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5CE2" w14:textId="77777777" w:rsidR="00D67537" w:rsidRPr="00043463" w:rsidRDefault="00D67537" w:rsidP="00941BED">
      <w:pPr>
        <w:spacing w:line="276" w:lineRule="auto"/>
        <w:jc w:val="left"/>
      </w:pPr>
    </w:p>
    <w:p w14:paraId="6E5B286F" w14:textId="1D6C7B6F" w:rsidR="00D67537" w:rsidRPr="00043463" w:rsidRDefault="00D67537" w:rsidP="00043463">
      <w:pPr>
        <w:spacing w:line="276" w:lineRule="auto"/>
        <w:jc w:val="center"/>
        <w:rPr>
          <w:b/>
          <w:sz w:val="72"/>
        </w:rPr>
      </w:pPr>
      <w:bookmarkStart w:id="0" w:name="_Hlk182381754"/>
      <w:r w:rsidRPr="00043463">
        <w:rPr>
          <w:b/>
          <w:sz w:val="72"/>
        </w:rPr>
        <w:t>Corporate Enforcement Policy</w:t>
      </w:r>
    </w:p>
    <w:p w14:paraId="3A2B1E77" w14:textId="77777777" w:rsidR="00D67537" w:rsidRPr="00043463" w:rsidRDefault="00D67537" w:rsidP="00941BED">
      <w:pPr>
        <w:spacing w:line="276" w:lineRule="auto"/>
        <w:jc w:val="left"/>
      </w:pPr>
      <w:r w:rsidRPr="00043463">
        <mc:AlternateContent>
          <mc:Choice Requires="wps">
            <w:drawing>
              <wp:anchor distT="0" distB="0" distL="114300" distR="114300" simplePos="0" relativeHeight="251658241" behindDoc="0" locked="0" layoutInCell="1" allowOverlap="1" wp14:anchorId="4EA2A764" wp14:editId="62C37A9D">
                <wp:simplePos x="0" y="0"/>
                <wp:positionH relativeFrom="column">
                  <wp:posOffset>1376045</wp:posOffset>
                </wp:positionH>
                <wp:positionV relativeFrom="paragraph">
                  <wp:posOffset>284480</wp:posOffset>
                </wp:positionV>
                <wp:extent cx="3039745" cy="0"/>
                <wp:effectExtent l="0" t="0" r="27305" b="19050"/>
                <wp:wrapNone/>
                <wp:docPr id="25" name="Straight Connector 25"/>
                <wp:cNvGraphicFramePr/>
                <a:graphic xmlns:a="http://schemas.openxmlformats.org/drawingml/2006/main">
                  <a:graphicData uri="http://schemas.microsoft.com/office/word/2010/wordprocessingShape">
                    <wps:wsp>
                      <wps:cNvCnPr/>
                      <wps:spPr>
                        <a:xfrm>
                          <a:off x="0" y="0"/>
                          <a:ext cx="3039745" cy="0"/>
                        </a:xfrm>
                        <a:prstGeom prst="line">
                          <a:avLst/>
                        </a:prstGeom>
                        <a:ln>
                          <a:solidFill>
                            <a:srgbClr val="3758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ABDB9" id="Straight Connector 2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35pt,22.4pt" to="347.7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" strokecolor="#37587e" strokeweight=".5pt">
                <v:stroke joinstyle="miter"/>
              </v:line>
            </w:pict>
          </mc:Fallback>
        </mc:AlternateContent>
      </w:r>
    </w:p>
    <w:p w14:paraId="233C83B0" w14:textId="77777777" w:rsidR="00D67537" w:rsidRPr="00043463" w:rsidRDefault="00D67537" w:rsidP="00941BED">
      <w:pPr>
        <w:spacing w:line="276" w:lineRule="auto"/>
        <w:jc w:val="left"/>
      </w:pPr>
    </w:p>
    <w:p w14:paraId="6394C336" w14:textId="77777777" w:rsidR="00D67537" w:rsidRPr="00043463" w:rsidRDefault="00D67537" w:rsidP="00941BED">
      <w:pPr>
        <w:spacing w:line="276" w:lineRule="auto"/>
        <w:jc w:val="left"/>
      </w:pPr>
      <w:r w:rsidRPr="00043463">
        <w:rPr>
          <w:b/>
        </w:rPr>
        <w:drawing>
          <wp:anchor distT="0" distB="0" distL="114300" distR="114300" simplePos="0" relativeHeight="251658240" behindDoc="1" locked="0" layoutInCell="1" allowOverlap="1" wp14:anchorId="002834FD" wp14:editId="204A7050">
            <wp:simplePos x="0" y="0"/>
            <wp:positionH relativeFrom="column">
              <wp:posOffset>2282825</wp:posOffset>
            </wp:positionH>
            <wp:positionV relativeFrom="paragraph">
              <wp:posOffset>139700</wp:posOffset>
            </wp:positionV>
            <wp:extent cx="1219200" cy="2258695"/>
            <wp:effectExtent l="0" t="0" r="0" b="8255"/>
            <wp:wrapTight wrapText="bothSides">
              <wp:wrapPolygon edited="0">
                <wp:start x="5063" y="0"/>
                <wp:lineTo x="2025" y="182"/>
                <wp:lineTo x="1350" y="911"/>
                <wp:lineTo x="1350" y="8744"/>
                <wp:lineTo x="0" y="11659"/>
                <wp:lineTo x="0" y="13663"/>
                <wp:lineTo x="4388" y="17489"/>
                <wp:lineTo x="0" y="18400"/>
                <wp:lineTo x="0" y="20222"/>
                <wp:lineTo x="2700" y="20404"/>
                <wp:lineTo x="2363" y="21315"/>
                <wp:lineTo x="3375" y="21497"/>
                <wp:lineTo x="8438" y="21497"/>
                <wp:lineTo x="10125" y="21497"/>
                <wp:lineTo x="17550" y="21497"/>
                <wp:lineTo x="19575" y="21315"/>
                <wp:lineTo x="18900" y="20404"/>
                <wp:lineTo x="21263" y="20222"/>
                <wp:lineTo x="21263" y="18400"/>
                <wp:lineTo x="16875" y="17489"/>
                <wp:lineTo x="21263" y="13663"/>
                <wp:lineTo x="21263" y="11659"/>
                <wp:lineTo x="19575" y="8744"/>
                <wp:lineTo x="20250" y="1093"/>
                <wp:lineTo x="18900" y="182"/>
                <wp:lineTo x="15863" y="0"/>
                <wp:lineTo x="5063" y="0"/>
              </wp:wrapPolygon>
            </wp:wrapTight>
            <wp:docPr id="6" name="Picture 6" descr="\\decs01\shared_docs\Press Office-Swyddfa'r Wasg\LOGOS\CCCCrestColour Bottom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s01\shared_docs\Press Office-Swyddfa'r Wasg\LOGOS\CCCCrestColour BottomTex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225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1EB5F" w14:textId="77777777" w:rsidR="00D67537" w:rsidRPr="00043463" w:rsidRDefault="00D67537" w:rsidP="00941BED">
      <w:pPr>
        <w:spacing w:line="276" w:lineRule="auto"/>
        <w:jc w:val="left"/>
      </w:pPr>
    </w:p>
    <w:p w14:paraId="137F85EA" w14:textId="77777777" w:rsidR="00D67537" w:rsidRPr="00043463" w:rsidRDefault="00D67537" w:rsidP="00941BED">
      <w:pPr>
        <w:spacing w:line="276" w:lineRule="auto"/>
        <w:jc w:val="left"/>
        <w:rPr>
          <w:b/>
          <w:sz w:val="72"/>
        </w:rPr>
      </w:pPr>
    </w:p>
    <w:p w14:paraId="1E4112CA" w14:textId="77777777" w:rsidR="00D67537" w:rsidRPr="00043463" w:rsidRDefault="00D67537" w:rsidP="00941BED">
      <w:pPr>
        <w:spacing w:line="276" w:lineRule="auto"/>
        <w:jc w:val="left"/>
        <w:rPr>
          <w:sz w:val="40"/>
        </w:rPr>
      </w:pPr>
    </w:p>
    <w:p w14:paraId="417A8C60" w14:textId="77777777" w:rsidR="00D67537" w:rsidRPr="00043463" w:rsidRDefault="00D67537" w:rsidP="00941BED">
      <w:pPr>
        <w:spacing w:line="276" w:lineRule="auto"/>
        <w:jc w:val="left"/>
        <w:rPr>
          <w:sz w:val="40"/>
        </w:rPr>
      </w:pPr>
    </w:p>
    <w:p w14:paraId="1568132C" w14:textId="77777777" w:rsidR="00D67537" w:rsidRPr="00043463" w:rsidRDefault="00D67537" w:rsidP="00941BED">
      <w:pPr>
        <w:spacing w:line="276" w:lineRule="auto"/>
        <w:jc w:val="left"/>
        <w:rPr>
          <w:sz w:val="40"/>
        </w:rPr>
      </w:pPr>
    </w:p>
    <w:p w14:paraId="54B43FB9" w14:textId="77777777" w:rsidR="00D67537" w:rsidRPr="00043463" w:rsidRDefault="00D67537" w:rsidP="00941BED">
      <w:pPr>
        <w:spacing w:line="276" w:lineRule="auto"/>
        <w:jc w:val="left"/>
        <w:rPr>
          <w:sz w:val="40"/>
        </w:rPr>
      </w:pPr>
    </w:p>
    <w:p w14:paraId="21FD73A7" w14:textId="77777777" w:rsidR="00D67537" w:rsidRPr="00043463" w:rsidRDefault="00D67537" w:rsidP="00941BED">
      <w:pPr>
        <w:spacing w:line="276" w:lineRule="auto"/>
        <w:jc w:val="left"/>
        <w:rPr>
          <w:sz w:val="40"/>
        </w:rPr>
      </w:pPr>
    </w:p>
    <w:p w14:paraId="134A802C" w14:textId="77777777" w:rsidR="00D67537" w:rsidRPr="00043463" w:rsidRDefault="00D67537" w:rsidP="00941BED">
      <w:pPr>
        <w:spacing w:line="276" w:lineRule="auto"/>
        <w:jc w:val="left"/>
        <w:rPr>
          <w:sz w:val="40"/>
        </w:rPr>
      </w:pPr>
    </w:p>
    <w:p w14:paraId="2C23DBCC" w14:textId="77777777" w:rsidR="00D67537" w:rsidRPr="00043463" w:rsidRDefault="00D67537" w:rsidP="00941BED">
      <w:pPr>
        <w:spacing w:line="276" w:lineRule="auto"/>
        <w:jc w:val="left"/>
        <w:rPr>
          <w:sz w:val="40"/>
        </w:rPr>
      </w:pPr>
    </w:p>
    <w:p w14:paraId="1DF4476F" w14:textId="77777777" w:rsidR="00D67537" w:rsidRPr="00043463" w:rsidRDefault="00D67537" w:rsidP="00941BED">
      <w:pPr>
        <w:spacing w:line="276" w:lineRule="auto"/>
        <w:jc w:val="left"/>
        <w:rPr>
          <w:sz w:val="40"/>
        </w:rPr>
      </w:pPr>
    </w:p>
    <w:p w14:paraId="260CC59F" w14:textId="77777777" w:rsidR="00D67537" w:rsidRPr="00043463" w:rsidRDefault="00D67537" w:rsidP="00941BED">
      <w:pPr>
        <w:spacing w:line="276" w:lineRule="auto"/>
        <w:jc w:val="left"/>
        <w:rPr>
          <w:sz w:val="40"/>
        </w:rPr>
      </w:pPr>
    </w:p>
    <w:p w14:paraId="2D2CFEB4" w14:textId="77777777" w:rsidR="00D67537" w:rsidRPr="00043463" w:rsidRDefault="00D67537" w:rsidP="00941BED">
      <w:pPr>
        <w:spacing w:line="276" w:lineRule="auto"/>
        <w:jc w:val="left"/>
        <w:rPr>
          <w:sz w:val="40"/>
        </w:rPr>
      </w:pPr>
    </w:p>
    <w:p w14:paraId="10630485" w14:textId="77777777" w:rsidR="00D67537" w:rsidRPr="00043463" w:rsidRDefault="00D67537" w:rsidP="00941BED">
      <w:pPr>
        <w:spacing w:line="276" w:lineRule="auto"/>
        <w:jc w:val="left"/>
        <w:rPr>
          <w:sz w:val="40"/>
        </w:rPr>
      </w:pPr>
    </w:p>
    <w:p w14:paraId="6E2596AF" w14:textId="77777777" w:rsidR="00D67537" w:rsidRPr="00043463" w:rsidRDefault="00D67537" w:rsidP="00941BED">
      <w:pPr>
        <w:spacing w:line="276" w:lineRule="auto"/>
        <w:ind w:left="0" w:firstLine="0"/>
        <w:jc w:val="left"/>
        <w:rPr>
          <w:sz w:val="40"/>
        </w:rPr>
      </w:pPr>
    </w:p>
    <w:p w14:paraId="6F242A6B" w14:textId="5CA9353E" w:rsidR="00D67537" w:rsidRPr="00043463" w:rsidRDefault="00D67537" w:rsidP="00941BED">
      <w:pPr>
        <w:pStyle w:val="NoSpacing"/>
        <w:spacing w:line="276" w:lineRule="auto"/>
        <w:rPr>
          <w:rFonts w:ascii="Arial" w:hAnsi="Arial" w:cs="Arial"/>
          <w:sz w:val="28"/>
          <w:lang w:val="en-GB"/>
        </w:rPr>
      </w:pPr>
      <w:r w:rsidRPr="00043463">
        <w:rPr>
          <w:rFonts w:ascii="Arial" w:hAnsi="Arial" w:cs="Arial"/>
          <w:sz w:val="28"/>
          <w:lang w:val="en-GB"/>
        </w:rPr>
        <w:t xml:space="preserve">Author and service: </w:t>
      </w:r>
      <w:r w:rsidR="00026340" w:rsidRPr="00043463">
        <w:rPr>
          <w:rFonts w:ascii="Arial" w:hAnsi="Arial" w:cs="Arial"/>
          <w:sz w:val="28"/>
          <w:lang w:val="en-GB"/>
        </w:rPr>
        <w:t>Alun Williams CLO Policy, Performance and Public Protection.</w:t>
      </w:r>
    </w:p>
    <w:p w14:paraId="597C3C9C" w14:textId="39E3FA6A" w:rsidR="00D67537" w:rsidRPr="00043463" w:rsidRDefault="00D67537" w:rsidP="00941BED">
      <w:pPr>
        <w:pStyle w:val="NoSpacing"/>
        <w:spacing w:line="276" w:lineRule="auto"/>
        <w:rPr>
          <w:rFonts w:ascii="Arial" w:hAnsi="Arial" w:cs="Arial"/>
          <w:sz w:val="28"/>
          <w:lang w:val="en-GB"/>
        </w:rPr>
      </w:pPr>
      <w:r w:rsidRPr="00043463">
        <w:rPr>
          <w:rFonts w:ascii="Arial" w:hAnsi="Arial" w:cs="Arial"/>
          <w:sz w:val="28"/>
          <w:lang w:val="en-GB"/>
        </w:rPr>
        <w:t>Date approved by Cabinet: tbc</w:t>
      </w:r>
    </w:p>
    <w:p w14:paraId="0E2E22B0" w14:textId="4155F4DC" w:rsidR="00D67537" w:rsidRPr="00043463" w:rsidRDefault="00D67537" w:rsidP="00941BED">
      <w:pPr>
        <w:pStyle w:val="NoSpacing"/>
        <w:spacing w:line="276" w:lineRule="auto"/>
        <w:rPr>
          <w:rFonts w:ascii="Arial" w:hAnsi="Arial" w:cs="Arial"/>
          <w:sz w:val="28"/>
          <w:lang w:val="en-GB"/>
        </w:rPr>
      </w:pPr>
      <w:r w:rsidRPr="00043463">
        <w:rPr>
          <w:rFonts w:ascii="Arial" w:hAnsi="Arial" w:cs="Arial"/>
          <w:sz w:val="28"/>
          <w:lang w:val="en-GB"/>
        </w:rPr>
        <w:t>Integrated Impact Assessment: Yes</w:t>
      </w:r>
    </w:p>
    <w:p w14:paraId="1AF570A3" w14:textId="48F65E7B" w:rsidR="00D67537" w:rsidRPr="00043463" w:rsidRDefault="00D67537" w:rsidP="00941BED">
      <w:pPr>
        <w:pStyle w:val="NoSpacing"/>
        <w:spacing w:line="276" w:lineRule="auto"/>
        <w:rPr>
          <w:rFonts w:ascii="Arial" w:hAnsi="Arial" w:cs="Arial"/>
          <w:sz w:val="28"/>
          <w:lang w:val="en-GB"/>
        </w:rPr>
      </w:pPr>
      <w:r w:rsidRPr="00043463">
        <w:rPr>
          <w:rFonts w:ascii="Arial" w:hAnsi="Arial" w:cs="Arial"/>
          <w:sz w:val="28"/>
          <w:lang w:val="en-GB"/>
        </w:rPr>
        <w:t>Publication date: tbc</w:t>
      </w:r>
    </w:p>
    <w:p w14:paraId="54EEE79E" w14:textId="1C9837EF" w:rsidR="00D67537" w:rsidRPr="00043463" w:rsidRDefault="00D67537" w:rsidP="00941BED">
      <w:pPr>
        <w:pStyle w:val="NoSpacing"/>
        <w:spacing w:line="276" w:lineRule="auto"/>
        <w:rPr>
          <w:rFonts w:ascii="Arial" w:hAnsi="Arial" w:cs="Arial"/>
          <w:sz w:val="28"/>
          <w:lang w:val="en-GB"/>
        </w:rPr>
      </w:pPr>
      <w:r w:rsidRPr="00043463">
        <w:rPr>
          <w:rFonts w:ascii="Arial" w:hAnsi="Arial" w:cs="Arial"/>
          <w:sz w:val="28"/>
          <w:lang w:val="en-GB"/>
        </w:rPr>
        <w:t>Review date: tbc</w:t>
      </w:r>
    </w:p>
    <w:p w14:paraId="218CEAB9" w14:textId="3B78AE41" w:rsidR="00D67537" w:rsidRPr="00043463" w:rsidRDefault="00D67537" w:rsidP="00941BED">
      <w:pPr>
        <w:spacing w:after="0" w:line="276" w:lineRule="auto"/>
        <w:ind w:left="3575" w:right="0" w:firstLine="0"/>
        <w:jc w:val="left"/>
      </w:pPr>
      <w:r w:rsidRPr="00043463">
        <w:br w:type="page"/>
      </w:r>
    </w:p>
    <w:bookmarkEnd w:id="0" w:displacedByCustomXml="next"/>
    <w:sdt>
      <w:sdtPr>
        <w:rPr>
          <w:rFonts w:ascii="Arial" w:eastAsia="Arial" w:hAnsi="Arial" w:cs="Arial"/>
          <w:color w:val="000000"/>
          <w:kern w:val="2"/>
          <w:sz w:val="24"/>
          <w:szCs w:val="22"/>
          <w14:ligatures w14:val="standardContextual"/>
        </w:rPr>
        <w:id w:val="399470115"/>
        <w:docPartObj>
          <w:docPartGallery w:val="Table of Contents"/>
          <w:docPartUnique/>
        </w:docPartObj>
      </w:sdtPr>
      <w:sdtEndPr/>
      <w:sdtContent>
        <w:p w14:paraId="5161FF7B" w14:textId="2331F3E7" w:rsidR="00A63190" w:rsidRPr="00043463" w:rsidRDefault="00A63190" w:rsidP="00941BED">
          <w:pPr>
            <w:pStyle w:val="TOCHeading"/>
            <w:spacing w:line="276" w:lineRule="auto"/>
            <w:rPr>
              <w:rFonts w:ascii="Arial" w:hAnsi="Arial" w:cs="Arial"/>
              <w:color w:val="auto"/>
              <w:sz w:val="28"/>
              <w:szCs w:val="28"/>
            </w:rPr>
          </w:pPr>
          <w:r w:rsidRPr="00043463">
            <w:rPr>
              <w:rFonts w:ascii="Arial" w:hAnsi="Arial" w:cs="Arial"/>
              <w:color w:val="auto"/>
              <w:sz w:val="28"/>
              <w:szCs w:val="28"/>
            </w:rPr>
            <w:t>Contents</w:t>
          </w:r>
        </w:p>
        <w:p w14:paraId="2E73B976" w14:textId="77777777" w:rsidR="00CC6E3D" w:rsidRPr="00043463" w:rsidRDefault="00CC6E3D" w:rsidP="00941BED">
          <w:pPr>
            <w:spacing w:line="276" w:lineRule="auto"/>
            <w:jc w:val="left"/>
          </w:pPr>
        </w:p>
        <w:p w14:paraId="2BF1851A" w14:textId="77777777" w:rsidR="00AD47ED" w:rsidRPr="00043463" w:rsidRDefault="00AD47ED" w:rsidP="00941BED">
          <w:pPr>
            <w:pStyle w:val="TOC1"/>
            <w:tabs>
              <w:tab w:val="clear" w:pos="8646"/>
              <w:tab w:val="left" w:pos="480"/>
              <w:tab w:val="right" w:leader="dot" w:pos="8640"/>
            </w:tabs>
            <w:rPr>
              <w:rStyle w:val="Hyperlink"/>
            </w:rPr>
          </w:pPr>
          <w:r w:rsidRPr="00043463">
            <w:fldChar w:fldCharType="begin"/>
          </w:r>
          <w:r w:rsidR="00A63190" w:rsidRPr="00043463">
            <w:instrText>TOC \o "1-3" \z \u \h</w:instrText>
          </w:r>
          <w:r w:rsidRPr="00043463">
            <w:fldChar w:fldCharType="separate"/>
          </w:r>
          <w:hyperlink w:anchor="_Toc627167906">
            <w:r w:rsidR="13C8A445" w:rsidRPr="00043463">
              <w:rPr>
                <w:rStyle w:val="Hyperlink"/>
              </w:rPr>
              <w:t>1.</w:t>
            </w:r>
            <w:r w:rsidR="00A63190" w:rsidRPr="00043463">
              <w:tab/>
            </w:r>
            <w:r w:rsidR="13C8A445" w:rsidRPr="00043463">
              <w:rPr>
                <w:rStyle w:val="Hyperlink"/>
              </w:rPr>
              <w:t>Introduction</w:t>
            </w:r>
            <w:r w:rsidR="00A63190" w:rsidRPr="00043463">
              <w:tab/>
            </w:r>
            <w:r w:rsidR="00A63190" w:rsidRPr="00043463">
              <w:fldChar w:fldCharType="begin"/>
            </w:r>
            <w:r w:rsidR="00A63190" w:rsidRPr="00043463">
              <w:instrText>PAGEREF _Toc627167906 \h</w:instrText>
            </w:r>
            <w:r w:rsidR="00A63190" w:rsidRPr="00043463">
              <w:fldChar w:fldCharType="separate"/>
            </w:r>
            <w:r w:rsidR="13C8A445" w:rsidRPr="00043463">
              <w:rPr>
                <w:rStyle w:val="Hyperlink"/>
              </w:rPr>
              <w:t>2</w:t>
            </w:r>
            <w:r w:rsidR="00A63190" w:rsidRPr="00043463">
              <w:fldChar w:fldCharType="end"/>
            </w:r>
          </w:hyperlink>
        </w:p>
        <w:p w14:paraId="6B8BEFD7" w14:textId="77777777" w:rsidR="00AD47ED" w:rsidRPr="00043463" w:rsidRDefault="13C8A445" w:rsidP="00941BED">
          <w:pPr>
            <w:pStyle w:val="TOC1"/>
            <w:tabs>
              <w:tab w:val="clear" w:pos="8646"/>
              <w:tab w:val="left" w:pos="480"/>
              <w:tab w:val="right" w:leader="dot" w:pos="8640"/>
            </w:tabs>
            <w:rPr>
              <w:rStyle w:val="Hyperlink"/>
            </w:rPr>
          </w:pPr>
          <w:hyperlink w:anchor="_Toc1948295058">
            <w:r w:rsidRPr="00043463">
              <w:rPr>
                <w:rStyle w:val="Hyperlink"/>
              </w:rPr>
              <w:t>2.</w:t>
            </w:r>
            <w:r w:rsidR="00AD47ED" w:rsidRPr="00043463">
              <w:tab/>
            </w:r>
            <w:r w:rsidRPr="00043463">
              <w:rPr>
                <w:rStyle w:val="Hyperlink"/>
              </w:rPr>
              <w:t>Principles of Good Regulation</w:t>
            </w:r>
            <w:r w:rsidR="00AD47ED" w:rsidRPr="00043463">
              <w:tab/>
            </w:r>
            <w:r w:rsidR="00AD47ED" w:rsidRPr="00043463">
              <w:fldChar w:fldCharType="begin"/>
            </w:r>
            <w:r w:rsidR="00AD47ED" w:rsidRPr="00043463">
              <w:instrText>PAGEREF _Toc1948295058 \h</w:instrText>
            </w:r>
            <w:r w:rsidR="00AD47ED" w:rsidRPr="00043463">
              <w:fldChar w:fldCharType="separate"/>
            </w:r>
            <w:r w:rsidRPr="00043463">
              <w:rPr>
                <w:rStyle w:val="Hyperlink"/>
              </w:rPr>
              <w:t>4</w:t>
            </w:r>
            <w:r w:rsidR="00AD47ED" w:rsidRPr="00043463">
              <w:fldChar w:fldCharType="end"/>
            </w:r>
          </w:hyperlink>
        </w:p>
        <w:p w14:paraId="727CEA30" w14:textId="77777777" w:rsidR="00AD47ED" w:rsidRPr="00043463" w:rsidRDefault="13C8A445" w:rsidP="00941BED">
          <w:pPr>
            <w:pStyle w:val="TOC1"/>
            <w:tabs>
              <w:tab w:val="clear" w:pos="8646"/>
              <w:tab w:val="left" w:pos="480"/>
              <w:tab w:val="right" w:leader="dot" w:pos="8640"/>
            </w:tabs>
            <w:rPr>
              <w:rStyle w:val="Hyperlink"/>
            </w:rPr>
          </w:pPr>
          <w:hyperlink w:anchor="_Toc212882820">
            <w:r w:rsidRPr="00043463">
              <w:rPr>
                <w:rStyle w:val="Hyperlink"/>
              </w:rPr>
              <w:t>3.</w:t>
            </w:r>
            <w:r w:rsidR="00AD47ED" w:rsidRPr="00043463">
              <w:tab/>
            </w:r>
            <w:r w:rsidRPr="00043463">
              <w:rPr>
                <w:rStyle w:val="Hyperlink"/>
              </w:rPr>
              <w:t>Delegation of Authority</w:t>
            </w:r>
            <w:r w:rsidR="00AD47ED" w:rsidRPr="00043463">
              <w:tab/>
            </w:r>
            <w:r w:rsidR="00AD47ED" w:rsidRPr="00043463">
              <w:fldChar w:fldCharType="begin"/>
            </w:r>
            <w:r w:rsidR="00AD47ED" w:rsidRPr="00043463">
              <w:instrText>PAGEREF _Toc212882820 \h</w:instrText>
            </w:r>
            <w:r w:rsidR="00AD47ED" w:rsidRPr="00043463">
              <w:fldChar w:fldCharType="separate"/>
            </w:r>
            <w:r w:rsidRPr="00043463">
              <w:rPr>
                <w:rStyle w:val="Hyperlink"/>
              </w:rPr>
              <w:t>7</w:t>
            </w:r>
            <w:r w:rsidR="00AD47ED" w:rsidRPr="00043463">
              <w:fldChar w:fldCharType="end"/>
            </w:r>
          </w:hyperlink>
        </w:p>
        <w:p w14:paraId="3D31209C" w14:textId="77777777" w:rsidR="00AD47ED" w:rsidRPr="00043463" w:rsidRDefault="13C8A445" w:rsidP="00941BED">
          <w:pPr>
            <w:pStyle w:val="TOC1"/>
            <w:tabs>
              <w:tab w:val="clear" w:pos="8646"/>
              <w:tab w:val="left" w:pos="480"/>
              <w:tab w:val="right" w:leader="dot" w:pos="8640"/>
            </w:tabs>
            <w:rPr>
              <w:rStyle w:val="Hyperlink"/>
            </w:rPr>
          </w:pPr>
          <w:hyperlink w:anchor="_Toc1224011081">
            <w:r w:rsidRPr="00043463">
              <w:rPr>
                <w:rStyle w:val="Hyperlink"/>
              </w:rPr>
              <w:t>4.</w:t>
            </w:r>
            <w:r w:rsidR="00AD47ED" w:rsidRPr="00043463">
              <w:tab/>
            </w:r>
            <w:r w:rsidRPr="00043463">
              <w:rPr>
                <w:rStyle w:val="Hyperlink"/>
              </w:rPr>
              <w:t>Responding to Non-Compliance</w:t>
            </w:r>
            <w:r w:rsidR="00AD47ED" w:rsidRPr="00043463">
              <w:tab/>
            </w:r>
            <w:r w:rsidR="00AD47ED" w:rsidRPr="00043463">
              <w:fldChar w:fldCharType="begin"/>
            </w:r>
            <w:r w:rsidR="00AD47ED" w:rsidRPr="00043463">
              <w:instrText>PAGEREF _Toc1224011081 \h</w:instrText>
            </w:r>
            <w:r w:rsidR="00AD47ED" w:rsidRPr="00043463">
              <w:fldChar w:fldCharType="separate"/>
            </w:r>
            <w:r w:rsidRPr="00043463">
              <w:rPr>
                <w:rStyle w:val="Hyperlink"/>
              </w:rPr>
              <w:t>8</w:t>
            </w:r>
            <w:r w:rsidR="00AD47ED" w:rsidRPr="00043463">
              <w:fldChar w:fldCharType="end"/>
            </w:r>
          </w:hyperlink>
        </w:p>
        <w:p w14:paraId="20BCCD2D" w14:textId="77777777" w:rsidR="00AD47ED" w:rsidRPr="00043463" w:rsidRDefault="13C8A445" w:rsidP="00941BED">
          <w:pPr>
            <w:pStyle w:val="TOC1"/>
            <w:tabs>
              <w:tab w:val="clear" w:pos="8646"/>
              <w:tab w:val="left" w:pos="480"/>
              <w:tab w:val="right" w:leader="dot" w:pos="8640"/>
            </w:tabs>
            <w:rPr>
              <w:rStyle w:val="Hyperlink"/>
            </w:rPr>
          </w:pPr>
          <w:hyperlink w:anchor="_Toc668874667">
            <w:r w:rsidRPr="00043463">
              <w:rPr>
                <w:rStyle w:val="Hyperlink"/>
              </w:rPr>
              <w:t>5.</w:t>
            </w:r>
            <w:r w:rsidR="00AD47ED" w:rsidRPr="00043463">
              <w:tab/>
            </w:r>
            <w:r w:rsidRPr="00043463">
              <w:rPr>
                <w:rStyle w:val="Hyperlink"/>
              </w:rPr>
              <w:t>Investigations and Evidence Gathering</w:t>
            </w:r>
            <w:r w:rsidR="00AD47ED" w:rsidRPr="00043463">
              <w:tab/>
            </w:r>
            <w:r w:rsidR="00AD47ED" w:rsidRPr="00043463">
              <w:fldChar w:fldCharType="begin"/>
            </w:r>
            <w:r w:rsidR="00AD47ED" w:rsidRPr="00043463">
              <w:instrText>PAGEREF _Toc668874667 \h</w:instrText>
            </w:r>
            <w:r w:rsidR="00AD47ED" w:rsidRPr="00043463">
              <w:fldChar w:fldCharType="separate"/>
            </w:r>
            <w:r w:rsidRPr="00043463">
              <w:rPr>
                <w:rStyle w:val="Hyperlink"/>
              </w:rPr>
              <w:t>8</w:t>
            </w:r>
            <w:r w:rsidR="00AD47ED" w:rsidRPr="00043463">
              <w:fldChar w:fldCharType="end"/>
            </w:r>
          </w:hyperlink>
        </w:p>
        <w:p w14:paraId="0617FC49" w14:textId="77777777" w:rsidR="00AD47ED" w:rsidRPr="00043463" w:rsidRDefault="13C8A445" w:rsidP="00941BED">
          <w:pPr>
            <w:pStyle w:val="TOC1"/>
            <w:tabs>
              <w:tab w:val="clear" w:pos="8646"/>
              <w:tab w:val="left" w:pos="480"/>
              <w:tab w:val="right" w:leader="dot" w:pos="8640"/>
            </w:tabs>
            <w:rPr>
              <w:rStyle w:val="Hyperlink"/>
            </w:rPr>
          </w:pPr>
          <w:hyperlink w:anchor="_Toc310857882">
            <w:r w:rsidRPr="00043463">
              <w:rPr>
                <w:rStyle w:val="Hyperlink"/>
              </w:rPr>
              <w:t>6.</w:t>
            </w:r>
            <w:r w:rsidR="00AD47ED" w:rsidRPr="00043463">
              <w:tab/>
            </w:r>
            <w:r w:rsidRPr="00043463">
              <w:rPr>
                <w:rStyle w:val="Hyperlink"/>
              </w:rPr>
              <w:t>Enforcement Sanctions</w:t>
            </w:r>
            <w:r w:rsidR="00AD47ED" w:rsidRPr="00043463">
              <w:tab/>
            </w:r>
            <w:r w:rsidR="00AD47ED" w:rsidRPr="00043463">
              <w:fldChar w:fldCharType="begin"/>
            </w:r>
            <w:r w:rsidR="00AD47ED" w:rsidRPr="00043463">
              <w:instrText>PAGEREF _Toc310857882 \h</w:instrText>
            </w:r>
            <w:r w:rsidR="00AD47ED" w:rsidRPr="00043463">
              <w:fldChar w:fldCharType="separate"/>
            </w:r>
            <w:r w:rsidRPr="00043463">
              <w:rPr>
                <w:rStyle w:val="Hyperlink"/>
              </w:rPr>
              <w:t>10</w:t>
            </w:r>
            <w:r w:rsidR="00AD47ED" w:rsidRPr="00043463">
              <w:fldChar w:fldCharType="end"/>
            </w:r>
          </w:hyperlink>
        </w:p>
        <w:p w14:paraId="61363431" w14:textId="77777777" w:rsidR="00AD47ED" w:rsidRPr="00043463" w:rsidRDefault="13C8A445" w:rsidP="00941BED">
          <w:pPr>
            <w:pStyle w:val="TOC1"/>
            <w:tabs>
              <w:tab w:val="clear" w:pos="8646"/>
              <w:tab w:val="left" w:pos="480"/>
              <w:tab w:val="right" w:leader="dot" w:pos="8640"/>
            </w:tabs>
            <w:rPr>
              <w:rStyle w:val="Hyperlink"/>
            </w:rPr>
          </w:pPr>
          <w:hyperlink w:anchor="_Toc504975972">
            <w:r w:rsidRPr="00043463">
              <w:rPr>
                <w:rStyle w:val="Hyperlink"/>
              </w:rPr>
              <w:t>7.</w:t>
            </w:r>
            <w:r w:rsidR="00AD47ED" w:rsidRPr="00043463">
              <w:tab/>
            </w:r>
            <w:r w:rsidRPr="00043463">
              <w:rPr>
                <w:rStyle w:val="Hyperlink"/>
              </w:rPr>
              <w:t>Decisions on Enforcement Action</w:t>
            </w:r>
            <w:r w:rsidR="00AD47ED" w:rsidRPr="00043463">
              <w:tab/>
            </w:r>
            <w:r w:rsidR="00AD47ED" w:rsidRPr="00043463">
              <w:fldChar w:fldCharType="begin"/>
            </w:r>
            <w:r w:rsidR="00AD47ED" w:rsidRPr="00043463">
              <w:instrText>PAGEREF _Toc504975972 \h</w:instrText>
            </w:r>
            <w:r w:rsidR="00AD47ED" w:rsidRPr="00043463">
              <w:fldChar w:fldCharType="separate"/>
            </w:r>
            <w:r w:rsidRPr="00043463">
              <w:rPr>
                <w:rStyle w:val="Hyperlink"/>
              </w:rPr>
              <w:t>18</w:t>
            </w:r>
            <w:r w:rsidR="00AD47ED" w:rsidRPr="00043463">
              <w:fldChar w:fldCharType="end"/>
            </w:r>
          </w:hyperlink>
        </w:p>
        <w:p w14:paraId="777D1410" w14:textId="77777777" w:rsidR="00AD47ED" w:rsidRPr="00043463" w:rsidRDefault="13C8A445" w:rsidP="00941BED">
          <w:pPr>
            <w:pStyle w:val="TOC1"/>
            <w:tabs>
              <w:tab w:val="clear" w:pos="8646"/>
              <w:tab w:val="left" w:pos="480"/>
              <w:tab w:val="right" w:leader="dot" w:pos="8640"/>
            </w:tabs>
            <w:rPr>
              <w:rStyle w:val="Hyperlink"/>
            </w:rPr>
          </w:pPr>
          <w:hyperlink w:anchor="_Toc504921721">
            <w:r w:rsidRPr="00043463">
              <w:rPr>
                <w:rStyle w:val="Hyperlink"/>
              </w:rPr>
              <w:t>8.</w:t>
            </w:r>
            <w:r w:rsidR="00AD47ED" w:rsidRPr="00043463">
              <w:tab/>
            </w:r>
            <w:r w:rsidRPr="00043463">
              <w:rPr>
                <w:rStyle w:val="Hyperlink"/>
              </w:rPr>
              <w:t>Liaison with other Enforcement Agencies</w:t>
            </w:r>
            <w:r w:rsidR="00AD47ED" w:rsidRPr="00043463">
              <w:tab/>
            </w:r>
            <w:r w:rsidR="00AD47ED" w:rsidRPr="00043463">
              <w:fldChar w:fldCharType="begin"/>
            </w:r>
            <w:r w:rsidR="00AD47ED" w:rsidRPr="00043463">
              <w:instrText>PAGEREF _Toc504921721 \h</w:instrText>
            </w:r>
            <w:r w:rsidR="00AD47ED" w:rsidRPr="00043463">
              <w:fldChar w:fldCharType="separate"/>
            </w:r>
            <w:r w:rsidRPr="00043463">
              <w:rPr>
                <w:rStyle w:val="Hyperlink"/>
              </w:rPr>
              <w:t>21</w:t>
            </w:r>
            <w:r w:rsidR="00AD47ED" w:rsidRPr="00043463">
              <w:fldChar w:fldCharType="end"/>
            </w:r>
          </w:hyperlink>
        </w:p>
        <w:p w14:paraId="1477A8F8" w14:textId="77777777" w:rsidR="00AD47ED" w:rsidRPr="00043463" w:rsidRDefault="13C8A445" w:rsidP="00941BED">
          <w:pPr>
            <w:pStyle w:val="TOC1"/>
            <w:tabs>
              <w:tab w:val="clear" w:pos="8646"/>
              <w:tab w:val="right" w:leader="dot" w:pos="8640"/>
            </w:tabs>
            <w:rPr>
              <w:rStyle w:val="Hyperlink"/>
            </w:rPr>
          </w:pPr>
          <w:hyperlink w:anchor="_Toc1579924922">
            <w:r w:rsidRPr="00043463">
              <w:rPr>
                <w:rStyle w:val="Hyperlink"/>
              </w:rPr>
              <w:t>9. Reciprocal Arrangements for the enforcement of legislation in other Local Authority areas</w:t>
            </w:r>
            <w:r w:rsidR="00AD47ED" w:rsidRPr="00043463">
              <w:tab/>
            </w:r>
            <w:r w:rsidR="00AD47ED" w:rsidRPr="00043463">
              <w:fldChar w:fldCharType="begin"/>
            </w:r>
            <w:r w:rsidR="00AD47ED" w:rsidRPr="00043463">
              <w:instrText>PAGEREF _Toc1579924922 \h</w:instrText>
            </w:r>
            <w:r w:rsidR="00AD47ED" w:rsidRPr="00043463">
              <w:fldChar w:fldCharType="separate"/>
            </w:r>
            <w:r w:rsidRPr="00043463">
              <w:rPr>
                <w:rStyle w:val="Hyperlink"/>
              </w:rPr>
              <w:t>22</w:t>
            </w:r>
            <w:r w:rsidR="00AD47ED" w:rsidRPr="00043463">
              <w:fldChar w:fldCharType="end"/>
            </w:r>
          </w:hyperlink>
        </w:p>
        <w:p w14:paraId="4D99EF03" w14:textId="77777777" w:rsidR="00AD47ED" w:rsidRPr="00043463" w:rsidRDefault="13C8A445" w:rsidP="00941BED">
          <w:pPr>
            <w:pStyle w:val="TOC1"/>
            <w:tabs>
              <w:tab w:val="clear" w:pos="8646"/>
              <w:tab w:val="left" w:pos="480"/>
              <w:tab w:val="right" w:leader="dot" w:pos="8640"/>
            </w:tabs>
            <w:rPr>
              <w:rStyle w:val="Hyperlink"/>
            </w:rPr>
          </w:pPr>
          <w:hyperlink w:anchor="_Toc836825753">
            <w:r w:rsidRPr="00043463">
              <w:rPr>
                <w:rStyle w:val="Hyperlink"/>
              </w:rPr>
              <w:t>10.</w:t>
            </w:r>
            <w:r w:rsidR="00AD47ED" w:rsidRPr="00043463">
              <w:tab/>
            </w:r>
            <w:r w:rsidRPr="00043463">
              <w:rPr>
                <w:rStyle w:val="Hyperlink"/>
              </w:rPr>
              <w:t>Publicising Enforcement Actions</w:t>
            </w:r>
            <w:r w:rsidR="00AD47ED" w:rsidRPr="00043463">
              <w:tab/>
            </w:r>
            <w:r w:rsidR="00AD47ED" w:rsidRPr="00043463">
              <w:fldChar w:fldCharType="begin"/>
            </w:r>
            <w:r w:rsidR="00AD47ED" w:rsidRPr="00043463">
              <w:instrText>PAGEREF _Toc836825753 \h</w:instrText>
            </w:r>
            <w:r w:rsidR="00AD47ED" w:rsidRPr="00043463">
              <w:fldChar w:fldCharType="separate"/>
            </w:r>
            <w:r w:rsidRPr="00043463">
              <w:rPr>
                <w:rStyle w:val="Hyperlink"/>
              </w:rPr>
              <w:t>22</w:t>
            </w:r>
            <w:r w:rsidR="00AD47ED" w:rsidRPr="00043463">
              <w:fldChar w:fldCharType="end"/>
            </w:r>
          </w:hyperlink>
        </w:p>
        <w:p w14:paraId="2573136B" w14:textId="77777777" w:rsidR="00AD47ED" w:rsidRPr="00043463" w:rsidRDefault="13C8A445" w:rsidP="00941BED">
          <w:pPr>
            <w:pStyle w:val="TOC1"/>
            <w:tabs>
              <w:tab w:val="clear" w:pos="8646"/>
              <w:tab w:val="left" w:pos="480"/>
              <w:tab w:val="right" w:leader="dot" w:pos="8640"/>
            </w:tabs>
            <w:rPr>
              <w:rStyle w:val="Hyperlink"/>
            </w:rPr>
          </w:pPr>
          <w:hyperlink w:anchor="_Toc2062886346">
            <w:r w:rsidRPr="00043463">
              <w:rPr>
                <w:rStyle w:val="Hyperlink"/>
              </w:rPr>
              <w:t>11.</w:t>
            </w:r>
            <w:r w:rsidR="00AD47ED" w:rsidRPr="00043463">
              <w:tab/>
            </w:r>
            <w:r w:rsidRPr="00043463">
              <w:rPr>
                <w:rStyle w:val="Hyperlink"/>
              </w:rPr>
              <w:t>Review of the Policy</w:t>
            </w:r>
            <w:r w:rsidR="00AD47ED" w:rsidRPr="00043463">
              <w:tab/>
            </w:r>
            <w:r w:rsidR="00AD47ED" w:rsidRPr="00043463">
              <w:fldChar w:fldCharType="begin"/>
            </w:r>
            <w:r w:rsidR="00AD47ED" w:rsidRPr="00043463">
              <w:instrText>PAGEREF _Toc2062886346 \h</w:instrText>
            </w:r>
            <w:r w:rsidR="00AD47ED" w:rsidRPr="00043463">
              <w:fldChar w:fldCharType="separate"/>
            </w:r>
            <w:r w:rsidRPr="00043463">
              <w:rPr>
                <w:rStyle w:val="Hyperlink"/>
              </w:rPr>
              <w:t>23</w:t>
            </w:r>
            <w:r w:rsidR="00AD47ED" w:rsidRPr="00043463">
              <w:fldChar w:fldCharType="end"/>
            </w:r>
          </w:hyperlink>
        </w:p>
        <w:p w14:paraId="4ABCB4BB" w14:textId="77777777" w:rsidR="00AD47ED" w:rsidRPr="00043463" w:rsidRDefault="13C8A445" w:rsidP="00941BED">
          <w:pPr>
            <w:pStyle w:val="TOC1"/>
            <w:tabs>
              <w:tab w:val="clear" w:pos="8646"/>
              <w:tab w:val="left" w:pos="480"/>
              <w:tab w:val="right" w:leader="dot" w:pos="8640"/>
            </w:tabs>
            <w:rPr>
              <w:rStyle w:val="Hyperlink"/>
            </w:rPr>
          </w:pPr>
          <w:hyperlink w:anchor="_Toc1585541728">
            <w:r w:rsidRPr="00043463">
              <w:rPr>
                <w:rStyle w:val="Hyperlink"/>
              </w:rPr>
              <w:t>12.</w:t>
            </w:r>
            <w:r w:rsidR="00AD47ED" w:rsidRPr="00043463">
              <w:tab/>
            </w:r>
            <w:r w:rsidRPr="00043463">
              <w:rPr>
                <w:rStyle w:val="Hyperlink"/>
              </w:rPr>
              <w:t>Complaints</w:t>
            </w:r>
            <w:r w:rsidR="00AD47ED" w:rsidRPr="00043463">
              <w:tab/>
            </w:r>
            <w:r w:rsidR="00AD47ED" w:rsidRPr="00043463">
              <w:fldChar w:fldCharType="begin"/>
            </w:r>
            <w:r w:rsidR="00AD47ED" w:rsidRPr="00043463">
              <w:instrText>PAGEREF _Toc1585541728 \h</w:instrText>
            </w:r>
            <w:r w:rsidR="00AD47ED" w:rsidRPr="00043463">
              <w:fldChar w:fldCharType="separate"/>
            </w:r>
            <w:r w:rsidRPr="00043463">
              <w:rPr>
                <w:rStyle w:val="Hyperlink"/>
              </w:rPr>
              <w:t>23</w:t>
            </w:r>
            <w:r w:rsidR="00AD47ED" w:rsidRPr="00043463">
              <w:fldChar w:fldCharType="end"/>
            </w:r>
          </w:hyperlink>
        </w:p>
        <w:p w14:paraId="446E4100" w14:textId="77777777" w:rsidR="00AD47ED" w:rsidRPr="00043463" w:rsidRDefault="13C8A445" w:rsidP="00941BED">
          <w:pPr>
            <w:pStyle w:val="TOC1"/>
            <w:tabs>
              <w:tab w:val="clear" w:pos="8646"/>
              <w:tab w:val="right" w:leader="dot" w:pos="8640"/>
            </w:tabs>
            <w:rPr>
              <w:rStyle w:val="Hyperlink"/>
            </w:rPr>
          </w:pPr>
          <w:hyperlink w:anchor="_Toc1495956952">
            <w:r w:rsidRPr="00043463">
              <w:rPr>
                <w:rStyle w:val="Hyperlink"/>
              </w:rPr>
              <w:t>13. List of appendices</w:t>
            </w:r>
            <w:r w:rsidR="00AD47ED" w:rsidRPr="00043463">
              <w:tab/>
            </w:r>
            <w:r w:rsidR="00AD47ED" w:rsidRPr="00043463">
              <w:fldChar w:fldCharType="begin"/>
            </w:r>
            <w:r w:rsidR="00AD47ED" w:rsidRPr="00043463">
              <w:instrText>PAGEREF _Toc1495956952 \h</w:instrText>
            </w:r>
            <w:r w:rsidR="00AD47ED" w:rsidRPr="00043463">
              <w:fldChar w:fldCharType="separate"/>
            </w:r>
            <w:r w:rsidRPr="00043463">
              <w:rPr>
                <w:rStyle w:val="Hyperlink"/>
              </w:rPr>
              <w:t>23</w:t>
            </w:r>
            <w:r w:rsidR="00AD47ED" w:rsidRPr="00043463">
              <w:fldChar w:fldCharType="end"/>
            </w:r>
          </w:hyperlink>
        </w:p>
        <w:p w14:paraId="54C07963" w14:textId="77777777" w:rsidR="00AD47ED" w:rsidRPr="00043463" w:rsidRDefault="13C8A445" w:rsidP="00941BED">
          <w:pPr>
            <w:pStyle w:val="TOC2"/>
            <w:tabs>
              <w:tab w:val="clear" w:pos="9031"/>
              <w:tab w:val="right" w:leader="dot" w:pos="9030"/>
            </w:tabs>
            <w:jc w:val="left"/>
            <w:rPr>
              <w:rStyle w:val="Hyperlink"/>
              <w:noProof w:val="0"/>
            </w:rPr>
          </w:pPr>
          <w:hyperlink w:anchor="_Toc1990386355">
            <w:r w:rsidRPr="00043463">
              <w:rPr>
                <w:rStyle w:val="Hyperlink"/>
                <w:noProof w:val="0"/>
              </w:rPr>
              <w:t>APPENDIX A - Food Law Enforcement</w:t>
            </w:r>
            <w:r w:rsidR="00AD47ED" w:rsidRPr="00043463">
              <w:rPr>
                <w:noProof w:val="0"/>
              </w:rPr>
              <w:tab/>
            </w:r>
            <w:r w:rsidR="00AD47ED" w:rsidRPr="00043463">
              <w:rPr>
                <w:noProof w:val="0"/>
              </w:rPr>
              <w:fldChar w:fldCharType="begin"/>
            </w:r>
            <w:r w:rsidR="00AD47ED" w:rsidRPr="00043463">
              <w:rPr>
                <w:noProof w:val="0"/>
              </w:rPr>
              <w:instrText>PAGEREF _Toc1990386355 \h</w:instrText>
            </w:r>
            <w:r w:rsidR="00AD47ED" w:rsidRPr="00043463">
              <w:rPr>
                <w:noProof w:val="0"/>
              </w:rPr>
            </w:r>
            <w:r w:rsidR="00AD47ED" w:rsidRPr="00043463">
              <w:rPr>
                <w:noProof w:val="0"/>
              </w:rPr>
              <w:fldChar w:fldCharType="separate"/>
            </w:r>
            <w:r w:rsidRPr="00043463">
              <w:rPr>
                <w:rStyle w:val="Hyperlink"/>
                <w:noProof w:val="0"/>
              </w:rPr>
              <w:t>24</w:t>
            </w:r>
            <w:r w:rsidR="00AD47ED" w:rsidRPr="00043463">
              <w:rPr>
                <w:noProof w:val="0"/>
              </w:rPr>
              <w:fldChar w:fldCharType="end"/>
            </w:r>
          </w:hyperlink>
        </w:p>
        <w:p w14:paraId="76FDA361" w14:textId="77777777" w:rsidR="00AD47ED" w:rsidRPr="00043463" w:rsidRDefault="13C8A445" w:rsidP="00941BED">
          <w:pPr>
            <w:pStyle w:val="TOC2"/>
            <w:tabs>
              <w:tab w:val="clear" w:pos="9031"/>
              <w:tab w:val="right" w:leader="dot" w:pos="9030"/>
            </w:tabs>
            <w:jc w:val="left"/>
            <w:rPr>
              <w:rStyle w:val="Hyperlink"/>
              <w:noProof w:val="0"/>
            </w:rPr>
          </w:pPr>
          <w:hyperlink w:anchor="_Toc51863773">
            <w:r w:rsidRPr="00043463">
              <w:rPr>
                <w:rStyle w:val="Hyperlink"/>
                <w:noProof w:val="0"/>
              </w:rPr>
              <w:t>APPENDIX B - Planning Enforcement Charter</w:t>
            </w:r>
            <w:r w:rsidR="00AD47ED" w:rsidRPr="00043463">
              <w:rPr>
                <w:noProof w:val="0"/>
              </w:rPr>
              <w:tab/>
            </w:r>
            <w:r w:rsidR="00AD47ED" w:rsidRPr="00043463">
              <w:rPr>
                <w:noProof w:val="0"/>
              </w:rPr>
              <w:fldChar w:fldCharType="begin"/>
            </w:r>
            <w:r w:rsidR="00AD47ED" w:rsidRPr="00043463">
              <w:rPr>
                <w:noProof w:val="0"/>
              </w:rPr>
              <w:instrText>PAGEREF _Toc51863773 \h</w:instrText>
            </w:r>
            <w:r w:rsidR="00AD47ED" w:rsidRPr="00043463">
              <w:rPr>
                <w:noProof w:val="0"/>
              </w:rPr>
            </w:r>
            <w:r w:rsidR="00AD47ED" w:rsidRPr="00043463">
              <w:rPr>
                <w:noProof w:val="0"/>
              </w:rPr>
              <w:fldChar w:fldCharType="separate"/>
            </w:r>
            <w:r w:rsidRPr="00043463">
              <w:rPr>
                <w:rStyle w:val="Hyperlink"/>
                <w:noProof w:val="0"/>
              </w:rPr>
              <w:t>37</w:t>
            </w:r>
            <w:r w:rsidR="00AD47ED" w:rsidRPr="00043463">
              <w:rPr>
                <w:noProof w:val="0"/>
              </w:rPr>
              <w:fldChar w:fldCharType="end"/>
            </w:r>
          </w:hyperlink>
        </w:p>
        <w:p w14:paraId="7B71A6F6" w14:textId="77777777" w:rsidR="00AD47ED" w:rsidRPr="00043463" w:rsidRDefault="13C8A445" w:rsidP="00941BED">
          <w:pPr>
            <w:pStyle w:val="TOC2"/>
            <w:tabs>
              <w:tab w:val="clear" w:pos="9031"/>
              <w:tab w:val="right" w:leader="dot" w:pos="9030"/>
            </w:tabs>
            <w:jc w:val="left"/>
            <w:rPr>
              <w:rStyle w:val="Hyperlink"/>
              <w:noProof w:val="0"/>
            </w:rPr>
          </w:pPr>
          <w:hyperlink w:anchor="_Toc695941684">
            <w:r w:rsidRPr="00043463">
              <w:rPr>
                <w:rStyle w:val="Hyperlink"/>
                <w:noProof w:val="0"/>
              </w:rPr>
              <w:t>APPENDIX C - Private Housing Enforcement Policy</w:t>
            </w:r>
            <w:r w:rsidR="00AD47ED" w:rsidRPr="00043463">
              <w:rPr>
                <w:noProof w:val="0"/>
              </w:rPr>
              <w:tab/>
            </w:r>
            <w:r w:rsidR="00AD47ED" w:rsidRPr="00043463">
              <w:rPr>
                <w:noProof w:val="0"/>
              </w:rPr>
              <w:fldChar w:fldCharType="begin"/>
            </w:r>
            <w:r w:rsidR="00AD47ED" w:rsidRPr="00043463">
              <w:rPr>
                <w:noProof w:val="0"/>
              </w:rPr>
              <w:instrText>PAGEREF _Toc695941684 \h</w:instrText>
            </w:r>
            <w:r w:rsidR="00AD47ED" w:rsidRPr="00043463">
              <w:rPr>
                <w:noProof w:val="0"/>
              </w:rPr>
            </w:r>
            <w:r w:rsidR="00AD47ED" w:rsidRPr="00043463">
              <w:rPr>
                <w:noProof w:val="0"/>
              </w:rPr>
              <w:fldChar w:fldCharType="separate"/>
            </w:r>
            <w:r w:rsidRPr="00043463">
              <w:rPr>
                <w:rStyle w:val="Hyperlink"/>
                <w:noProof w:val="0"/>
              </w:rPr>
              <w:t>49</w:t>
            </w:r>
            <w:r w:rsidR="00AD47ED" w:rsidRPr="00043463">
              <w:rPr>
                <w:noProof w:val="0"/>
              </w:rPr>
              <w:fldChar w:fldCharType="end"/>
            </w:r>
          </w:hyperlink>
        </w:p>
        <w:p w14:paraId="521F2CC4" w14:textId="77777777" w:rsidR="00AD47ED" w:rsidRPr="00043463" w:rsidRDefault="13C8A445" w:rsidP="00941BED">
          <w:pPr>
            <w:pStyle w:val="TOC2"/>
            <w:tabs>
              <w:tab w:val="clear" w:pos="9031"/>
              <w:tab w:val="right" w:leader="dot" w:pos="9030"/>
            </w:tabs>
            <w:jc w:val="left"/>
            <w:rPr>
              <w:rStyle w:val="Hyperlink"/>
              <w:noProof w:val="0"/>
            </w:rPr>
          </w:pPr>
          <w:hyperlink w:anchor="_Toc1527212426">
            <w:r w:rsidRPr="00043463">
              <w:rPr>
                <w:rStyle w:val="Hyperlink"/>
                <w:noProof w:val="0"/>
              </w:rPr>
              <w:t>APPENDIX D - School Attendance Compliance Procedures</w:t>
            </w:r>
            <w:r w:rsidR="00AD47ED" w:rsidRPr="00043463">
              <w:rPr>
                <w:noProof w:val="0"/>
              </w:rPr>
              <w:tab/>
            </w:r>
            <w:r w:rsidR="00AD47ED" w:rsidRPr="00043463">
              <w:rPr>
                <w:noProof w:val="0"/>
              </w:rPr>
              <w:fldChar w:fldCharType="begin"/>
            </w:r>
            <w:r w:rsidR="00AD47ED" w:rsidRPr="00043463">
              <w:rPr>
                <w:noProof w:val="0"/>
              </w:rPr>
              <w:instrText>PAGEREF _Toc1527212426 \h</w:instrText>
            </w:r>
            <w:r w:rsidR="00AD47ED" w:rsidRPr="00043463">
              <w:rPr>
                <w:noProof w:val="0"/>
              </w:rPr>
            </w:r>
            <w:r w:rsidR="00AD47ED" w:rsidRPr="00043463">
              <w:rPr>
                <w:noProof w:val="0"/>
              </w:rPr>
              <w:fldChar w:fldCharType="separate"/>
            </w:r>
            <w:r w:rsidRPr="00043463">
              <w:rPr>
                <w:rStyle w:val="Hyperlink"/>
                <w:noProof w:val="0"/>
              </w:rPr>
              <w:t>64</w:t>
            </w:r>
            <w:r w:rsidR="00AD47ED" w:rsidRPr="00043463">
              <w:rPr>
                <w:noProof w:val="0"/>
              </w:rPr>
              <w:fldChar w:fldCharType="end"/>
            </w:r>
          </w:hyperlink>
          <w:r w:rsidR="00AD47ED" w:rsidRPr="00043463">
            <w:rPr>
              <w:noProof w:val="0"/>
            </w:rPr>
            <w:fldChar w:fldCharType="end"/>
          </w:r>
        </w:p>
      </w:sdtContent>
    </w:sdt>
    <w:p w14:paraId="7AB31398" w14:textId="39F6AD78" w:rsidR="003F67A9" w:rsidRPr="00043463" w:rsidRDefault="003F67A9" w:rsidP="00941BED">
      <w:pPr>
        <w:spacing w:line="276" w:lineRule="auto"/>
        <w:ind w:left="0" w:firstLine="0"/>
        <w:jc w:val="left"/>
        <w:rPr>
          <w:color w:val="auto"/>
        </w:rPr>
      </w:pPr>
      <w:bookmarkStart w:id="1" w:name="_Hlk210813075"/>
    </w:p>
    <w:p w14:paraId="31F895E4" w14:textId="762D6B98" w:rsidR="0070346D" w:rsidRPr="00043463" w:rsidRDefault="00D42EA5" w:rsidP="00941BED">
      <w:pPr>
        <w:spacing w:line="276" w:lineRule="auto"/>
        <w:jc w:val="left"/>
        <w:rPr>
          <w:color w:val="auto"/>
        </w:rPr>
      </w:pPr>
      <w:r w:rsidRPr="00043463">
        <w:rPr>
          <w:color w:val="auto"/>
        </w:rPr>
        <w:t xml:space="preserve">         </w:t>
      </w:r>
    </w:p>
    <w:p w14:paraId="1FA2F0A4" w14:textId="77777777" w:rsidR="005718E4" w:rsidRPr="00043463" w:rsidRDefault="005718E4" w:rsidP="00941BED">
      <w:pPr>
        <w:spacing w:line="276" w:lineRule="auto"/>
        <w:jc w:val="left"/>
        <w:rPr>
          <w:color w:val="auto"/>
        </w:rPr>
      </w:pPr>
    </w:p>
    <w:bookmarkEnd w:id="1"/>
    <w:p w14:paraId="3792E77A" w14:textId="389C5ABA" w:rsidR="00A63190" w:rsidRPr="00043463" w:rsidRDefault="003F67A9" w:rsidP="00941BED">
      <w:pPr>
        <w:spacing w:line="276" w:lineRule="auto"/>
        <w:jc w:val="left"/>
      </w:pPr>
      <w:r w:rsidRPr="00043463">
        <w:rPr>
          <w:color w:val="auto"/>
        </w:rPr>
        <w:t xml:space="preserve"> </w:t>
      </w:r>
    </w:p>
    <w:p w14:paraId="6E5E8730" w14:textId="77777777" w:rsidR="00A63190" w:rsidRPr="00043463" w:rsidRDefault="00A63190" w:rsidP="00941BED">
      <w:pPr>
        <w:spacing w:after="0" w:line="276" w:lineRule="auto"/>
        <w:ind w:left="0" w:right="21" w:firstLine="0"/>
        <w:jc w:val="left"/>
      </w:pPr>
    </w:p>
    <w:p w14:paraId="7066CDC2" w14:textId="77777777" w:rsidR="00A63190" w:rsidRPr="00043463" w:rsidRDefault="00A63190" w:rsidP="00941BED">
      <w:pPr>
        <w:spacing w:after="0" w:line="276" w:lineRule="auto"/>
        <w:ind w:left="0" w:right="21" w:firstLine="0"/>
        <w:jc w:val="left"/>
      </w:pPr>
    </w:p>
    <w:p w14:paraId="207D26A9" w14:textId="226FF216" w:rsidR="00A63190" w:rsidRPr="00043463" w:rsidRDefault="0025307C" w:rsidP="00941BED">
      <w:pPr>
        <w:tabs>
          <w:tab w:val="left" w:pos="3957"/>
        </w:tabs>
        <w:spacing w:after="0" w:line="276" w:lineRule="auto"/>
        <w:ind w:left="0" w:right="21" w:firstLine="0"/>
        <w:jc w:val="left"/>
      </w:pPr>
      <w:r w:rsidRPr="00043463">
        <w:tab/>
      </w:r>
    </w:p>
    <w:p w14:paraId="11B49010" w14:textId="77777777" w:rsidR="00A63190" w:rsidRPr="00043463" w:rsidRDefault="00A63190" w:rsidP="00941BED">
      <w:pPr>
        <w:spacing w:after="0" w:line="276" w:lineRule="auto"/>
        <w:ind w:left="0" w:right="21" w:firstLine="0"/>
        <w:jc w:val="left"/>
      </w:pPr>
    </w:p>
    <w:p w14:paraId="70E138F9" w14:textId="77777777" w:rsidR="00A63190" w:rsidRPr="00043463" w:rsidRDefault="00A63190" w:rsidP="00941BED">
      <w:pPr>
        <w:spacing w:after="0" w:line="276" w:lineRule="auto"/>
        <w:ind w:left="0" w:right="21" w:firstLine="0"/>
        <w:jc w:val="left"/>
      </w:pPr>
    </w:p>
    <w:p w14:paraId="3DAAE065" w14:textId="77777777" w:rsidR="00A63190" w:rsidRPr="00043463" w:rsidRDefault="00A63190" w:rsidP="00941BED">
      <w:pPr>
        <w:spacing w:after="0" w:line="276" w:lineRule="auto"/>
        <w:ind w:left="0" w:right="21" w:firstLine="0"/>
        <w:jc w:val="left"/>
      </w:pPr>
    </w:p>
    <w:p w14:paraId="2E507106" w14:textId="77777777" w:rsidR="003220F0" w:rsidRPr="00043463" w:rsidRDefault="003220F0" w:rsidP="00941BED">
      <w:pPr>
        <w:spacing w:after="0" w:line="276" w:lineRule="auto"/>
        <w:ind w:left="0" w:right="21" w:firstLine="0"/>
        <w:jc w:val="left"/>
      </w:pPr>
    </w:p>
    <w:p w14:paraId="2CE89BD2" w14:textId="77777777" w:rsidR="003220F0" w:rsidRPr="00043463" w:rsidRDefault="003220F0" w:rsidP="00941BED">
      <w:pPr>
        <w:spacing w:after="0" w:line="276" w:lineRule="auto"/>
        <w:ind w:left="0" w:right="21" w:firstLine="0"/>
        <w:jc w:val="left"/>
      </w:pPr>
    </w:p>
    <w:p w14:paraId="2AF3E035" w14:textId="77777777" w:rsidR="003220F0" w:rsidRPr="00043463" w:rsidRDefault="003220F0" w:rsidP="00941BED">
      <w:pPr>
        <w:spacing w:after="0" w:line="276" w:lineRule="auto"/>
        <w:ind w:left="0" w:right="21" w:firstLine="0"/>
        <w:jc w:val="left"/>
      </w:pPr>
    </w:p>
    <w:p w14:paraId="5D95B174" w14:textId="77777777" w:rsidR="008B7EAD" w:rsidRPr="00043463" w:rsidRDefault="008B7EAD" w:rsidP="00941BED">
      <w:pPr>
        <w:spacing w:after="0" w:line="276" w:lineRule="auto"/>
        <w:ind w:left="0" w:right="21" w:firstLine="0"/>
        <w:jc w:val="left"/>
      </w:pPr>
    </w:p>
    <w:p w14:paraId="13F242A7" w14:textId="77777777" w:rsidR="003220F0" w:rsidRPr="00043463" w:rsidRDefault="003220F0" w:rsidP="00941BED">
      <w:pPr>
        <w:spacing w:after="0" w:line="276" w:lineRule="auto"/>
        <w:ind w:left="0" w:right="21" w:firstLine="0"/>
        <w:jc w:val="left"/>
      </w:pPr>
    </w:p>
    <w:p w14:paraId="57C88D89" w14:textId="77777777" w:rsidR="003220F0" w:rsidRPr="00043463" w:rsidRDefault="003220F0" w:rsidP="00941BED">
      <w:pPr>
        <w:spacing w:after="0" w:line="276" w:lineRule="auto"/>
        <w:ind w:left="0" w:right="21" w:firstLine="0"/>
        <w:jc w:val="left"/>
      </w:pPr>
    </w:p>
    <w:p w14:paraId="00DD55CE" w14:textId="77777777" w:rsidR="003220F0" w:rsidRPr="00043463" w:rsidRDefault="003220F0" w:rsidP="00941BED">
      <w:pPr>
        <w:spacing w:after="0" w:line="276" w:lineRule="auto"/>
        <w:ind w:left="0" w:right="21" w:firstLine="0"/>
        <w:jc w:val="left"/>
      </w:pPr>
    </w:p>
    <w:p w14:paraId="16D6A042" w14:textId="77777777" w:rsidR="003220F0" w:rsidRPr="00043463" w:rsidRDefault="003220F0" w:rsidP="00941BED">
      <w:pPr>
        <w:spacing w:after="0" w:line="276" w:lineRule="auto"/>
        <w:ind w:left="0" w:right="21" w:firstLine="0"/>
        <w:jc w:val="left"/>
      </w:pPr>
    </w:p>
    <w:p w14:paraId="498B37C8" w14:textId="54219963" w:rsidR="000F6217" w:rsidRPr="00043463" w:rsidRDefault="004C5C36" w:rsidP="00941BED">
      <w:pPr>
        <w:pStyle w:val="Heading1"/>
        <w:numPr>
          <w:ilvl w:val="0"/>
          <w:numId w:val="20"/>
        </w:numPr>
        <w:spacing w:line="276" w:lineRule="auto"/>
        <w:ind w:right="0"/>
        <w:rPr>
          <w:sz w:val="28"/>
          <w:szCs w:val="28"/>
        </w:rPr>
      </w:pPr>
      <w:bookmarkStart w:id="2" w:name="_Toc627167906"/>
      <w:r w:rsidRPr="00043463">
        <w:rPr>
          <w:sz w:val="28"/>
          <w:szCs w:val="28"/>
        </w:rPr>
        <w:lastRenderedPageBreak/>
        <w:t>I</w:t>
      </w:r>
      <w:r w:rsidR="005E6054" w:rsidRPr="00043463">
        <w:rPr>
          <w:sz w:val="28"/>
          <w:szCs w:val="28"/>
        </w:rPr>
        <w:t>ntroduction</w:t>
      </w:r>
      <w:bookmarkEnd w:id="2"/>
    </w:p>
    <w:p w14:paraId="7CE7CE64" w14:textId="18B3BCF3" w:rsidR="000F6217" w:rsidRPr="00043463" w:rsidRDefault="000F6217" w:rsidP="00941BED">
      <w:pPr>
        <w:spacing w:after="0" w:line="276" w:lineRule="auto"/>
        <w:ind w:right="0"/>
        <w:jc w:val="left"/>
      </w:pPr>
    </w:p>
    <w:p w14:paraId="7FBAE7FD" w14:textId="3DD6109E" w:rsidR="00A63190" w:rsidRPr="00043463" w:rsidRDefault="00A63190" w:rsidP="007759DB">
      <w:pPr>
        <w:rPr>
          <w:rFonts w:asciiTheme="minorBidi" w:hAnsiTheme="minorBidi" w:cstheme="minorBidi"/>
          <w:b/>
          <w:bCs/>
          <w:color w:val="000000" w:themeColor="text1"/>
          <w:szCs w:val="24"/>
        </w:rPr>
      </w:pPr>
      <w:r w:rsidRPr="00043463">
        <w:rPr>
          <w:rFonts w:asciiTheme="minorBidi" w:hAnsiTheme="minorBidi" w:cstheme="minorBidi"/>
          <w:b/>
          <w:bCs/>
          <w:color w:val="000000" w:themeColor="text1"/>
          <w:szCs w:val="24"/>
        </w:rPr>
        <w:t>Policy Statement</w:t>
      </w:r>
    </w:p>
    <w:p w14:paraId="4062C5D4" w14:textId="558C8BAD" w:rsidR="00A63190" w:rsidRPr="00043463" w:rsidRDefault="00A63190" w:rsidP="00941BED">
      <w:pPr>
        <w:shd w:val="clear" w:color="auto" w:fill="FFFFFF"/>
        <w:spacing w:after="150" w:line="276" w:lineRule="auto"/>
        <w:jc w:val="left"/>
        <w:rPr>
          <w:szCs w:val="24"/>
        </w:rPr>
      </w:pPr>
      <w:bookmarkStart w:id="3" w:name="_Hlk212826032"/>
      <w:r w:rsidRPr="00043463">
        <w:rPr>
          <w:szCs w:val="24"/>
        </w:rPr>
        <w:t>Ceredigion County Council has statutory responsibilities for a wide range of regulatory roles which includes enforcement functions protecting and affecting the environment, the public and the business community.  These responsibilities are met in a range of way</w:t>
      </w:r>
      <w:bookmarkEnd w:id="3"/>
      <w:r w:rsidRPr="00043463">
        <w:rPr>
          <w:szCs w:val="24"/>
        </w:rPr>
        <w:t xml:space="preserve">s – all aimed at promoting compliance with the law and promotion of the Council’s </w:t>
      </w:r>
      <w:r w:rsidR="00BD76C2" w:rsidRPr="00043463">
        <w:rPr>
          <w:szCs w:val="24"/>
        </w:rPr>
        <w:t>Wellbeing</w:t>
      </w:r>
      <w:r w:rsidRPr="00043463">
        <w:rPr>
          <w:szCs w:val="24"/>
        </w:rPr>
        <w:t xml:space="preserve"> Objectives.  </w:t>
      </w:r>
    </w:p>
    <w:p w14:paraId="02999F6E" w14:textId="7261EC16" w:rsidR="000F6217" w:rsidRPr="00043463" w:rsidRDefault="004C5C36" w:rsidP="00941BED">
      <w:pPr>
        <w:spacing w:line="276" w:lineRule="auto"/>
        <w:ind w:right="129"/>
        <w:jc w:val="left"/>
      </w:pPr>
      <w:r w:rsidRPr="00043463">
        <w:t>E</w:t>
      </w:r>
      <w:r w:rsidR="00A63190" w:rsidRPr="00043463">
        <w:t>ffective e</w:t>
      </w:r>
      <w:r w:rsidRPr="00043463">
        <w:t>nforcement can help the delivery of these priorities in various ways</w:t>
      </w:r>
      <w:r w:rsidR="00300E3C" w:rsidRPr="00043463">
        <w:t xml:space="preserve"> </w:t>
      </w:r>
      <w:r w:rsidRPr="00043463">
        <w:t xml:space="preserve">including: </w:t>
      </w:r>
    </w:p>
    <w:p w14:paraId="5A85F941" w14:textId="40AC79C7" w:rsidR="000F6217" w:rsidRPr="00043463" w:rsidRDefault="000F6217" w:rsidP="00941BED">
      <w:pPr>
        <w:spacing w:after="0" w:line="276" w:lineRule="auto"/>
        <w:ind w:right="0"/>
        <w:jc w:val="left"/>
      </w:pPr>
    </w:p>
    <w:p w14:paraId="60B81897" w14:textId="59F6BFA4" w:rsidR="000F6217" w:rsidRPr="00043463" w:rsidRDefault="00B90A16" w:rsidP="00043463">
      <w:pPr>
        <w:numPr>
          <w:ilvl w:val="0"/>
          <w:numId w:val="1"/>
        </w:numPr>
        <w:spacing w:after="120" w:line="276" w:lineRule="auto"/>
        <w:ind w:right="130" w:hanging="720"/>
        <w:jc w:val="left"/>
      </w:pPr>
      <w:r w:rsidRPr="00043463">
        <w:t xml:space="preserve">Public Health and </w:t>
      </w:r>
      <w:r w:rsidR="004C5C36" w:rsidRPr="00043463">
        <w:t>Wellbeing: for example, ensuring that food and drink are safe to consume</w:t>
      </w:r>
      <w:r w:rsidR="00447E14" w:rsidRPr="00043463">
        <w:t>,</w:t>
      </w:r>
    </w:p>
    <w:p w14:paraId="119451DE" w14:textId="6A22D523" w:rsidR="000F6217" w:rsidRPr="00043463" w:rsidRDefault="004C5C36" w:rsidP="00043463">
      <w:pPr>
        <w:numPr>
          <w:ilvl w:val="0"/>
          <w:numId w:val="1"/>
        </w:numPr>
        <w:spacing w:after="120" w:line="276" w:lineRule="auto"/>
        <w:ind w:right="130" w:hanging="720"/>
        <w:jc w:val="left"/>
      </w:pPr>
      <w:bookmarkStart w:id="4" w:name="_Hlk212826594"/>
      <w:r w:rsidRPr="00043463">
        <w:t>Environment: where we have responsibilities for wildlife protection</w:t>
      </w:r>
      <w:r w:rsidR="0049656A" w:rsidRPr="00043463">
        <w:t xml:space="preserve"> and </w:t>
      </w:r>
      <w:r w:rsidR="004E4227" w:rsidRPr="00043463">
        <w:t>biodiversity,</w:t>
      </w:r>
      <w:r w:rsidRPr="00043463">
        <w:t xml:space="preserve"> </w:t>
      </w:r>
    </w:p>
    <w:p w14:paraId="0215728A" w14:textId="4107ECF1" w:rsidR="000F6217" w:rsidRPr="00043463" w:rsidRDefault="004C5C36" w:rsidP="00043463">
      <w:pPr>
        <w:numPr>
          <w:ilvl w:val="0"/>
          <w:numId w:val="1"/>
        </w:numPr>
        <w:spacing w:after="120" w:line="276" w:lineRule="auto"/>
        <w:ind w:right="130" w:hanging="720"/>
        <w:jc w:val="left"/>
      </w:pPr>
      <w:r w:rsidRPr="00043463">
        <w:t>Economy:</w:t>
      </w:r>
      <w:r w:rsidR="00447E14" w:rsidRPr="00043463">
        <w:t xml:space="preserve"> protecting local businesses from being damaged by unfair and illegal </w:t>
      </w:r>
      <w:r w:rsidR="00501692" w:rsidRPr="00043463">
        <w:t>competition</w:t>
      </w:r>
    </w:p>
    <w:p w14:paraId="0BD7D727" w14:textId="7592D51A" w:rsidR="000F6217" w:rsidRPr="00043463" w:rsidRDefault="004C5C36" w:rsidP="00043463">
      <w:pPr>
        <w:numPr>
          <w:ilvl w:val="0"/>
          <w:numId w:val="1"/>
        </w:numPr>
        <w:spacing w:after="120" w:line="276" w:lineRule="auto"/>
        <w:ind w:right="130" w:hanging="720"/>
        <w:jc w:val="left"/>
      </w:pPr>
      <w:r w:rsidRPr="00043463">
        <w:t>Community:  where we can act to safeguard historic buildings</w:t>
      </w:r>
      <w:r w:rsidR="00447E14" w:rsidRPr="00043463">
        <w:t>,</w:t>
      </w:r>
      <w:r w:rsidRPr="00043463">
        <w:t xml:space="preserve"> </w:t>
      </w:r>
    </w:p>
    <w:p w14:paraId="72659D6D" w14:textId="29B2B821" w:rsidR="000F6217" w:rsidRPr="00043463" w:rsidRDefault="004C5C36" w:rsidP="00043463">
      <w:pPr>
        <w:numPr>
          <w:ilvl w:val="0"/>
          <w:numId w:val="1"/>
        </w:numPr>
        <w:spacing w:after="120" w:line="276" w:lineRule="auto"/>
        <w:ind w:right="130" w:hanging="720"/>
        <w:jc w:val="left"/>
      </w:pPr>
      <w:r w:rsidRPr="00043463">
        <w:t>Housing:  where we ensure minimum standards, particularly within the private rented sector</w:t>
      </w:r>
      <w:r w:rsidR="00447E14" w:rsidRPr="00043463">
        <w:t>,</w:t>
      </w:r>
      <w:r w:rsidRPr="00043463">
        <w:t xml:space="preserve"> </w:t>
      </w:r>
    </w:p>
    <w:p w14:paraId="3F556084" w14:textId="093ECB32" w:rsidR="000F6217" w:rsidRPr="00043463" w:rsidRDefault="004C5C36" w:rsidP="00043463">
      <w:pPr>
        <w:numPr>
          <w:ilvl w:val="0"/>
          <w:numId w:val="1"/>
        </w:numPr>
        <w:spacing w:after="120" w:line="276" w:lineRule="auto"/>
        <w:ind w:right="130" w:hanging="720"/>
        <w:jc w:val="left"/>
      </w:pPr>
      <w:r w:rsidRPr="00043463">
        <w:t>Learning:  where we can act to ensure young people attend school</w:t>
      </w:r>
      <w:r w:rsidR="00447E14" w:rsidRPr="00043463">
        <w:t>,</w:t>
      </w:r>
      <w:r w:rsidRPr="00043463">
        <w:t xml:space="preserve"> </w:t>
      </w:r>
    </w:p>
    <w:p w14:paraId="4964714F" w14:textId="78F629DB" w:rsidR="000F6217" w:rsidRPr="00043463" w:rsidRDefault="004C5C36" w:rsidP="00043463">
      <w:pPr>
        <w:numPr>
          <w:ilvl w:val="0"/>
          <w:numId w:val="1"/>
        </w:numPr>
        <w:spacing w:after="120" w:line="276" w:lineRule="auto"/>
        <w:ind w:right="130" w:hanging="720"/>
        <w:jc w:val="left"/>
      </w:pPr>
      <w:r w:rsidRPr="00043463">
        <w:t>Access: where our action keeps rights of way open</w:t>
      </w:r>
      <w:r w:rsidR="00447E14" w:rsidRPr="00043463">
        <w:t>,</w:t>
      </w:r>
      <w:r w:rsidRPr="00043463">
        <w:t xml:space="preserve"> </w:t>
      </w:r>
    </w:p>
    <w:p w14:paraId="2D5BB6DF" w14:textId="78CA457C" w:rsidR="000F6217" w:rsidRPr="00043463" w:rsidRDefault="004C5C36" w:rsidP="00043463">
      <w:pPr>
        <w:numPr>
          <w:ilvl w:val="0"/>
          <w:numId w:val="1"/>
        </w:numPr>
        <w:spacing w:after="120" w:line="276" w:lineRule="auto"/>
        <w:ind w:right="130" w:hanging="720"/>
        <w:jc w:val="left"/>
      </w:pPr>
      <w:r w:rsidRPr="00043463">
        <w:t>Safety</w:t>
      </w:r>
      <w:r w:rsidR="00A1413E" w:rsidRPr="00043463">
        <w:t xml:space="preserve"> and nuisance</w:t>
      </w:r>
      <w:r w:rsidRPr="00043463">
        <w:t xml:space="preserve">:  where we work extensively with other agencies, including the Police. </w:t>
      </w:r>
    </w:p>
    <w:p w14:paraId="5C3881C5" w14:textId="7990CC55" w:rsidR="002D29FA" w:rsidRPr="00043463" w:rsidRDefault="002D29FA" w:rsidP="00043463">
      <w:pPr>
        <w:numPr>
          <w:ilvl w:val="0"/>
          <w:numId w:val="1"/>
        </w:numPr>
        <w:spacing w:after="120" w:line="276" w:lineRule="auto"/>
        <w:ind w:right="130" w:hanging="720"/>
        <w:jc w:val="left"/>
      </w:pPr>
      <w:r w:rsidRPr="00043463">
        <w:t>Planning</w:t>
      </w:r>
      <w:r w:rsidR="00A1413E" w:rsidRPr="00043463">
        <w:t>:</w:t>
      </w:r>
      <w:r w:rsidRPr="00043463">
        <w:t xml:space="preserve"> </w:t>
      </w:r>
      <w:r w:rsidR="005352FE" w:rsidRPr="00043463">
        <w:t xml:space="preserve">where we ensure development </w:t>
      </w:r>
      <w:r w:rsidR="008D1749" w:rsidRPr="00043463">
        <w:t xml:space="preserve">is controlled </w:t>
      </w:r>
      <w:r w:rsidR="00F320FC" w:rsidRPr="00043463">
        <w:t>w</w:t>
      </w:r>
      <w:r w:rsidR="005352FE" w:rsidRPr="00043463">
        <w:t>ithin planning legislation and</w:t>
      </w:r>
      <w:r w:rsidR="0049741E" w:rsidRPr="00043463">
        <w:t xml:space="preserve"> council </w:t>
      </w:r>
      <w:r w:rsidR="00BF48BA" w:rsidRPr="00043463">
        <w:t>plans</w:t>
      </w:r>
      <w:r w:rsidR="00FB5DD1" w:rsidRPr="00043463">
        <w:t>.</w:t>
      </w:r>
    </w:p>
    <w:p w14:paraId="64F070E0" w14:textId="7D514374" w:rsidR="002B4D08" w:rsidRPr="00043463" w:rsidRDefault="002B4D08" w:rsidP="00941BED">
      <w:pPr>
        <w:numPr>
          <w:ilvl w:val="0"/>
          <w:numId w:val="1"/>
        </w:numPr>
        <w:spacing w:line="276" w:lineRule="auto"/>
        <w:ind w:right="129" w:hanging="720"/>
        <w:jc w:val="left"/>
      </w:pPr>
      <w:r w:rsidRPr="00043463">
        <w:t xml:space="preserve">Animal </w:t>
      </w:r>
      <w:r w:rsidR="003A3E16" w:rsidRPr="00043463">
        <w:t>Welfare</w:t>
      </w:r>
      <w:r w:rsidR="00D82572" w:rsidRPr="00043463">
        <w:t>:</w:t>
      </w:r>
      <w:r w:rsidRPr="00043463">
        <w:t xml:space="preserve"> where we</w:t>
      </w:r>
      <w:r w:rsidR="0039639C" w:rsidRPr="00043463">
        <w:t xml:space="preserve"> </w:t>
      </w:r>
      <w:r w:rsidR="006B60FA" w:rsidRPr="00043463">
        <w:t xml:space="preserve">act </w:t>
      </w:r>
      <w:r w:rsidR="00026032" w:rsidRPr="00043463">
        <w:t xml:space="preserve">to maintain regulatory </w:t>
      </w:r>
      <w:r w:rsidR="00855819" w:rsidRPr="00043463">
        <w:t xml:space="preserve">standards </w:t>
      </w:r>
    </w:p>
    <w:bookmarkEnd w:id="4"/>
    <w:p w14:paraId="353F64C4" w14:textId="77777777" w:rsidR="00731541" w:rsidRPr="00043463" w:rsidRDefault="00731541" w:rsidP="00941BED">
      <w:pPr>
        <w:spacing w:after="0" w:line="276" w:lineRule="auto"/>
        <w:ind w:right="0"/>
        <w:jc w:val="left"/>
      </w:pPr>
    </w:p>
    <w:p w14:paraId="65102250" w14:textId="77BB9F73" w:rsidR="00731541" w:rsidRPr="00043463" w:rsidRDefault="00731541" w:rsidP="00941BED">
      <w:pPr>
        <w:pStyle w:val="Default"/>
        <w:spacing w:line="276" w:lineRule="auto"/>
      </w:pPr>
      <w:r w:rsidRPr="00043463">
        <w:t>The Council aims to work with those it regulates and seeks to promote compliance by a variety of means. These range from providing support and advice to encourag</w:t>
      </w:r>
      <w:r w:rsidR="00716E44" w:rsidRPr="00043463">
        <w:t>ing</w:t>
      </w:r>
      <w:r w:rsidRPr="00043463">
        <w:t xml:space="preserve"> compliance, to securing prosecutions and prohibitions where appropriate to protect more vulnerable people from harm, and in the interests of our wider communities.  We are committed to avoiding imposing unnecessary regulatory burdens and to assessing whether similar outcomes could be achieved by less burdensome means.</w:t>
      </w:r>
    </w:p>
    <w:p w14:paraId="19D57C58" w14:textId="77777777" w:rsidR="00445746" w:rsidRPr="00043463" w:rsidRDefault="00445746" w:rsidP="00941BED">
      <w:pPr>
        <w:pStyle w:val="Default"/>
        <w:spacing w:line="276" w:lineRule="auto"/>
      </w:pPr>
    </w:p>
    <w:p w14:paraId="5B57FC93" w14:textId="59CC2A63" w:rsidR="00445746" w:rsidRPr="00043463" w:rsidRDefault="00445746" w:rsidP="00941BED">
      <w:pPr>
        <w:pStyle w:val="Default"/>
        <w:spacing w:line="276" w:lineRule="auto"/>
      </w:pPr>
      <w:r w:rsidRPr="00043463">
        <w:t xml:space="preserve">This policy has been prepared having due regard to the Future Generations and Wellbeing Act 2015.  </w:t>
      </w:r>
    </w:p>
    <w:p w14:paraId="711D65AE" w14:textId="77777777" w:rsidR="003A3E16" w:rsidRPr="00043463" w:rsidRDefault="003A3E16" w:rsidP="00941BED">
      <w:pPr>
        <w:pStyle w:val="Default"/>
        <w:spacing w:line="276" w:lineRule="auto"/>
      </w:pPr>
    </w:p>
    <w:p w14:paraId="600FBFA8" w14:textId="77777777" w:rsidR="00731541" w:rsidRPr="00043463" w:rsidRDefault="00731541" w:rsidP="00941BED">
      <w:pPr>
        <w:pStyle w:val="NoSpacing"/>
        <w:spacing w:line="276" w:lineRule="auto"/>
        <w:rPr>
          <w:rFonts w:ascii="Arial" w:hAnsi="Arial" w:cs="Arial"/>
          <w:b/>
          <w:bCs/>
          <w:sz w:val="24"/>
          <w:szCs w:val="24"/>
          <w:lang w:val="en-GB"/>
        </w:rPr>
      </w:pPr>
      <w:r w:rsidRPr="00043463">
        <w:rPr>
          <w:rFonts w:ascii="Arial" w:hAnsi="Arial" w:cs="Arial"/>
          <w:b/>
          <w:bCs/>
          <w:sz w:val="24"/>
          <w:szCs w:val="24"/>
          <w:lang w:val="en-GB"/>
        </w:rPr>
        <w:lastRenderedPageBreak/>
        <w:t>Purpose of the Policy</w:t>
      </w:r>
    </w:p>
    <w:p w14:paraId="573878EE" w14:textId="77777777" w:rsidR="00731541" w:rsidRPr="00043463" w:rsidRDefault="00731541" w:rsidP="00941BED">
      <w:pPr>
        <w:autoSpaceDE w:val="0"/>
        <w:autoSpaceDN w:val="0"/>
        <w:adjustRightInd w:val="0"/>
        <w:spacing w:after="0" w:line="276" w:lineRule="auto"/>
        <w:jc w:val="left"/>
        <w:rPr>
          <w:szCs w:val="24"/>
        </w:rPr>
      </w:pPr>
      <w:r w:rsidRPr="00043463">
        <w:rPr>
          <w:szCs w:val="24"/>
        </w:rPr>
        <w:t>The purpose of this policy is to:</w:t>
      </w:r>
    </w:p>
    <w:p w14:paraId="07A0E360" w14:textId="77777777" w:rsidR="003A3E16" w:rsidRPr="00043463" w:rsidRDefault="003A3E16" w:rsidP="00941BED">
      <w:pPr>
        <w:autoSpaceDE w:val="0"/>
        <w:autoSpaceDN w:val="0"/>
        <w:adjustRightInd w:val="0"/>
        <w:spacing w:after="0" w:line="276" w:lineRule="auto"/>
        <w:jc w:val="left"/>
        <w:rPr>
          <w:szCs w:val="24"/>
        </w:rPr>
      </w:pPr>
    </w:p>
    <w:p w14:paraId="2C8427B1" w14:textId="7A6260F5" w:rsidR="00731541" w:rsidRPr="00043463" w:rsidRDefault="00731541" w:rsidP="00941BED">
      <w:pPr>
        <w:pStyle w:val="ListParagraph"/>
        <w:widowControl/>
        <w:numPr>
          <w:ilvl w:val="0"/>
          <w:numId w:val="3"/>
        </w:numPr>
        <w:autoSpaceDE w:val="0"/>
        <w:autoSpaceDN w:val="0"/>
        <w:adjustRightInd w:val="0"/>
        <w:spacing w:after="0"/>
        <w:rPr>
          <w:rFonts w:ascii="Arial" w:hAnsi="Arial" w:cs="Arial"/>
          <w:sz w:val="24"/>
          <w:szCs w:val="24"/>
          <w:lang w:val="en-GB"/>
        </w:rPr>
      </w:pPr>
      <w:r w:rsidRPr="00043463">
        <w:rPr>
          <w:rFonts w:ascii="Arial" w:hAnsi="Arial" w:cs="Arial"/>
          <w:sz w:val="24"/>
          <w:szCs w:val="24"/>
          <w:lang w:val="en-GB"/>
        </w:rPr>
        <w:t xml:space="preserve">Set out, for public information, the Authority’s general approach to meeting its enforcement/regulatory </w:t>
      </w:r>
      <w:r w:rsidR="00B879FC" w:rsidRPr="00043463">
        <w:rPr>
          <w:rFonts w:ascii="Arial" w:hAnsi="Arial" w:cs="Arial"/>
          <w:sz w:val="24"/>
          <w:szCs w:val="24"/>
          <w:lang w:val="en-GB"/>
        </w:rPr>
        <w:t>responsibilities.</w:t>
      </w:r>
    </w:p>
    <w:p w14:paraId="64F373FC" w14:textId="3A3B64B1" w:rsidR="00731541" w:rsidRPr="00043463" w:rsidRDefault="00731541" w:rsidP="00941BED">
      <w:pPr>
        <w:pStyle w:val="ListParagraph"/>
        <w:widowControl/>
        <w:numPr>
          <w:ilvl w:val="0"/>
          <w:numId w:val="3"/>
        </w:numPr>
        <w:autoSpaceDE w:val="0"/>
        <w:autoSpaceDN w:val="0"/>
        <w:adjustRightInd w:val="0"/>
        <w:spacing w:after="0"/>
        <w:rPr>
          <w:rFonts w:ascii="Arial" w:hAnsi="Arial" w:cs="Arial"/>
          <w:sz w:val="24"/>
          <w:szCs w:val="24"/>
          <w:lang w:val="en-GB"/>
        </w:rPr>
      </w:pPr>
      <w:r w:rsidRPr="00043463">
        <w:rPr>
          <w:rFonts w:ascii="Arial" w:hAnsi="Arial" w:cs="Arial"/>
          <w:sz w:val="24"/>
          <w:szCs w:val="24"/>
          <w:lang w:val="en-GB"/>
        </w:rPr>
        <w:t xml:space="preserve">Help deliver consistent, fair and equitable </w:t>
      </w:r>
      <w:r w:rsidR="00B879FC" w:rsidRPr="00043463">
        <w:rPr>
          <w:rFonts w:ascii="Arial" w:hAnsi="Arial" w:cs="Arial"/>
          <w:sz w:val="24"/>
          <w:szCs w:val="24"/>
          <w:lang w:val="en-GB"/>
        </w:rPr>
        <w:t>enforcement.</w:t>
      </w:r>
    </w:p>
    <w:p w14:paraId="6AB57DB6" w14:textId="02C1A3D2" w:rsidR="00731541" w:rsidRPr="00043463" w:rsidRDefault="00731541" w:rsidP="00941BED">
      <w:pPr>
        <w:pStyle w:val="ListParagraph"/>
        <w:widowControl/>
        <w:numPr>
          <w:ilvl w:val="0"/>
          <w:numId w:val="3"/>
        </w:numPr>
        <w:autoSpaceDE w:val="0"/>
        <w:autoSpaceDN w:val="0"/>
        <w:adjustRightInd w:val="0"/>
        <w:spacing w:after="0"/>
        <w:rPr>
          <w:rFonts w:ascii="Arial" w:hAnsi="Arial" w:cs="Arial"/>
          <w:sz w:val="24"/>
          <w:szCs w:val="24"/>
          <w:lang w:val="en-GB"/>
        </w:rPr>
      </w:pPr>
      <w:r w:rsidRPr="00043463">
        <w:rPr>
          <w:rFonts w:ascii="Arial" w:hAnsi="Arial" w:cs="Arial"/>
          <w:sz w:val="24"/>
          <w:szCs w:val="24"/>
          <w:lang w:val="en-GB"/>
        </w:rPr>
        <w:t xml:space="preserve">Provide the guiding principles that underpin the development of more service-specific enforcement </w:t>
      </w:r>
      <w:r w:rsidR="00B879FC" w:rsidRPr="00043463">
        <w:rPr>
          <w:rFonts w:ascii="Arial" w:hAnsi="Arial" w:cs="Arial"/>
          <w:sz w:val="24"/>
          <w:szCs w:val="24"/>
          <w:lang w:val="en-GB"/>
        </w:rPr>
        <w:t>policies.</w:t>
      </w:r>
    </w:p>
    <w:p w14:paraId="4FA48FED" w14:textId="77777777" w:rsidR="00731541" w:rsidRPr="00043463" w:rsidRDefault="00731541" w:rsidP="00941BED">
      <w:pPr>
        <w:pStyle w:val="ListParagraph"/>
        <w:widowControl/>
        <w:numPr>
          <w:ilvl w:val="0"/>
          <w:numId w:val="3"/>
        </w:numPr>
        <w:autoSpaceDE w:val="0"/>
        <w:autoSpaceDN w:val="0"/>
        <w:adjustRightInd w:val="0"/>
        <w:spacing w:after="0"/>
        <w:rPr>
          <w:rFonts w:ascii="Arial" w:hAnsi="Arial" w:cs="Arial"/>
          <w:sz w:val="24"/>
          <w:szCs w:val="24"/>
          <w:lang w:val="en-GB"/>
        </w:rPr>
      </w:pPr>
      <w:r w:rsidRPr="00043463">
        <w:rPr>
          <w:rFonts w:ascii="Arial" w:hAnsi="Arial" w:cs="Arial"/>
          <w:sz w:val="24"/>
          <w:szCs w:val="24"/>
          <w:lang w:val="en-GB"/>
        </w:rPr>
        <w:t xml:space="preserve">Set out the criteria that will be used by the Authority and its officers in deciding what action is appropriate when identifying any failure to comply with law without placing too heavy a burden on local businesses, organisations and the </w:t>
      </w:r>
      <w:proofErr w:type="gramStart"/>
      <w:r w:rsidRPr="00043463">
        <w:rPr>
          <w:rFonts w:ascii="Arial" w:hAnsi="Arial" w:cs="Arial"/>
          <w:sz w:val="24"/>
          <w:szCs w:val="24"/>
          <w:lang w:val="en-GB"/>
        </w:rPr>
        <w:t>public;</w:t>
      </w:r>
      <w:proofErr w:type="gramEnd"/>
    </w:p>
    <w:p w14:paraId="773244A5" w14:textId="77777777" w:rsidR="00731541" w:rsidRPr="00043463" w:rsidRDefault="00731541" w:rsidP="00941BED">
      <w:pPr>
        <w:pStyle w:val="Default"/>
        <w:numPr>
          <w:ilvl w:val="0"/>
          <w:numId w:val="3"/>
        </w:numPr>
        <w:spacing w:line="276" w:lineRule="auto"/>
      </w:pPr>
      <w:r w:rsidRPr="00043463">
        <w:t xml:space="preserve">Set out our approach for those affected by our enforcement activities and decision as well as for Officers of the Council. </w:t>
      </w:r>
    </w:p>
    <w:p w14:paraId="5E806E11" w14:textId="77777777" w:rsidR="00731541" w:rsidRPr="00043463" w:rsidRDefault="00731541" w:rsidP="00941BED">
      <w:pPr>
        <w:pStyle w:val="Default"/>
        <w:spacing w:line="276" w:lineRule="auto"/>
        <w:rPr>
          <w:color w:val="2B2B2B"/>
          <w:shd w:val="clear" w:color="auto" w:fill="FFFFFF"/>
        </w:rPr>
      </w:pPr>
    </w:p>
    <w:p w14:paraId="000B7366" w14:textId="7315ADC1" w:rsidR="00731541" w:rsidRPr="00043463" w:rsidRDefault="00731541" w:rsidP="00941BED">
      <w:pPr>
        <w:pStyle w:val="NoSpacing"/>
        <w:spacing w:line="276" w:lineRule="auto"/>
        <w:rPr>
          <w:rFonts w:ascii="Arial" w:hAnsi="Arial" w:cs="Arial"/>
          <w:color w:val="212529"/>
          <w:sz w:val="24"/>
          <w:szCs w:val="24"/>
          <w:shd w:val="clear" w:color="auto" w:fill="FFFFFF"/>
          <w:lang w:val="en-GB"/>
        </w:rPr>
      </w:pPr>
      <w:r w:rsidRPr="00043463">
        <w:rPr>
          <w:rFonts w:ascii="Arial" w:hAnsi="Arial" w:cs="Arial"/>
          <w:color w:val="212529"/>
          <w:sz w:val="24"/>
          <w:szCs w:val="24"/>
          <w:shd w:val="clear" w:color="auto" w:fill="FFFFFF"/>
          <w:lang w:val="en-GB"/>
        </w:rPr>
        <w:t xml:space="preserve">Within the context of this policy, ‘enforcement' includes any action taken by </w:t>
      </w:r>
      <w:r w:rsidR="00E85423" w:rsidRPr="00043463">
        <w:rPr>
          <w:rFonts w:ascii="Arial" w:hAnsi="Arial" w:cs="Arial"/>
          <w:color w:val="212529"/>
          <w:sz w:val="24"/>
          <w:szCs w:val="24"/>
          <w:shd w:val="clear" w:color="auto" w:fill="FFFFFF"/>
          <w:lang w:val="en-GB"/>
        </w:rPr>
        <w:t xml:space="preserve">the Authority and/or </w:t>
      </w:r>
      <w:proofErr w:type="spellStart"/>
      <w:r w:rsidR="00E85423" w:rsidRPr="00043463">
        <w:rPr>
          <w:rFonts w:ascii="Arial" w:hAnsi="Arial" w:cs="Arial"/>
          <w:color w:val="212529"/>
          <w:sz w:val="24"/>
          <w:szCs w:val="24"/>
          <w:shd w:val="clear" w:color="auto" w:fill="FFFFFF"/>
          <w:lang w:val="en-GB"/>
        </w:rPr>
        <w:t>it</w:t>
      </w:r>
      <w:r w:rsidR="00977383" w:rsidRPr="00043463">
        <w:rPr>
          <w:rFonts w:ascii="Arial" w:hAnsi="Arial" w:cs="Arial"/>
          <w:color w:val="212529"/>
          <w:sz w:val="24"/>
          <w:szCs w:val="24"/>
          <w:shd w:val="clear" w:color="auto" w:fill="FFFFFF"/>
          <w:lang w:val="en-GB"/>
        </w:rPr>
        <w:t>’s</w:t>
      </w:r>
      <w:proofErr w:type="spellEnd"/>
      <w:r w:rsidR="00E85423" w:rsidRPr="00043463">
        <w:rPr>
          <w:rFonts w:ascii="Arial" w:hAnsi="Arial" w:cs="Arial"/>
          <w:color w:val="212529"/>
          <w:sz w:val="24"/>
          <w:szCs w:val="24"/>
          <w:shd w:val="clear" w:color="auto" w:fill="FFFFFF"/>
          <w:lang w:val="en-GB"/>
        </w:rPr>
        <w:t xml:space="preserve"> authori</w:t>
      </w:r>
      <w:r w:rsidR="00273F95" w:rsidRPr="00043463">
        <w:rPr>
          <w:rFonts w:ascii="Arial" w:hAnsi="Arial" w:cs="Arial"/>
          <w:color w:val="212529"/>
          <w:sz w:val="24"/>
          <w:szCs w:val="24"/>
          <w:shd w:val="clear" w:color="auto" w:fill="FFFFFF"/>
          <w:lang w:val="en-GB"/>
        </w:rPr>
        <w:t>s</w:t>
      </w:r>
      <w:r w:rsidR="00E85423" w:rsidRPr="00043463">
        <w:rPr>
          <w:rFonts w:ascii="Arial" w:hAnsi="Arial" w:cs="Arial"/>
          <w:color w:val="212529"/>
          <w:sz w:val="24"/>
          <w:szCs w:val="24"/>
          <w:shd w:val="clear" w:color="auto" w:fill="FFFFFF"/>
          <w:lang w:val="en-GB"/>
        </w:rPr>
        <w:t xml:space="preserve">ed </w:t>
      </w:r>
      <w:r w:rsidRPr="00043463">
        <w:rPr>
          <w:rFonts w:ascii="Arial" w:hAnsi="Arial" w:cs="Arial"/>
          <w:color w:val="212529"/>
          <w:sz w:val="24"/>
          <w:szCs w:val="24"/>
          <w:shd w:val="clear" w:color="auto" w:fill="FFFFFF"/>
          <w:lang w:val="en-GB"/>
        </w:rPr>
        <w:t>officers aimed at ensuring that businesses or individuals comply with the law – these actions may range from offering advice, information and issuing public warnings, to cautioning, issuing fixed penalty notices and instituting legal proceedings/prosecutions.</w:t>
      </w:r>
    </w:p>
    <w:p w14:paraId="3AD6B90C" w14:textId="77777777" w:rsidR="00731541" w:rsidRPr="00043463" w:rsidRDefault="00731541" w:rsidP="00941BED">
      <w:pPr>
        <w:spacing w:after="0" w:line="276" w:lineRule="auto"/>
        <w:ind w:right="0"/>
        <w:jc w:val="left"/>
      </w:pPr>
    </w:p>
    <w:p w14:paraId="738EEB91" w14:textId="19693785" w:rsidR="00731541" w:rsidRPr="00043463" w:rsidRDefault="00731541" w:rsidP="00941BED">
      <w:pPr>
        <w:autoSpaceDE w:val="0"/>
        <w:autoSpaceDN w:val="0"/>
        <w:adjustRightInd w:val="0"/>
        <w:spacing w:after="0" w:line="276" w:lineRule="auto"/>
        <w:jc w:val="left"/>
        <w:rPr>
          <w:szCs w:val="24"/>
        </w:rPr>
      </w:pPr>
      <w:bookmarkStart w:id="5" w:name="_Hlk212826916"/>
      <w:r w:rsidRPr="00043463">
        <w:rPr>
          <w:szCs w:val="24"/>
        </w:rPr>
        <w:t>This policy is influenced by good enforcement practice, current legislation, guidance and statutory codes of practice.</w:t>
      </w:r>
      <w:bookmarkEnd w:id="5"/>
      <w:r w:rsidRPr="00043463">
        <w:rPr>
          <w:szCs w:val="24"/>
        </w:rPr>
        <w:t xml:space="preserve">  The appropriate use of the full range of enforcement powers, including prosecution, is important, both to secure compliance with the law and to ensure that those who have duties under it </w:t>
      </w:r>
      <w:r w:rsidR="00825715" w:rsidRPr="00043463">
        <w:rPr>
          <w:szCs w:val="24"/>
        </w:rPr>
        <w:t>are</w:t>
      </w:r>
      <w:r w:rsidRPr="00043463">
        <w:rPr>
          <w:szCs w:val="24"/>
        </w:rPr>
        <w:t xml:space="preserve"> held to account for failures to safeguard health, safety and welfare, or breach of regulations enforced by the </w:t>
      </w:r>
      <w:r w:rsidR="00825715" w:rsidRPr="00043463">
        <w:rPr>
          <w:szCs w:val="24"/>
        </w:rPr>
        <w:t>C</w:t>
      </w:r>
      <w:r w:rsidRPr="00043463">
        <w:rPr>
          <w:szCs w:val="24"/>
        </w:rPr>
        <w:t>ouncil.</w:t>
      </w:r>
    </w:p>
    <w:p w14:paraId="32BAC872" w14:textId="77777777" w:rsidR="00552424" w:rsidRPr="00043463" w:rsidRDefault="00552424" w:rsidP="00941BED">
      <w:pPr>
        <w:autoSpaceDE w:val="0"/>
        <w:autoSpaceDN w:val="0"/>
        <w:adjustRightInd w:val="0"/>
        <w:spacing w:after="0" w:line="276" w:lineRule="auto"/>
        <w:jc w:val="left"/>
        <w:rPr>
          <w:szCs w:val="24"/>
        </w:rPr>
      </w:pPr>
    </w:p>
    <w:p w14:paraId="35ED86D0" w14:textId="7483A914" w:rsidR="00731541" w:rsidRPr="00043463" w:rsidRDefault="004C5C36" w:rsidP="00941BED">
      <w:pPr>
        <w:spacing w:after="0" w:line="276" w:lineRule="auto"/>
        <w:ind w:right="0"/>
        <w:jc w:val="left"/>
      </w:pPr>
      <w:r w:rsidRPr="00043463">
        <w:t xml:space="preserve">This policy is </w:t>
      </w:r>
      <w:r w:rsidR="00731541" w:rsidRPr="00043463">
        <w:t xml:space="preserve">our </w:t>
      </w:r>
      <w:r w:rsidRPr="00043463">
        <w:t xml:space="preserve">overarching </w:t>
      </w:r>
      <w:r w:rsidR="00731541" w:rsidRPr="00043463">
        <w:t>approach to enforcement</w:t>
      </w:r>
      <w:r w:rsidR="000E2A39" w:rsidRPr="00043463">
        <w:t>. I</w:t>
      </w:r>
      <w:r w:rsidR="00731541" w:rsidRPr="00043463">
        <w:t xml:space="preserve">ndividual Council </w:t>
      </w:r>
      <w:r w:rsidR="003F67A9" w:rsidRPr="00043463">
        <w:t>services may</w:t>
      </w:r>
      <w:r w:rsidR="009C092E" w:rsidRPr="00043463">
        <w:t xml:space="preserve"> </w:t>
      </w:r>
      <w:r w:rsidR="00731541" w:rsidRPr="00043463">
        <w:t xml:space="preserve">supplement it by developing more service-specific policies.  </w:t>
      </w:r>
      <w:r w:rsidR="00345EBC" w:rsidRPr="00043463">
        <w:t>Any departure from the policy must be exceptional, justifiable and fully considered by the appropriate Corporate Manager or the Corporate Lead Officer having regard to risks to public health, public safety and to the environment.</w:t>
      </w:r>
    </w:p>
    <w:p w14:paraId="2976B157" w14:textId="77777777" w:rsidR="008B1C76" w:rsidRPr="00043463" w:rsidRDefault="008B1C76" w:rsidP="00941BED">
      <w:pPr>
        <w:spacing w:line="276" w:lineRule="auto"/>
        <w:ind w:left="2" w:right="129"/>
        <w:jc w:val="left"/>
      </w:pPr>
    </w:p>
    <w:p w14:paraId="75D0E3E3" w14:textId="37103716" w:rsidR="008B1C76" w:rsidRPr="00043463" w:rsidRDefault="008B1C76" w:rsidP="00941BED">
      <w:pPr>
        <w:spacing w:after="0" w:line="276" w:lineRule="auto"/>
        <w:ind w:right="0"/>
        <w:jc w:val="left"/>
      </w:pPr>
      <w:r w:rsidRPr="00043463">
        <w:t xml:space="preserve">This </w:t>
      </w:r>
      <w:r w:rsidR="009C092E" w:rsidRPr="00043463">
        <w:t>policy applies</w:t>
      </w:r>
      <w:r w:rsidR="004C5C36" w:rsidRPr="00043463">
        <w:t xml:space="preserve"> to </w:t>
      </w:r>
      <w:r w:rsidR="00370BDD" w:rsidRPr="00043463">
        <w:t>all Council</w:t>
      </w:r>
      <w:r w:rsidR="004C5C36" w:rsidRPr="00043463">
        <w:t xml:space="preserve"> Services </w:t>
      </w:r>
      <w:r w:rsidRPr="00043463">
        <w:t>within the Authority that have</w:t>
      </w:r>
      <w:r w:rsidR="004C5C36" w:rsidRPr="00043463">
        <w:t xml:space="preserve"> enforcement duties</w:t>
      </w:r>
      <w:r w:rsidRPr="00043463">
        <w:t xml:space="preserve"> and has been developed with the principles of the Regul</w:t>
      </w:r>
      <w:r w:rsidR="00B04B83" w:rsidRPr="00043463">
        <w:t>a</w:t>
      </w:r>
      <w:r w:rsidRPr="00043463">
        <w:t xml:space="preserve">tors’ Code at its heart.  It </w:t>
      </w:r>
      <w:r w:rsidR="004C5C36" w:rsidRPr="00043463">
        <w:t xml:space="preserve">should be noted </w:t>
      </w:r>
      <w:r w:rsidRPr="00043463">
        <w:t xml:space="preserve">however, </w:t>
      </w:r>
      <w:r w:rsidR="004C5C36" w:rsidRPr="00043463">
        <w:t xml:space="preserve">that some services have specific Legislative Guidance and Regulations which set out the enforcement requirements in these services. </w:t>
      </w:r>
      <w:r w:rsidRPr="00043463">
        <w:t xml:space="preserve"> For example, in the case of food law enforcement, </w:t>
      </w:r>
      <w:r w:rsidR="00295862" w:rsidRPr="00043463">
        <w:t xml:space="preserve">the Food Law Code of Practice (Wales) 2014 requires that each Food Authority should have an up-to-date, documented Food Law Enforcement Policy which is readily available to food business operators and consumers. </w:t>
      </w:r>
    </w:p>
    <w:p w14:paraId="36B12315" w14:textId="79FA5435" w:rsidR="00B35825" w:rsidRPr="00043463" w:rsidRDefault="00B35825" w:rsidP="00941BED">
      <w:pPr>
        <w:spacing w:after="0" w:line="276" w:lineRule="auto"/>
        <w:ind w:right="0"/>
        <w:jc w:val="left"/>
        <w:rPr>
          <w:b/>
          <w:bCs/>
        </w:rPr>
      </w:pPr>
      <w:r w:rsidRPr="00043463">
        <w:rPr>
          <w:b/>
          <w:bCs/>
        </w:rPr>
        <w:lastRenderedPageBreak/>
        <w:t xml:space="preserve">The </w:t>
      </w:r>
      <w:r w:rsidR="00286746" w:rsidRPr="00043463">
        <w:rPr>
          <w:b/>
          <w:bCs/>
        </w:rPr>
        <w:t>F</w:t>
      </w:r>
      <w:r w:rsidRPr="00043463">
        <w:rPr>
          <w:b/>
          <w:bCs/>
        </w:rPr>
        <w:t xml:space="preserve">ood Law </w:t>
      </w:r>
      <w:r w:rsidR="003F67A9" w:rsidRPr="00043463">
        <w:rPr>
          <w:b/>
          <w:bCs/>
        </w:rPr>
        <w:t>E</w:t>
      </w:r>
      <w:r w:rsidR="00D50C44" w:rsidRPr="00043463">
        <w:rPr>
          <w:b/>
          <w:bCs/>
        </w:rPr>
        <w:t>nforcement</w:t>
      </w:r>
      <w:r w:rsidRPr="00043463">
        <w:rPr>
          <w:b/>
          <w:bCs/>
        </w:rPr>
        <w:t xml:space="preserve"> </w:t>
      </w:r>
      <w:r w:rsidR="003F67A9" w:rsidRPr="00043463">
        <w:rPr>
          <w:b/>
          <w:bCs/>
        </w:rPr>
        <w:t>P</w:t>
      </w:r>
      <w:r w:rsidR="00286746" w:rsidRPr="00043463">
        <w:rPr>
          <w:b/>
          <w:bCs/>
        </w:rPr>
        <w:t xml:space="preserve">olicy is available in the </w:t>
      </w:r>
      <w:r w:rsidR="00075C11" w:rsidRPr="00043463">
        <w:rPr>
          <w:b/>
          <w:bCs/>
        </w:rPr>
        <w:t>appendices to</w:t>
      </w:r>
      <w:r w:rsidR="00286746" w:rsidRPr="00043463">
        <w:rPr>
          <w:b/>
          <w:bCs/>
        </w:rPr>
        <w:t xml:space="preserve"> this document, along </w:t>
      </w:r>
      <w:r w:rsidR="00D50C44" w:rsidRPr="00043463">
        <w:rPr>
          <w:b/>
          <w:bCs/>
        </w:rPr>
        <w:t>with the</w:t>
      </w:r>
      <w:r w:rsidR="00286746" w:rsidRPr="00043463">
        <w:rPr>
          <w:b/>
          <w:bCs/>
        </w:rPr>
        <w:t xml:space="preserve"> </w:t>
      </w:r>
      <w:r w:rsidR="00075C11" w:rsidRPr="00043463">
        <w:rPr>
          <w:b/>
          <w:bCs/>
        </w:rPr>
        <w:t>P</w:t>
      </w:r>
      <w:r w:rsidR="00C771CC" w:rsidRPr="00043463">
        <w:rPr>
          <w:b/>
          <w:bCs/>
        </w:rPr>
        <w:t xml:space="preserve">lanning </w:t>
      </w:r>
      <w:r w:rsidR="008C6EE3" w:rsidRPr="00043463">
        <w:rPr>
          <w:b/>
          <w:bCs/>
        </w:rPr>
        <w:t>E</w:t>
      </w:r>
      <w:r w:rsidR="00C771CC" w:rsidRPr="00043463">
        <w:rPr>
          <w:b/>
          <w:bCs/>
        </w:rPr>
        <w:t xml:space="preserve">nforcement Charter, the </w:t>
      </w:r>
      <w:r w:rsidR="008C6EE3" w:rsidRPr="00043463">
        <w:rPr>
          <w:b/>
          <w:bCs/>
        </w:rPr>
        <w:t>S</w:t>
      </w:r>
      <w:r w:rsidR="00053D4D" w:rsidRPr="00043463">
        <w:rPr>
          <w:b/>
          <w:bCs/>
        </w:rPr>
        <w:t xml:space="preserve">chool </w:t>
      </w:r>
      <w:r w:rsidR="008C6EE3" w:rsidRPr="00043463">
        <w:rPr>
          <w:b/>
          <w:bCs/>
        </w:rPr>
        <w:t>A</w:t>
      </w:r>
      <w:r w:rsidR="00053D4D" w:rsidRPr="00043463">
        <w:rPr>
          <w:b/>
          <w:bCs/>
        </w:rPr>
        <w:t xml:space="preserve">ttendance </w:t>
      </w:r>
      <w:r w:rsidR="003F67A9" w:rsidRPr="00043463">
        <w:rPr>
          <w:b/>
          <w:bCs/>
        </w:rPr>
        <w:t>E</w:t>
      </w:r>
      <w:r w:rsidR="00053D4D" w:rsidRPr="00043463">
        <w:rPr>
          <w:b/>
          <w:bCs/>
        </w:rPr>
        <w:t>nforcement</w:t>
      </w:r>
      <w:r w:rsidR="003F67A9" w:rsidRPr="00043463">
        <w:rPr>
          <w:b/>
          <w:bCs/>
        </w:rPr>
        <w:t xml:space="preserve"> </w:t>
      </w:r>
      <w:r w:rsidR="008C6EE3" w:rsidRPr="00043463">
        <w:rPr>
          <w:b/>
          <w:bCs/>
        </w:rPr>
        <w:t>P</w:t>
      </w:r>
      <w:r w:rsidR="00053D4D" w:rsidRPr="00043463">
        <w:rPr>
          <w:b/>
          <w:bCs/>
        </w:rPr>
        <w:t xml:space="preserve">rocedure and the </w:t>
      </w:r>
      <w:r w:rsidR="00F217DF" w:rsidRPr="00043463">
        <w:rPr>
          <w:b/>
          <w:bCs/>
        </w:rPr>
        <w:t>Private H</w:t>
      </w:r>
      <w:r w:rsidR="00053D4D" w:rsidRPr="00043463">
        <w:rPr>
          <w:b/>
          <w:bCs/>
        </w:rPr>
        <w:t xml:space="preserve">ousing </w:t>
      </w:r>
      <w:r w:rsidR="003F67A9" w:rsidRPr="00043463">
        <w:rPr>
          <w:b/>
          <w:bCs/>
        </w:rPr>
        <w:t>E</w:t>
      </w:r>
      <w:r w:rsidR="00053D4D" w:rsidRPr="00043463">
        <w:rPr>
          <w:b/>
          <w:bCs/>
        </w:rPr>
        <w:t xml:space="preserve">nforcement </w:t>
      </w:r>
      <w:r w:rsidR="003F67A9" w:rsidRPr="00043463">
        <w:rPr>
          <w:b/>
          <w:bCs/>
        </w:rPr>
        <w:t>P</w:t>
      </w:r>
      <w:r w:rsidR="00F217DF" w:rsidRPr="00043463">
        <w:rPr>
          <w:b/>
          <w:bCs/>
        </w:rPr>
        <w:t>oli</w:t>
      </w:r>
      <w:r w:rsidR="008C6EE3" w:rsidRPr="00043463">
        <w:rPr>
          <w:b/>
          <w:bCs/>
        </w:rPr>
        <w:t>cy</w:t>
      </w:r>
    </w:p>
    <w:p w14:paraId="06A2FB72" w14:textId="1BBCA042" w:rsidR="008B1C76" w:rsidRPr="00043463" w:rsidRDefault="00286746" w:rsidP="00941BED">
      <w:pPr>
        <w:spacing w:after="0" w:line="276" w:lineRule="auto"/>
        <w:ind w:right="0"/>
        <w:jc w:val="left"/>
        <w:rPr>
          <w:b/>
          <w:bCs/>
        </w:rPr>
      </w:pPr>
      <w:r w:rsidRPr="00043463">
        <w:rPr>
          <w:b/>
          <w:bCs/>
        </w:rPr>
        <w:t xml:space="preserve"> </w:t>
      </w:r>
    </w:p>
    <w:p w14:paraId="6D5979D7" w14:textId="77777777" w:rsidR="00134A4D" w:rsidRPr="00043463" w:rsidRDefault="00033BD2" w:rsidP="00941BED">
      <w:pPr>
        <w:pStyle w:val="Default"/>
        <w:spacing w:line="276" w:lineRule="auto"/>
      </w:pPr>
      <w:r w:rsidRPr="00043463">
        <w:t>Where the relevant statute stipules that the Authority put in place and publish policy statements or similar before a power to use financial penalties can be used, this will be done by the individual service and covered by that service’s individual enforcement policy.</w:t>
      </w:r>
    </w:p>
    <w:p w14:paraId="5F3D5A89" w14:textId="77777777" w:rsidR="00134A4D" w:rsidRPr="00043463" w:rsidRDefault="00134A4D" w:rsidP="00941BED">
      <w:pPr>
        <w:pStyle w:val="Default"/>
        <w:spacing w:line="276" w:lineRule="auto"/>
      </w:pPr>
    </w:p>
    <w:p w14:paraId="136CBCE6" w14:textId="1CA41EC6" w:rsidR="00571FCF" w:rsidRPr="00043463" w:rsidRDefault="00571FCF" w:rsidP="00941BED">
      <w:pPr>
        <w:pStyle w:val="Default"/>
        <w:spacing w:line="276" w:lineRule="auto"/>
      </w:pPr>
      <w:r w:rsidRPr="00043463">
        <w:t xml:space="preserve">If any conflict should ever arise between this policy and </w:t>
      </w:r>
      <w:proofErr w:type="gramStart"/>
      <w:r w:rsidRPr="00043463">
        <w:t>those other enforcement policies/guidance</w:t>
      </w:r>
      <w:proofErr w:type="gramEnd"/>
      <w:r w:rsidRPr="00043463">
        <w:t>, this Corporate Enforcement Policy will take precedence.</w:t>
      </w:r>
    </w:p>
    <w:p w14:paraId="32A92A01" w14:textId="77777777" w:rsidR="00033BD2" w:rsidRPr="00043463" w:rsidRDefault="00033BD2" w:rsidP="00941BED">
      <w:pPr>
        <w:spacing w:line="276" w:lineRule="auto"/>
        <w:ind w:left="0" w:right="129" w:firstLine="0"/>
        <w:jc w:val="left"/>
      </w:pPr>
    </w:p>
    <w:p w14:paraId="78DE1F35" w14:textId="5E5E6E4F" w:rsidR="00CE757C" w:rsidRPr="00043463" w:rsidRDefault="00E4786A" w:rsidP="00941BED">
      <w:pPr>
        <w:spacing w:line="276" w:lineRule="auto"/>
        <w:ind w:left="2" w:right="129"/>
        <w:jc w:val="left"/>
      </w:pPr>
      <w:r w:rsidRPr="00043463">
        <w:t xml:space="preserve">Note: </w:t>
      </w:r>
      <w:r w:rsidR="00CE757C" w:rsidRPr="00043463">
        <w:t xml:space="preserve">This policy does not </w:t>
      </w:r>
      <w:r w:rsidR="0066315B" w:rsidRPr="00043463">
        <w:t xml:space="preserve">however </w:t>
      </w:r>
      <w:r w:rsidR="00CE757C" w:rsidRPr="00043463">
        <w:t>cover monitoring and enforcement activities carried out under the auspices of the Council’s C</w:t>
      </w:r>
      <w:r w:rsidR="00BC4AEC" w:rsidRPr="00043463">
        <w:t xml:space="preserve">ivil </w:t>
      </w:r>
      <w:r w:rsidR="00571FCF" w:rsidRPr="00043463">
        <w:t>Parking Enforcement (CPE)</w:t>
      </w:r>
      <w:r w:rsidR="00CE757C" w:rsidRPr="00043463">
        <w:t xml:space="preserve"> Scheme. These activities are covered by the Welsh Penalty Processing Partnership CPE Procedures which were approved by Cabinet in 2012. The CPE Procedures document is available to view online at </w:t>
      </w:r>
      <w:hyperlink r:id="rId12">
        <w:r w:rsidR="00CE757C" w:rsidRPr="00043463">
          <w:rPr>
            <w:color w:val="0000FF"/>
            <w:u w:val="single" w:color="0000FF"/>
          </w:rPr>
          <w:t>www.wppp.org.uk</w:t>
        </w:r>
      </w:hyperlink>
      <w:hyperlink r:id="rId13">
        <w:r w:rsidR="00CE757C" w:rsidRPr="00043463">
          <w:t xml:space="preserve"> </w:t>
        </w:r>
      </w:hyperlink>
      <w:r w:rsidR="00CE757C" w:rsidRPr="00043463">
        <w:t xml:space="preserve"> </w:t>
      </w:r>
    </w:p>
    <w:p w14:paraId="6CBD6308" w14:textId="32610ED6" w:rsidR="000F6217" w:rsidRPr="00043463" w:rsidRDefault="000F6217" w:rsidP="00941BED">
      <w:pPr>
        <w:spacing w:after="0" w:line="276" w:lineRule="auto"/>
        <w:ind w:left="7" w:right="0" w:firstLine="0"/>
        <w:jc w:val="left"/>
      </w:pPr>
    </w:p>
    <w:p w14:paraId="09FF0F62" w14:textId="2065400F" w:rsidR="000F6217" w:rsidRPr="00043463" w:rsidRDefault="000F6217" w:rsidP="00941BED">
      <w:pPr>
        <w:spacing w:after="0" w:line="276" w:lineRule="auto"/>
        <w:ind w:left="0" w:right="0" w:firstLine="0"/>
        <w:jc w:val="left"/>
      </w:pPr>
    </w:p>
    <w:p w14:paraId="18FDD9AD" w14:textId="765B88D6" w:rsidR="000F6217" w:rsidRPr="00043463" w:rsidRDefault="004C5C36" w:rsidP="00941BED">
      <w:pPr>
        <w:pStyle w:val="Heading1"/>
        <w:numPr>
          <w:ilvl w:val="0"/>
          <w:numId w:val="20"/>
        </w:numPr>
        <w:spacing w:line="276" w:lineRule="auto"/>
        <w:ind w:right="0"/>
      </w:pPr>
      <w:bookmarkStart w:id="6" w:name="_Toc1948295058"/>
      <w:r w:rsidRPr="00043463">
        <w:rPr>
          <w:sz w:val="28"/>
          <w:szCs w:val="28"/>
        </w:rPr>
        <w:t>P</w:t>
      </w:r>
      <w:r w:rsidR="005E6054" w:rsidRPr="00043463">
        <w:rPr>
          <w:sz w:val="28"/>
          <w:szCs w:val="28"/>
        </w:rPr>
        <w:t>rinciples of Good Regulation</w:t>
      </w:r>
      <w:bookmarkEnd w:id="6"/>
      <w:r w:rsidRPr="00043463">
        <w:t xml:space="preserve"> </w:t>
      </w:r>
    </w:p>
    <w:p w14:paraId="6E3E2419" w14:textId="77777777" w:rsidR="001049AE" w:rsidRPr="00043463" w:rsidRDefault="001049AE"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The Council is committed to dealing firmly with those that deliberately or persistently fail to comply with legal requirements.  We also recognise however that each enforcement situation is unique and will be considered individually on its own merits.  Any enforcement action taken will be proportionate to the risks posed and to the seriousness of the offence. </w:t>
      </w:r>
    </w:p>
    <w:p w14:paraId="2382D774" w14:textId="77777777" w:rsidR="008C32DD" w:rsidRPr="00043463" w:rsidRDefault="008C32DD" w:rsidP="00941BED">
      <w:pPr>
        <w:spacing w:after="0" w:line="276" w:lineRule="auto"/>
        <w:ind w:right="0"/>
        <w:jc w:val="left"/>
      </w:pPr>
    </w:p>
    <w:p w14:paraId="708C6CD1" w14:textId="77777777" w:rsidR="008C32DD" w:rsidRPr="00043463" w:rsidRDefault="008C32DD" w:rsidP="00941BED">
      <w:pPr>
        <w:spacing w:line="276" w:lineRule="auto"/>
        <w:ind w:left="2" w:right="129"/>
        <w:jc w:val="left"/>
      </w:pPr>
      <w:r w:rsidRPr="00043463">
        <w:t xml:space="preserve">The appropriate use of the full range of enforcement powers, including prosecution, is important, both to secure compliance with the law and to ensure that those who have duties under it may be held to account for failures to safeguard health, safety and welfare or breach of regulations enforced by the Council.   </w:t>
      </w:r>
    </w:p>
    <w:p w14:paraId="07123833" w14:textId="77777777" w:rsidR="00517786" w:rsidRPr="00043463" w:rsidRDefault="00517786" w:rsidP="00941BED">
      <w:pPr>
        <w:spacing w:after="0" w:line="276" w:lineRule="auto"/>
        <w:ind w:right="0"/>
        <w:jc w:val="left"/>
      </w:pPr>
    </w:p>
    <w:p w14:paraId="67DC608E" w14:textId="77777777" w:rsidR="00517786" w:rsidRPr="00043463" w:rsidRDefault="00517786" w:rsidP="00941BED">
      <w:pPr>
        <w:spacing w:after="0" w:line="276" w:lineRule="auto"/>
        <w:ind w:right="0"/>
        <w:jc w:val="left"/>
        <w:rPr>
          <w:b/>
          <w:bCs/>
        </w:rPr>
      </w:pPr>
      <w:r w:rsidRPr="00043463">
        <w:rPr>
          <w:b/>
          <w:bCs/>
        </w:rPr>
        <w:t>Regulators’ Compliance Code</w:t>
      </w:r>
    </w:p>
    <w:p w14:paraId="75EF9E9A" w14:textId="35BD1DAC" w:rsidR="00517786" w:rsidRPr="00043463" w:rsidRDefault="00517786"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The Regulators’ Code came into statutory effect on 6 April 2014 under the Legislative and Regulatory Reform Act 2006 and provides a clear, flexible and </w:t>
      </w:r>
      <w:r w:rsidR="00DB25F6" w:rsidRPr="00043463">
        <w:rPr>
          <w:rFonts w:ascii="Arial" w:hAnsi="Arial" w:cs="Arial"/>
          <w:sz w:val="24"/>
          <w:szCs w:val="24"/>
          <w:lang w:val="en-GB"/>
        </w:rPr>
        <w:t>principle</w:t>
      </w:r>
      <w:r w:rsidRPr="00043463">
        <w:rPr>
          <w:rFonts w:ascii="Arial" w:hAnsi="Arial" w:cs="Arial"/>
          <w:sz w:val="24"/>
          <w:szCs w:val="24"/>
          <w:lang w:val="en-GB"/>
        </w:rPr>
        <w:t>-based framework for how regulators should engage with those they regulate.</w:t>
      </w:r>
    </w:p>
    <w:p w14:paraId="04A47EA6" w14:textId="77777777" w:rsidR="00517786" w:rsidRPr="00043463" w:rsidRDefault="00517786" w:rsidP="00941BED">
      <w:pPr>
        <w:pStyle w:val="NoSpacing"/>
        <w:spacing w:line="276" w:lineRule="auto"/>
        <w:rPr>
          <w:rFonts w:ascii="Arial" w:hAnsi="Arial" w:cs="Arial"/>
          <w:sz w:val="24"/>
          <w:szCs w:val="24"/>
          <w:lang w:val="en-GB"/>
        </w:rPr>
      </w:pPr>
    </w:p>
    <w:p w14:paraId="6367422C" w14:textId="77777777" w:rsidR="00517786" w:rsidRPr="00043463" w:rsidRDefault="00517786"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The regulators and regulatory functions to which the Regulators’ Code applies are specified in the Legislative and Regulatory Reform (Regulatory Functions) Order 2007, as amended.  Many of the regulatory functions to which the Code applies are carried out by Public Protection services, namely Environmental Health, Trading </w:t>
      </w:r>
      <w:r w:rsidRPr="00043463">
        <w:rPr>
          <w:rFonts w:ascii="Arial" w:hAnsi="Arial" w:cs="Arial"/>
          <w:sz w:val="24"/>
          <w:szCs w:val="24"/>
          <w:lang w:val="en-GB"/>
        </w:rPr>
        <w:lastRenderedPageBreak/>
        <w:t xml:space="preserve">Standards and Licensing.  </w:t>
      </w:r>
    </w:p>
    <w:p w14:paraId="5D9488BA" w14:textId="5E4F3951" w:rsidR="000F6217" w:rsidRPr="00043463" w:rsidRDefault="000F6217" w:rsidP="00941BED">
      <w:pPr>
        <w:spacing w:after="0" w:line="276" w:lineRule="auto"/>
        <w:ind w:right="0"/>
        <w:jc w:val="left"/>
      </w:pPr>
    </w:p>
    <w:p w14:paraId="146DFADA" w14:textId="77777777" w:rsidR="00B05BAF" w:rsidRPr="00043463" w:rsidRDefault="00B05BAF"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In accordance with the five statutory principles of good regulation as set out under Part 2 of the Legislative and Regulatory Reform Act 2006, our approach to exercising a specified regulatory function (specified by The Legislative and Regulatory Reform (Regulatory Functions) Order 2007 No.3544)) will be:</w:t>
      </w:r>
    </w:p>
    <w:p w14:paraId="12566108" w14:textId="7D2520B7" w:rsidR="000F6217" w:rsidRPr="00043463" w:rsidRDefault="000F6217" w:rsidP="00941BED">
      <w:pPr>
        <w:spacing w:after="0" w:line="276" w:lineRule="auto"/>
        <w:ind w:left="0" w:right="0" w:firstLine="0"/>
        <w:jc w:val="left"/>
      </w:pPr>
    </w:p>
    <w:p w14:paraId="16D5379E" w14:textId="2298D6EF" w:rsidR="000F6217" w:rsidRPr="00043463" w:rsidRDefault="004C5C36" w:rsidP="00941BED">
      <w:pPr>
        <w:spacing w:line="276" w:lineRule="auto"/>
        <w:ind w:left="2" w:right="129"/>
        <w:jc w:val="left"/>
      </w:pPr>
      <w:r w:rsidRPr="00043463">
        <w:rPr>
          <w:b/>
          <w:bCs/>
        </w:rPr>
        <w:t>Proportionate</w:t>
      </w:r>
      <w:r w:rsidRPr="00043463">
        <w:t xml:space="preserve"> - our activities will reflect the level of risk to the public and enforcement action taken will relate to the seriousness of the </w:t>
      </w:r>
      <w:r w:rsidR="00DB25F6" w:rsidRPr="00043463">
        <w:t>offence.</w:t>
      </w:r>
      <w:r w:rsidRPr="00043463">
        <w:t xml:space="preserve"> </w:t>
      </w:r>
    </w:p>
    <w:p w14:paraId="0CC3555C" w14:textId="77777777" w:rsidR="000F6217" w:rsidRPr="00043463" w:rsidRDefault="004C5C36" w:rsidP="00941BED">
      <w:pPr>
        <w:spacing w:after="0" w:line="276" w:lineRule="auto"/>
        <w:ind w:left="7" w:right="0" w:firstLine="0"/>
        <w:jc w:val="left"/>
      </w:pPr>
      <w:r w:rsidRPr="00043463">
        <w:t xml:space="preserve"> </w:t>
      </w:r>
    </w:p>
    <w:p w14:paraId="3CAE5D4C" w14:textId="5EC356CA" w:rsidR="000F6217" w:rsidRPr="00043463" w:rsidRDefault="004C5C36" w:rsidP="00941BED">
      <w:pPr>
        <w:spacing w:line="276" w:lineRule="auto"/>
        <w:ind w:left="2" w:right="129"/>
        <w:jc w:val="left"/>
      </w:pPr>
      <w:r w:rsidRPr="00043463">
        <w:rPr>
          <w:b/>
          <w:bCs/>
        </w:rPr>
        <w:t>Accountable</w:t>
      </w:r>
      <w:r w:rsidRPr="00043463">
        <w:t xml:space="preserve"> – our activities will be open to public scrutiny, with clear and accessible policies, and fair and efficient complaints </w:t>
      </w:r>
      <w:r w:rsidR="00DB25F6" w:rsidRPr="00043463">
        <w:t>procedures.</w:t>
      </w:r>
      <w:r w:rsidRPr="00043463">
        <w:t xml:space="preserve"> </w:t>
      </w:r>
    </w:p>
    <w:p w14:paraId="083E1344" w14:textId="77777777" w:rsidR="000F6217" w:rsidRPr="00043463" w:rsidRDefault="004C5C36" w:rsidP="00941BED">
      <w:pPr>
        <w:spacing w:after="0" w:line="276" w:lineRule="auto"/>
        <w:ind w:left="7" w:right="0" w:firstLine="0"/>
        <w:jc w:val="left"/>
      </w:pPr>
      <w:r w:rsidRPr="00043463">
        <w:t xml:space="preserve"> </w:t>
      </w:r>
    </w:p>
    <w:p w14:paraId="5075C555" w14:textId="58C75245" w:rsidR="000F6217" w:rsidRPr="00043463" w:rsidRDefault="004C5C36" w:rsidP="00941BED">
      <w:pPr>
        <w:spacing w:line="276" w:lineRule="auto"/>
        <w:ind w:left="2" w:right="129"/>
        <w:jc w:val="left"/>
      </w:pPr>
      <w:r w:rsidRPr="00043463">
        <w:rPr>
          <w:b/>
          <w:bCs/>
        </w:rPr>
        <w:t>Consistent</w:t>
      </w:r>
      <w:r w:rsidRPr="00043463">
        <w:t xml:space="preserve"> – our advice to those we regulate will be robust and reliable and we will respect advice provided by other regulators. The Council shall seek to ensure consistency of enforcement; </w:t>
      </w:r>
      <w:r w:rsidR="00930469" w:rsidRPr="00043463">
        <w:t>however,</w:t>
      </w:r>
      <w:r w:rsidRPr="00043463">
        <w:t xml:space="preserve"> the Council appreciates that consistency is not a simple matter of uniformity. Officers will need to exercise their professional judgement and discretion according to the circumstances of each individual case and the relevant responsibilities and intervention systems maintained by the </w:t>
      </w:r>
      <w:r w:rsidR="00930469" w:rsidRPr="00043463">
        <w:t>Council.</w:t>
      </w:r>
      <w:r w:rsidRPr="00043463">
        <w:t xml:space="preserve"> </w:t>
      </w:r>
    </w:p>
    <w:p w14:paraId="51203F78" w14:textId="77777777" w:rsidR="000F6217" w:rsidRPr="00043463" w:rsidRDefault="004C5C36" w:rsidP="00941BED">
      <w:pPr>
        <w:spacing w:after="0" w:line="276" w:lineRule="auto"/>
        <w:ind w:left="7" w:right="0" w:firstLine="0"/>
        <w:jc w:val="left"/>
      </w:pPr>
      <w:r w:rsidRPr="00043463">
        <w:t xml:space="preserve"> </w:t>
      </w:r>
    </w:p>
    <w:p w14:paraId="5D2FC685" w14:textId="77777777" w:rsidR="000F6217" w:rsidRPr="00043463" w:rsidRDefault="004C5C36" w:rsidP="00941BED">
      <w:pPr>
        <w:spacing w:line="276" w:lineRule="auto"/>
        <w:ind w:left="2" w:right="129"/>
        <w:jc w:val="left"/>
      </w:pPr>
      <w:r w:rsidRPr="00043463">
        <w:rPr>
          <w:b/>
          <w:bCs/>
        </w:rPr>
        <w:t>Transparent</w:t>
      </w:r>
      <w:r w:rsidRPr="00043463">
        <w:t xml:space="preserve"> – we will ensure that those we regulate are able to understand what is expected of them and what they can anticipate in return, and </w:t>
      </w:r>
    </w:p>
    <w:p w14:paraId="0CDFB3B0" w14:textId="77777777" w:rsidR="000F6217" w:rsidRPr="00043463" w:rsidRDefault="004C5C36" w:rsidP="00941BED">
      <w:pPr>
        <w:spacing w:after="0" w:line="276" w:lineRule="auto"/>
        <w:ind w:left="7" w:right="0" w:firstLine="0"/>
        <w:jc w:val="left"/>
      </w:pPr>
      <w:r w:rsidRPr="00043463">
        <w:t xml:space="preserve"> </w:t>
      </w:r>
    </w:p>
    <w:p w14:paraId="7CFD1278" w14:textId="77777777" w:rsidR="000F6217" w:rsidRPr="00043463" w:rsidRDefault="004C5C36" w:rsidP="00941BED">
      <w:pPr>
        <w:spacing w:line="276" w:lineRule="auto"/>
        <w:ind w:left="2" w:right="129"/>
        <w:jc w:val="left"/>
      </w:pPr>
      <w:r w:rsidRPr="00043463">
        <w:rPr>
          <w:b/>
          <w:bCs/>
        </w:rPr>
        <w:t>Targeted</w:t>
      </w:r>
      <w:r w:rsidRPr="00043463">
        <w:t xml:space="preserve"> – we will focus our resources on higher risk enterprises and activities, reflecting local need and national priorities and where the Council believes its efforts are able to have an impact. </w:t>
      </w:r>
    </w:p>
    <w:p w14:paraId="13BA73E4" w14:textId="77777777" w:rsidR="000F6217" w:rsidRPr="00043463" w:rsidRDefault="004C5C36" w:rsidP="00941BED">
      <w:pPr>
        <w:spacing w:after="0" w:line="276" w:lineRule="auto"/>
        <w:ind w:left="1627" w:right="0" w:firstLine="0"/>
        <w:jc w:val="left"/>
      </w:pPr>
      <w:r w:rsidRPr="00043463">
        <w:t xml:space="preserve"> </w:t>
      </w:r>
    </w:p>
    <w:p w14:paraId="6352D85B" w14:textId="77777777" w:rsidR="00DF5263" w:rsidRPr="00043463" w:rsidRDefault="00DF5263"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Many of the regulatory functions to which the Code applies are carried out by Public Protection services, namely Environmental Health, Trading Standards and Licensing.  However, the Council will also adopt the general principles of good enforcement established in the Regulators’ Code (April 2014), i.e.</w:t>
      </w:r>
    </w:p>
    <w:p w14:paraId="7C4309E0" w14:textId="77777777" w:rsidR="00DF5263" w:rsidRPr="00043463" w:rsidRDefault="00DF5263" w:rsidP="00941BED">
      <w:pPr>
        <w:pStyle w:val="NoSpacing"/>
        <w:spacing w:line="276" w:lineRule="auto"/>
        <w:rPr>
          <w:rFonts w:ascii="Arial" w:hAnsi="Arial" w:cs="Arial"/>
          <w:sz w:val="24"/>
          <w:szCs w:val="24"/>
          <w:lang w:val="en-GB"/>
        </w:rPr>
      </w:pPr>
    </w:p>
    <w:p w14:paraId="32DEC904" w14:textId="77777777" w:rsidR="00DF5263" w:rsidRPr="00043463" w:rsidRDefault="00DF5263" w:rsidP="00043463">
      <w:pPr>
        <w:pStyle w:val="NoSpacing"/>
        <w:numPr>
          <w:ilvl w:val="0"/>
          <w:numId w:val="4"/>
        </w:numPr>
        <w:spacing w:after="120" w:line="276" w:lineRule="auto"/>
        <w:ind w:left="714" w:hanging="357"/>
        <w:rPr>
          <w:rFonts w:ascii="Arial" w:hAnsi="Arial" w:cs="Arial"/>
          <w:sz w:val="24"/>
          <w:szCs w:val="24"/>
          <w:lang w:val="en-GB"/>
        </w:rPr>
      </w:pPr>
      <w:r w:rsidRPr="00043463">
        <w:rPr>
          <w:rFonts w:ascii="Arial" w:hAnsi="Arial" w:cs="Arial"/>
          <w:sz w:val="24"/>
          <w:szCs w:val="24"/>
          <w:lang w:val="en-GB"/>
        </w:rPr>
        <w:t xml:space="preserve">Regulators should carry out their activities in a way that supports those they regulate to comply and </w:t>
      </w:r>
      <w:proofErr w:type="gramStart"/>
      <w:r w:rsidRPr="00043463">
        <w:rPr>
          <w:rFonts w:ascii="Arial" w:hAnsi="Arial" w:cs="Arial"/>
          <w:sz w:val="24"/>
          <w:szCs w:val="24"/>
          <w:lang w:val="en-GB"/>
        </w:rPr>
        <w:t>grow;</w:t>
      </w:r>
      <w:proofErr w:type="gramEnd"/>
    </w:p>
    <w:p w14:paraId="27D274FF" w14:textId="77777777" w:rsidR="00DF5263" w:rsidRPr="00043463" w:rsidRDefault="00DF5263" w:rsidP="00043463">
      <w:pPr>
        <w:pStyle w:val="NoSpacing"/>
        <w:numPr>
          <w:ilvl w:val="0"/>
          <w:numId w:val="4"/>
        </w:numPr>
        <w:spacing w:after="120" w:line="276" w:lineRule="auto"/>
        <w:ind w:left="714" w:hanging="357"/>
        <w:rPr>
          <w:rFonts w:ascii="Arial" w:hAnsi="Arial" w:cs="Arial"/>
          <w:sz w:val="24"/>
          <w:szCs w:val="24"/>
          <w:lang w:val="en-GB"/>
        </w:rPr>
      </w:pPr>
      <w:r w:rsidRPr="00043463">
        <w:rPr>
          <w:rFonts w:ascii="Arial" w:hAnsi="Arial" w:cs="Arial"/>
          <w:sz w:val="24"/>
          <w:szCs w:val="24"/>
          <w:lang w:val="en-GB"/>
        </w:rPr>
        <w:t xml:space="preserve">Regulators should provide straightforward ways to engage with those they regulate and hear their </w:t>
      </w:r>
      <w:proofErr w:type="gramStart"/>
      <w:r w:rsidRPr="00043463">
        <w:rPr>
          <w:rFonts w:ascii="Arial" w:hAnsi="Arial" w:cs="Arial"/>
          <w:sz w:val="24"/>
          <w:szCs w:val="24"/>
          <w:lang w:val="en-GB"/>
        </w:rPr>
        <w:t>views;</w:t>
      </w:r>
      <w:proofErr w:type="gramEnd"/>
    </w:p>
    <w:p w14:paraId="4FDF2C9C" w14:textId="77777777" w:rsidR="00DF5263" w:rsidRPr="00043463" w:rsidRDefault="00DF5263" w:rsidP="00043463">
      <w:pPr>
        <w:pStyle w:val="NoSpacing"/>
        <w:numPr>
          <w:ilvl w:val="0"/>
          <w:numId w:val="4"/>
        </w:numPr>
        <w:spacing w:after="120" w:line="276" w:lineRule="auto"/>
        <w:ind w:left="714" w:hanging="357"/>
        <w:rPr>
          <w:rFonts w:ascii="Arial" w:hAnsi="Arial" w:cs="Arial"/>
          <w:sz w:val="24"/>
          <w:szCs w:val="24"/>
          <w:lang w:val="en-GB"/>
        </w:rPr>
      </w:pPr>
      <w:r w:rsidRPr="00043463">
        <w:rPr>
          <w:rFonts w:ascii="Arial" w:hAnsi="Arial" w:cs="Arial"/>
          <w:sz w:val="24"/>
          <w:szCs w:val="24"/>
          <w:lang w:val="en-GB"/>
        </w:rPr>
        <w:t xml:space="preserve">Regulators should base their regulatory activities on </w:t>
      </w:r>
      <w:proofErr w:type="gramStart"/>
      <w:r w:rsidRPr="00043463">
        <w:rPr>
          <w:rFonts w:ascii="Arial" w:hAnsi="Arial" w:cs="Arial"/>
          <w:sz w:val="24"/>
          <w:szCs w:val="24"/>
          <w:lang w:val="en-GB"/>
        </w:rPr>
        <w:t>risk;</w:t>
      </w:r>
      <w:proofErr w:type="gramEnd"/>
    </w:p>
    <w:p w14:paraId="3FBF2B92" w14:textId="77777777" w:rsidR="00DF5263" w:rsidRPr="00043463" w:rsidRDefault="00DF5263" w:rsidP="00043463">
      <w:pPr>
        <w:pStyle w:val="NoSpacing"/>
        <w:numPr>
          <w:ilvl w:val="0"/>
          <w:numId w:val="4"/>
        </w:numPr>
        <w:spacing w:after="120" w:line="276" w:lineRule="auto"/>
        <w:ind w:left="714" w:hanging="357"/>
        <w:rPr>
          <w:rFonts w:ascii="Arial" w:hAnsi="Arial" w:cs="Arial"/>
          <w:sz w:val="24"/>
          <w:szCs w:val="24"/>
          <w:lang w:val="en-GB"/>
        </w:rPr>
      </w:pPr>
      <w:r w:rsidRPr="00043463">
        <w:rPr>
          <w:rFonts w:ascii="Arial" w:hAnsi="Arial" w:cs="Arial"/>
          <w:sz w:val="24"/>
          <w:szCs w:val="24"/>
          <w:lang w:val="en-GB"/>
        </w:rPr>
        <w:t xml:space="preserve">Regulators should share information about compliance and </w:t>
      </w:r>
      <w:proofErr w:type="gramStart"/>
      <w:r w:rsidRPr="00043463">
        <w:rPr>
          <w:rFonts w:ascii="Arial" w:hAnsi="Arial" w:cs="Arial"/>
          <w:sz w:val="24"/>
          <w:szCs w:val="24"/>
          <w:lang w:val="en-GB"/>
        </w:rPr>
        <w:t>risk;</w:t>
      </w:r>
      <w:proofErr w:type="gramEnd"/>
    </w:p>
    <w:p w14:paraId="23F76425" w14:textId="77777777" w:rsidR="00DF5263" w:rsidRPr="00043463" w:rsidRDefault="00DF5263" w:rsidP="00043463">
      <w:pPr>
        <w:pStyle w:val="NoSpacing"/>
        <w:numPr>
          <w:ilvl w:val="0"/>
          <w:numId w:val="4"/>
        </w:numPr>
        <w:spacing w:after="120" w:line="276" w:lineRule="auto"/>
        <w:ind w:left="714" w:hanging="357"/>
        <w:rPr>
          <w:rFonts w:ascii="Arial" w:hAnsi="Arial" w:cs="Arial"/>
          <w:sz w:val="24"/>
          <w:szCs w:val="24"/>
          <w:lang w:val="en-GB"/>
        </w:rPr>
      </w:pPr>
      <w:r w:rsidRPr="00043463">
        <w:rPr>
          <w:rFonts w:ascii="Arial" w:hAnsi="Arial" w:cs="Arial"/>
          <w:sz w:val="24"/>
          <w:szCs w:val="24"/>
          <w:lang w:val="en-GB"/>
        </w:rPr>
        <w:t xml:space="preserve">Regulators should ensure clear information, guidance and advice is available to help those they regulate meet their responsibilities to </w:t>
      </w:r>
      <w:proofErr w:type="gramStart"/>
      <w:r w:rsidRPr="00043463">
        <w:rPr>
          <w:rFonts w:ascii="Arial" w:hAnsi="Arial" w:cs="Arial"/>
          <w:sz w:val="24"/>
          <w:szCs w:val="24"/>
          <w:lang w:val="en-GB"/>
        </w:rPr>
        <w:t>comply;</w:t>
      </w:r>
      <w:proofErr w:type="gramEnd"/>
    </w:p>
    <w:p w14:paraId="64C9ACB1" w14:textId="77777777" w:rsidR="00DF5263" w:rsidRPr="00043463" w:rsidRDefault="00DF5263" w:rsidP="00941BED">
      <w:pPr>
        <w:pStyle w:val="NoSpacing"/>
        <w:numPr>
          <w:ilvl w:val="0"/>
          <w:numId w:val="4"/>
        </w:numPr>
        <w:spacing w:line="276" w:lineRule="auto"/>
        <w:rPr>
          <w:rFonts w:ascii="Arial" w:hAnsi="Arial" w:cs="Arial"/>
          <w:sz w:val="24"/>
          <w:szCs w:val="24"/>
          <w:lang w:val="en-GB"/>
        </w:rPr>
      </w:pPr>
      <w:r w:rsidRPr="00043463">
        <w:rPr>
          <w:rFonts w:ascii="Arial" w:hAnsi="Arial" w:cs="Arial"/>
          <w:sz w:val="24"/>
          <w:szCs w:val="24"/>
          <w:lang w:val="en-GB"/>
        </w:rPr>
        <w:lastRenderedPageBreak/>
        <w:t>Regulators should ensure that their approach to their regulatory activities is transparent.</w:t>
      </w:r>
    </w:p>
    <w:p w14:paraId="27F2E68E" w14:textId="77777777" w:rsidR="00DF5263" w:rsidRPr="00043463" w:rsidRDefault="00DF5263" w:rsidP="00941BED">
      <w:pPr>
        <w:pStyle w:val="NoSpacing"/>
        <w:spacing w:line="276" w:lineRule="auto"/>
        <w:rPr>
          <w:rFonts w:ascii="Arial" w:hAnsi="Arial" w:cs="Arial"/>
          <w:sz w:val="24"/>
          <w:szCs w:val="24"/>
          <w:lang w:val="en-GB"/>
        </w:rPr>
      </w:pPr>
    </w:p>
    <w:p w14:paraId="2C83B0C6" w14:textId="77777777" w:rsidR="00DF5263" w:rsidRPr="00043463" w:rsidRDefault="00DF5263"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The Council recognises, as good practice, that all council services that undertake enforcement duties should also adopt these general principles of good enforcement.  However, in certain instances the Authority may conclude that a provision in the Regulators’ Code is either not relevant or is outweighed by another provision. We will ensure that any decision to depart from the Code will be properly reasoned, based on the available evidence.</w:t>
      </w:r>
    </w:p>
    <w:p w14:paraId="574C31DE" w14:textId="77777777" w:rsidR="001472D5" w:rsidRPr="00043463" w:rsidRDefault="001472D5" w:rsidP="00941BED">
      <w:pPr>
        <w:spacing w:after="0" w:line="276" w:lineRule="auto"/>
        <w:ind w:left="7" w:right="0" w:firstLine="0"/>
        <w:jc w:val="left"/>
      </w:pPr>
    </w:p>
    <w:p w14:paraId="0A451DC2" w14:textId="4DEBE1B6" w:rsidR="001472D5" w:rsidRPr="00043463" w:rsidRDefault="001472D5" w:rsidP="00941BED">
      <w:pPr>
        <w:pStyle w:val="NoSpacing"/>
        <w:spacing w:line="276" w:lineRule="auto"/>
        <w:rPr>
          <w:rFonts w:ascii="Arial" w:hAnsi="Arial" w:cs="Arial"/>
          <w:b/>
          <w:bCs/>
          <w:sz w:val="24"/>
          <w:szCs w:val="24"/>
          <w:lang w:val="en-GB"/>
        </w:rPr>
      </w:pPr>
      <w:r w:rsidRPr="00043463">
        <w:rPr>
          <w:rFonts w:ascii="Arial" w:hAnsi="Arial" w:cs="Arial"/>
          <w:b/>
          <w:bCs/>
          <w:sz w:val="24"/>
          <w:szCs w:val="24"/>
          <w:lang w:val="en-GB"/>
        </w:rPr>
        <w:t>Human Rights Act 1998</w:t>
      </w:r>
    </w:p>
    <w:p w14:paraId="18935B18" w14:textId="7DF20C4D" w:rsidR="001472D5" w:rsidRPr="00043463" w:rsidRDefault="001472D5" w:rsidP="00941BED">
      <w:pPr>
        <w:pStyle w:val="Default"/>
        <w:spacing w:line="276" w:lineRule="auto"/>
      </w:pPr>
      <w:r w:rsidRPr="00043463">
        <w:t>The council is a public authority for the purposes of the Human Rights Act 1998.  We will therefore apply the principles of the European Convention for the Protection of Human Rights and Fundamental Freedoms.</w:t>
      </w:r>
      <w:r w:rsidR="00292787" w:rsidRPr="00043463">
        <w:t xml:space="preserve"> </w:t>
      </w:r>
      <w:r w:rsidRPr="00043463">
        <w:t xml:space="preserve">This Policy and all associated enforcement decisions take account of the provisions of the Human Rights Act 1998, having </w:t>
      </w:r>
      <w:proofErr w:type="gramStart"/>
      <w:r w:rsidRPr="00043463">
        <w:t>particular regard</w:t>
      </w:r>
      <w:proofErr w:type="gramEnd"/>
      <w:r w:rsidRPr="00043463">
        <w:t xml:space="preserve"> to the right to a fair trial and the right to respect for private and family life, home and correspondence. </w:t>
      </w:r>
    </w:p>
    <w:p w14:paraId="72FCB3B0" w14:textId="681A635C" w:rsidR="000F6217" w:rsidRPr="00043463" w:rsidRDefault="000F6217" w:rsidP="00941BED">
      <w:pPr>
        <w:spacing w:after="0" w:line="276" w:lineRule="auto"/>
        <w:ind w:left="7" w:right="0" w:firstLine="0"/>
        <w:jc w:val="left"/>
      </w:pPr>
    </w:p>
    <w:p w14:paraId="1ABD59A8" w14:textId="77777777" w:rsidR="004E2128" w:rsidRPr="00043463" w:rsidRDefault="004E2128" w:rsidP="00941BED">
      <w:pPr>
        <w:pStyle w:val="NoSpacing"/>
        <w:spacing w:line="276" w:lineRule="auto"/>
        <w:rPr>
          <w:rFonts w:ascii="Arial" w:hAnsi="Arial" w:cs="Arial"/>
          <w:b/>
          <w:bCs/>
          <w:sz w:val="24"/>
          <w:szCs w:val="24"/>
          <w:lang w:val="en-GB"/>
        </w:rPr>
      </w:pPr>
      <w:r w:rsidRPr="00043463">
        <w:rPr>
          <w:rFonts w:ascii="Arial" w:hAnsi="Arial" w:cs="Arial"/>
          <w:b/>
          <w:bCs/>
          <w:sz w:val="24"/>
          <w:szCs w:val="24"/>
          <w:lang w:val="en-GB"/>
        </w:rPr>
        <w:t>Equality</w:t>
      </w:r>
    </w:p>
    <w:p w14:paraId="6D254E9B" w14:textId="43AF9E5E" w:rsidR="004E2128" w:rsidRPr="00043463" w:rsidRDefault="004E2128"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We will comply with the Equality Act 2010 and not discriminate or otherwise be influenced by issues such as age; disability; gender reassignment; marriage and civil partnership; pregnancy and maternity; race; religion or belief; sex or sexual orientation of the suspect(s), victim, witnesses or offender. Our decisions will not be influenced by improper or undue pressure from any source.</w:t>
      </w:r>
    </w:p>
    <w:p w14:paraId="6D1163B4" w14:textId="77777777" w:rsidR="004E2128" w:rsidRPr="00043463" w:rsidRDefault="004E2128" w:rsidP="00941BED">
      <w:pPr>
        <w:spacing w:after="0" w:line="276" w:lineRule="auto"/>
        <w:ind w:left="7" w:right="0" w:firstLine="0"/>
        <w:jc w:val="left"/>
      </w:pPr>
    </w:p>
    <w:p w14:paraId="72E05A05" w14:textId="77777777" w:rsidR="00E20803" w:rsidRPr="00043463" w:rsidRDefault="00E20803" w:rsidP="00941BED">
      <w:pPr>
        <w:pStyle w:val="NoSpacing"/>
        <w:spacing w:line="276" w:lineRule="auto"/>
        <w:rPr>
          <w:rFonts w:ascii="Arial" w:eastAsia="Arial" w:hAnsi="Arial" w:cs="Arial"/>
          <w:sz w:val="24"/>
          <w:szCs w:val="24"/>
          <w:lang w:val="en-GB"/>
        </w:rPr>
      </w:pPr>
      <w:r w:rsidRPr="00043463">
        <w:rPr>
          <w:rFonts w:ascii="Arial" w:eastAsia="Arial" w:hAnsi="Arial" w:cs="Arial"/>
          <w:sz w:val="24"/>
          <w:szCs w:val="24"/>
          <w:lang w:val="en-GB"/>
        </w:rPr>
        <w:t>When dealing with juveniles</w:t>
      </w:r>
      <w:r w:rsidRPr="00043463">
        <w:rPr>
          <w:rFonts w:ascii="Arial" w:eastAsia="Arial" w:hAnsi="Arial" w:cs="Arial"/>
          <w:spacing w:val="1"/>
          <w:sz w:val="24"/>
          <w:szCs w:val="24"/>
          <w:lang w:val="en-GB"/>
        </w:rPr>
        <w:t xml:space="preserve"> </w:t>
      </w:r>
      <w:r w:rsidRPr="00043463">
        <w:rPr>
          <w:rFonts w:ascii="Arial" w:eastAsia="Arial" w:hAnsi="Arial" w:cs="Arial"/>
          <w:sz w:val="24"/>
          <w:szCs w:val="24"/>
          <w:lang w:val="en-GB"/>
        </w:rPr>
        <w:t xml:space="preserve">or persons who are </w:t>
      </w:r>
      <w:r w:rsidRPr="00043463">
        <w:rPr>
          <w:rFonts w:ascii="Arial" w:eastAsia="Arial" w:hAnsi="Arial" w:cs="Arial"/>
          <w:spacing w:val="1"/>
          <w:sz w:val="24"/>
          <w:szCs w:val="24"/>
          <w:lang w:val="en-GB"/>
        </w:rPr>
        <w:t>v</w:t>
      </w:r>
      <w:r w:rsidRPr="00043463">
        <w:rPr>
          <w:rFonts w:ascii="Arial" w:eastAsia="Arial" w:hAnsi="Arial" w:cs="Arial"/>
          <w:sz w:val="24"/>
          <w:szCs w:val="24"/>
          <w:lang w:val="en-GB"/>
        </w:rPr>
        <w:t>u</w:t>
      </w:r>
      <w:r w:rsidRPr="00043463">
        <w:rPr>
          <w:rFonts w:ascii="Arial" w:eastAsia="Arial" w:hAnsi="Arial" w:cs="Arial"/>
          <w:spacing w:val="1"/>
          <w:sz w:val="24"/>
          <w:szCs w:val="24"/>
          <w:lang w:val="en-GB"/>
        </w:rPr>
        <w:t>l</w:t>
      </w:r>
      <w:r w:rsidRPr="00043463">
        <w:rPr>
          <w:rFonts w:ascii="Arial" w:eastAsia="Arial" w:hAnsi="Arial" w:cs="Arial"/>
          <w:sz w:val="24"/>
          <w:szCs w:val="24"/>
          <w:lang w:val="en-GB"/>
        </w:rPr>
        <w:t>nerable, whether due to learning di</w:t>
      </w:r>
      <w:r w:rsidRPr="00043463">
        <w:rPr>
          <w:rFonts w:ascii="Arial" w:eastAsia="Arial" w:hAnsi="Arial" w:cs="Arial"/>
          <w:spacing w:val="2"/>
          <w:sz w:val="24"/>
          <w:szCs w:val="24"/>
          <w:lang w:val="en-GB"/>
        </w:rPr>
        <w:t>f</w:t>
      </w:r>
      <w:r w:rsidRPr="00043463">
        <w:rPr>
          <w:rFonts w:ascii="Arial" w:eastAsia="Arial" w:hAnsi="Arial" w:cs="Arial"/>
          <w:spacing w:val="1"/>
          <w:sz w:val="24"/>
          <w:szCs w:val="24"/>
          <w:lang w:val="en-GB"/>
        </w:rPr>
        <w:t>f</w:t>
      </w:r>
      <w:r w:rsidRPr="00043463">
        <w:rPr>
          <w:rFonts w:ascii="Arial" w:eastAsia="Arial" w:hAnsi="Arial" w:cs="Arial"/>
          <w:sz w:val="24"/>
          <w:szCs w:val="24"/>
          <w:lang w:val="en-GB"/>
        </w:rPr>
        <w:t>iculties, mental illne</w:t>
      </w:r>
      <w:r w:rsidRPr="00043463">
        <w:rPr>
          <w:rFonts w:ascii="Arial" w:eastAsia="Arial" w:hAnsi="Arial" w:cs="Arial"/>
          <w:spacing w:val="1"/>
          <w:sz w:val="24"/>
          <w:szCs w:val="24"/>
          <w:lang w:val="en-GB"/>
        </w:rPr>
        <w:t>s</w:t>
      </w:r>
      <w:r w:rsidRPr="00043463">
        <w:rPr>
          <w:rFonts w:ascii="Arial" w:eastAsia="Arial" w:hAnsi="Arial" w:cs="Arial"/>
          <w:sz w:val="24"/>
          <w:szCs w:val="24"/>
          <w:lang w:val="en-GB"/>
        </w:rPr>
        <w:t>s or</w:t>
      </w:r>
      <w:r w:rsidRPr="00043463">
        <w:rPr>
          <w:rFonts w:ascii="Arial" w:eastAsia="Arial" w:hAnsi="Arial" w:cs="Arial"/>
          <w:spacing w:val="1"/>
          <w:sz w:val="24"/>
          <w:szCs w:val="24"/>
          <w:lang w:val="en-GB"/>
        </w:rPr>
        <w:t xml:space="preserve"> </w:t>
      </w:r>
      <w:r w:rsidRPr="00043463">
        <w:rPr>
          <w:rFonts w:ascii="Arial" w:eastAsia="Arial" w:hAnsi="Arial" w:cs="Arial"/>
          <w:sz w:val="24"/>
          <w:szCs w:val="24"/>
          <w:lang w:val="en-GB"/>
        </w:rPr>
        <w:t>in</w:t>
      </w:r>
      <w:r w:rsidRPr="00043463">
        <w:rPr>
          <w:rFonts w:ascii="Arial" w:eastAsia="Arial" w:hAnsi="Arial" w:cs="Arial"/>
          <w:spacing w:val="1"/>
          <w:sz w:val="24"/>
          <w:szCs w:val="24"/>
          <w:lang w:val="en-GB"/>
        </w:rPr>
        <w:t xml:space="preserve"> </w:t>
      </w:r>
      <w:r w:rsidRPr="00043463">
        <w:rPr>
          <w:rFonts w:ascii="Arial" w:eastAsia="Arial" w:hAnsi="Arial" w:cs="Arial"/>
          <w:sz w:val="24"/>
          <w:szCs w:val="24"/>
          <w:lang w:val="en-GB"/>
        </w:rPr>
        <w:t>some</w:t>
      </w:r>
      <w:r w:rsidRPr="00043463">
        <w:rPr>
          <w:rFonts w:ascii="Arial" w:eastAsia="Arial" w:hAnsi="Arial" w:cs="Arial"/>
          <w:spacing w:val="1"/>
          <w:sz w:val="24"/>
          <w:szCs w:val="24"/>
          <w:lang w:val="en-GB"/>
        </w:rPr>
        <w:t xml:space="preserve"> </w:t>
      </w:r>
      <w:r w:rsidRPr="00043463">
        <w:rPr>
          <w:rFonts w:ascii="Arial" w:eastAsia="Arial" w:hAnsi="Arial" w:cs="Arial"/>
          <w:sz w:val="24"/>
          <w:szCs w:val="24"/>
          <w:lang w:val="en-GB"/>
        </w:rPr>
        <w:t>other</w:t>
      </w:r>
      <w:r w:rsidRPr="00043463">
        <w:rPr>
          <w:rFonts w:ascii="Arial" w:eastAsia="Arial" w:hAnsi="Arial" w:cs="Arial"/>
          <w:spacing w:val="1"/>
          <w:sz w:val="24"/>
          <w:szCs w:val="24"/>
          <w:lang w:val="en-GB"/>
        </w:rPr>
        <w:t xml:space="preserve"> </w:t>
      </w:r>
      <w:r w:rsidRPr="00043463">
        <w:rPr>
          <w:rFonts w:ascii="Arial" w:eastAsia="Arial" w:hAnsi="Arial" w:cs="Arial"/>
          <w:sz w:val="24"/>
          <w:szCs w:val="24"/>
          <w:lang w:val="en-GB"/>
        </w:rPr>
        <w:t>way,</w:t>
      </w:r>
      <w:r w:rsidRPr="00043463">
        <w:rPr>
          <w:rFonts w:ascii="Arial" w:eastAsia="Arial" w:hAnsi="Arial" w:cs="Arial"/>
          <w:spacing w:val="1"/>
          <w:sz w:val="24"/>
          <w:szCs w:val="24"/>
          <w:lang w:val="en-GB"/>
        </w:rPr>
        <w:t xml:space="preserve"> </w:t>
      </w:r>
      <w:r w:rsidRPr="00043463">
        <w:rPr>
          <w:rFonts w:ascii="Arial" w:eastAsia="Arial" w:hAnsi="Arial" w:cs="Arial"/>
          <w:sz w:val="24"/>
          <w:szCs w:val="24"/>
          <w:lang w:val="en-GB"/>
        </w:rPr>
        <w:t>due</w:t>
      </w:r>
      <w:r w:rsidRPr="00043463">
        <w:rPr>
          <w:rFonts w:ascii="Arial" w:eastAsia="Arial" w:hAnsi="Arial" w:cs="Arial"/>
          <w:spacing w:val="1"/>
          <w:sz w:val="24"/>
          <w:szCs w:val="24"/>
          <w:lang w:val="en-GB"/>
        </w:rPr>
        <w:t xml:space="preserve"> </w:t>
      </w:r>
      <w:r w:rsidRPr="00043463">
        <w:rPr>
          <w:rFonts w:ascii="Arial" w:eastAsia="Arial" w:hAnsi="Arial" w:cs="Arial"/>
          <w:sz w:val="24"/>
          <w:szCs w:val="24"/>
          <w:lang w:val="en-GB"/>
        </w:rPr>
        <w:t>regard</w:t>
      </w:r>
      <w:r w:rsidRPr="00043463">
        <w:rPr>
          <w:rFonts w:ascii="Arial" w:eastAsia="Arial" w:hAnsi="Arial" w:cs="Arial"/>
          <w:spacing w:val="1"/>
          <w:sz w:val="24"/>
          <w:szCs w:val="24"/>
          <w:lang w:val="en-GB"/>
        </w:rPr>
        <w:t xml:space="preserve"> </w:t>
      </w:r>
      <w:r w:rsidRPr="00043463">
        <w:rPr>
          <w:rFonts w:ascii="Arial" w:eastAsia="Arial" w:hAnsi="Arial" w:cs="Arial"/>
          <w:sz w:val="24"/>
          <w:szCs w:val="24"/>
          <w:lang w:val="en-GB"/>
        </w:rPr>
        <w:t>will</w:t>
      </w:r>
      <w:r w:rsidRPr="00043463">
        <w:rPr>
          <w:rFonts w:ascii="Arial" w:eastAsia="Arial" w:hAnsi="Arial" w:cs="Arial"/>
          <w:spacing w:val="1"/>
          <w:sz w:val="24"/>
          <w:szCs w:val="24"/>
          <w:lang w:val="en-GB"/>
        </w:rPr>
        <w:t xml:space="preserve"> </w:t>
      </w:r>
      <w:r w:rsidRPr="00043463">
        <w:rPr>
          <w:rFonts w:ascii="Arial" w:eastAsia="Arial" w:hAnsi="Arial" w:cs="Arial"/>
          <w:sz w:val="24"/>
          <w:szCs w:val="24"/>
          <w:lang w:val="en-GB"/>
        </w:rPr>
        <w:t>be taken of their vulne</w:t>
      </w:r>
      <w:r w:rsidRPr="00043463">
        <w:rPr>
          <w:rFonts w:ascii="Arial" w:eastAsia="Arial" w:hAnsi="Arial" w:cs="Arial"/>
          <w:spacing w:val="2"/>
          <w:sz w:val="24"/>
          <w:szCs w:val="24"/>
          <w:lang w:val="en-GB"/>
        </w:rPr>
        <w:t>r</w:t>
      </w:r>
      <w:r w:rsidRPr="00043463">
        <w:rPr>
          <w:rFonts w:ascii="Arial" w:eastAsia="Arial" w:hAnsi="Arial" w:cs="Arial"/>
          <w:sz w:val="24"/>
          <w:szCs w:val="24"/>
          <w:lang w:val="en-GB"/>
        </w:rPr>
        <w:t>ability and of any</w:t>
      </w:r>
      <w:r w:rsidRPr="00043463">
        <w:rPr>
          <w:rFonts w:ascii="Arial" w:eastAsia="Arial" w:hAnsi="Arial" w:cs="Arial"/>
          <w:spacing w:val="1"/>
          <w:sz w:val="24"/>
          <w:szCs w:val="24"/>
          <w:lang w:val="en-GB"/>
        </w:rPr>
        <w:t xml:space="preserve"> </w:t>
      </w:r>
      <w:r w:rsidRPr="00043463">
        <w:rPr>
          <w:rFonts w:ascii="Arial" w:eastAsia="Arial" w:hAnsi="Arial" w:cs="Arial"/>
          <w:sz w:val="24"/>
          <w:szCs w:val="24"/>
          <w:lang w:val="en-GB"/>
        </w:rPr>
        <w:t>current Codes of Practice whether statutory or not, to ensure the</w:t>
      </w:r>
      <w:r w:rsidRPr="00043463">
        <w:rPr>
          <w:rFonts w:ascii="Arial" w:eastAsia="Arial" w:hAnsi="Arial" w:cs="Arial"/>
          <w:spacing w:val="-1"/>
          <w:sz w:val="24"/>
          <w:szCs w:val="24"/>
          <w:lang w:val="en-GB"/>
        </w:rPr>
        <w:t>s</w:t>
      </w:r>
      <w:r w:rsidRPr="00043463">
        <w:rPr>
          <w:rFonts w:ascii="Arial" w:eastAsia="Arial" w:hAnsi="Arial" w:cs="Arial"/>
          <w:sz w:val="24"/>
          <w:szCs w:val="24"/>
          <w:lang w:val="en-GB"/>
        </w:rPr>
        <w:t>e persons are treated fair</w:t>
      </w:r>
      <w:r w:rsidRPr="00043463">
        <w:rPr>
          <w:rFonts w:ascii="Arial" w:eastAsia="Arial" w:hAnsi="Arial" w:cs="Arial"/>
          <w:spacing w:val="-2"/>
          <w:sz w:val="24"/>
          <w:szCs w:val="24"/>
          <w:lang w:val="en-GB"/>
        </w:rPr>
        <w:t>l</w:t>
      </w:r>
      <w:r w:rsidRPr="00043463">
        <w:rPr>
          <w:rFonts w:ascii="Arial" w:eastAsia="Arial" w:hAnsi="Arial" w:cs="Arial"/>
          <w:sz w:val="24"/>
          <w:szCs w:val="24"/>
          <w:lang w:val="en-GB"/>
        </w:rPr>
        <w:t>y.</w:t>
      </w:r>
    </w:p>
    <w:p w14:paraId="35F83B44" w14:textId="77777777" w:rsidR="00DF5263" w:rsidRPr="00043463" w:rsidRDefault="00DF5263" w:rsidP="00941BED">
      <w:pPr>
        <w:spacing w:after="0" w:line="276" w:lineRule="auto"/>
        <w:ind w:left="7" w:right="0" w:firstLine="0"/>
        <w:jc w:val="left"/>
      </w:pPr>
    </w:p>
    <w:p w14:paraId="361DEAA6" w14:textId="77777777" w:rsidR="00E20803" w:rsidRPr="00043463" w:rsidRDefault="00E20803" w:rsidP="00941BED">
      <w:pPr>
        <w:spacing w:after="9" w:line="276" w:lineRule="auto"/>
        <w:ind w:left="2" w:right="119"/>
        <w:jc w:val="left"/>
      </w:pPr>
      <w:r w:rsidRPr="00043463">
        <w:t xml:space="preserve">This Policy is available in both the English and Welsh languages and can be provided in another format on request. Officers are aware of and respect cultural requirements and when necessary and with prior notice, will arrange suitable meeting times and venues, and appropriate translation or interpretation services.  The policy reflects the Council’s Welsh language policy statement in that the Welsh language should not be treated no less favourably than the English language. </w:t>
      </w:r>
    </w:p>
    <w:p w14:paraId="11D6C03E" w14:textId="77777777" w:rsidR="00E20803" w:rsidRPr="00043463" w:rsidRDefault="00E20803" w:rsidP="00941BED">
      <w:pPr>
        <w:spacing w:after="0" w:line="276" w:lineRule="auto"/>
        <w:ind w:left="7" w:right="0" w:firstLine="0"/>
        <w:jc w:val="left"/>
      </w:pPr>
    </w:p>
    <w:p w14:paraId="6A8CEB32" w14:textId="53BDCFF3" w:rsidR="00E20803" w:rsidRPr="00043463" w:rsidRDefault="00E20803" w:rsidP="00043463">
      <w:pPr>
        <w:pStyle w:val="NoSpacing"/>
        <w:spacing w:line="276" w:lineRule="auto"/>
        <w:rPr>
          <w:rFonts w:ascii="Arial" w:eastAsia="Arial" w:hAnsi="Arial" w:cs="Arial"/>
          <w:sz w:val="24"/>
          <w:szCs w:val="24"/>
          <w:lang w:val="en-GB"/>
        </w:rPr>
      </w:pPr>
      <w:r w:rsidRPr="00043463">
        <w:rPr>
          <w:rFonts w:ascii="Arial" w:eastAsia="Arial" w:hAnsi="Arial" w:cs="Arial"/>
          <w:sz w:val="24"/>
          <w:szCs w:val="24"/>
          <w:lang w:val="en-GB"/>
        </w:rPr>
        <w:t xml:space="preserve">During the monitoring and review process </w:t>
      </w:r>
      <w:r w:rsidRPr="00043463">
        <w:rPr>
          <w:rFonts w:ascii="Arial" w:eastAsia="Arial" w:hAnsi="Arial" w:cs="Arial"/>
          <w:spacing w:val="1"/>
          <w:sz w:val="24"/>
          <w:szCs w:val="24"/>
          <w:lang w:val="en-GB"/>
        </w:rPr>
        <w:t>t</w:t>
      </w:r>
      <w:r w:rsidRPr="00043463">
        <w:rPr>
          <w:rFonts w:ascii="Arial" w:eastAsia="Arial" w:hAnsi="Arial" w:cs="Arial"/>
          <w:sz w:val="24"/>
          <w:szCs w:val="24"/>
          <w:lang w:val="en-GB"/>
        </w:rPr>
        <w:t>he Council will also ensure that the enforcement reflects these requi</w:t>
      </w:r>
      <w:r w:rsidRPr="00043463">
        <w:rPr>
          <w:rFonts w:ascii="Arial" w:eastAsia="Arial" w:hAnsi="Arial" w:cs="Arial"/>
          <w:spacing w:val="2"/>
          <w:sz w:val="24"/>
          <w:szCs w:val="24"/>
          <w:lang w:val="en-GB"/>
        </w:rPr>
        <w:t>r</w:t>
      </w:r>
      <w:r w:rsidRPr="00043463">
        <w:rPr>
          <w:rFonts w:ascii="Arial" w:eastAsia="Arial" w:hAnsi="Arial" w:cs="Arial"/>
          <w:sz w:val="24"/>
          <w:szCs w:val="24"/>
          <w:lang w:val="en-GB"/>
        </w:rPr>
        <w:t>ements,</w:t>
      </w:r>
      <w:r w:rsidRPr="00043463">
        <w:rPr>
          <w:rFonts w:ascii="Arial" w:eastAsia="Arial" w:hAnsi="Arial" w:cs="Arial"/>
          <w:spacing w:val="2"/>
          <w:sz w:val="24"/>
          <w:szCs w:val="24"/>
          <w:lang w:val="en-GB"/>
        </w:rPr>
        <w:t xml:space="preserve"> </w:t>
      </w:r>
      <w:r w:rsidRPr="00043463">
        <w:rPr>
          <w:rFonts w:ascii="Arial" w:eastAsia="Arial" w:hAnsi="Arial" w:cs="Arial"/>
          <w:sz w:val="24"/>
          <w:szCs w:val="24"/>
          <w:lang w:val="en-GB"/>
        </w:rPr>
        <w:t>all of which are in line with the Coun</w:t>
      </w:r>
      <w:r w:rsidRPr="00043463">
        <w:rPr>
          <w:rFonts w:ascii="Arial" w:eastAsia="Arial" w:hAnsi="Arial" w:cs="Arial"/>
          <w:spacing w:val="1"/>
          <w:sz w:val="24"/>
          <w:szCs w:val="24"/>
          <w:lang w:val="en-GB"/>
        </w:rPr>
        <w:t>c</w:t>
      </w:r>
      <w:r w:rsidRPr="00043463">
        <w:rPr>
          <w:rFonts w:ascii="Arial" w:eastAsia="Arial" w:hAnsi="Arial" w:cs="Arial"/>
          <w:sz w:val="24"/>
          <w:szCs w:val="24"/>
          <w:lang w:val="en-GB"/>
        </w:rPr>
        <w:t xml:space="preserve">il's Strategic Equality Plan. </w:t>
      </w:r>
      <w:r w:rsidRPr="00043463">
        <w:rPr>
          <w:rFonts w:ascii="Arial" w:eastAsia="Arial" w:hAnsi="Arial" w:cs="Arial"/>
          <w:spacing w:val="1"/>
          <w:sz w:val="24"/>
          <w:szCs w:val="24"/>
          <w:lang w:val="en-GB"/>
        </w:rPr>
        <w:t xml:space="preserve"> </w:t>
      </w:r>
      <w:r w:rsidRPr="00043463">
        <w:rPr>
          <w:rFonts w:ascii="Arial" w:eastAsia="Arial" w:hAnsi="Arial" w:cs="Arial"/>
          <w:sz w:val="24"/>
          <w:szCs w:val="24"/>
          <w:lang w:val="en-GB"/>
        </w:rPr>
        <w:t>T</w:t>
      </w:r>
      <w:r w:rsidRPr="00043463">
        <w:rPr>
          <w:rFonts w:ascii="Arial" w:eastAsia="Arial" w:hAnsi="Arial" w:cs="Arial"/>
          <w:spacing w:val="-1"/>
          <w:sz w:val="24"/>
          <w:szCs w:val="24"/>
          <w:lang w:val="en-GB"/>
        </w:rPr>
        <w:t>h</w:t>
      </w:r>
      <w:r w:rsidRPr="00043463">
        <w:rPr>
          <w:rFonts w:ascii="Arial" w:eastAsia="Arial" w:hAnsi="Arial" w:cs="Arial"/>
          <w:sz w:val="24"/>
          <w:szCs w:val="24"/>
          <w:lang w:val="en-GB"/>
        </w:rPr>
        <w:t>is and other related documents can be found at:</w:t>
      </w:r>
      <w:r w:rsidR="00043463" w:rsidRPr="00043463">
        <w:rPr>
          <w:rFonts w:ascii="Arial" w:eastAsia="Arial" w:hAnsi="Arial" w:cs="Arial"/>
          <w:color w:val="000000"/>
          <w:kern w:val="2"/>
          <w:sz w:val="24"/>
          <w:lang w:val="en-GB" w:eastAsia="en-GB"/>
          <w14:ligatures w14:val="standardContextual"/>
        </w:rPr>
        <w:t xml:space="preserve"> </w:t>
      </w:r>
      <w:hyperlink r:id="rId14" w:history="1">
        <w:r w:rsidR="00043463" w:rsidRPr="00043463">
          <w:rPr>
            <w:rStyle w:val="Hyperlink"/>
            <w:rFonts w:ascii="Arial" w:eastAsia="Arial" w:hAnsi="Arial" w:cs="Arial"/>
            <w:sz w:val="24"/>
            <w:szCs w:val="24"/>
            <w:lang w:val="en-GB"/>
          </w:rPr>
          <w:t>Equality &amp; Diversity - Ceredigion County Council</w:t>
        </w:r>
      </w:hyperlink>
    </w:p>
    <w:p w14:paraId="3127EA09" w14:textId="77777777" w:rsidR="00E20803" w:rsidRPr="00043463" w:rsidRDefault="00E20803" w:rsidP="00941BED">
      <w:pPr>
        <w:spacing w:after="0" w:line="276" w:lineRule="auto"/>
        <w:ind w:left="7" w:right="0" w:firstLine="0"/>
        <w:jc w:val="left"/>
      </w:pPr>
    </w:p>
    <w:p w14:paraId="3B7CB923" w14:textId="77777777" w:rsidR="00043463" w:rsidRPr="00043463" w:rsidRDefault="00043463" w:rsidP="00941BED">
      <w:pPr>
        <w:spacing w:after="0" w:line="276" w:lineRule="auto"/>
        <w:ind w:left="7" w:right="0" w:firstLine="0"/>
        <w:jc w:val="left"/>
      </w:pPr>
    </w:p>
    <w:p w14:paraId="05B9D2D8" w14:textId="77777777" w:rsidR="000D2502" w:rsidRPr="00043463" w:rsidRDefault="000D2502" w:rsidP="00941BED">
      <w:pPr>
        <w:pStyle w:val="NoSpacing"/>
        <w:spacing w:line="276" w:lineRule="auto"/>
        <w:rPr>
          <w:rFonts w:ascii="Arial" w:hAnsi="Arial" w:cs="Arial"/>
          <w:b/>
          <w:bCs/>
          <w:sz w:val="24"/>
          <w:szCs w:val="24"/>
          <w:lang w:val="en-GB"/>
        </w:rPr>
      </w:pPr>
      <w:r w:rsidRPr="00043463">
        <w:rPr>
          <w:rFonts w:ascii="Arial" w:hAnsi="Arial" w:cs="Arial"/>
          <w:b/>
          <w:bCs/>
          <w:sz w:val="24"/>
          <w:szCs w:val="24"/>
          <w:lang w:val="en-GB"/>
        </w:rPr>
        <w:lastRenderedPageBreak/>
        <w:t xml:space="preserve">Data Protection Act 2018 </w:t>
      </w:r>
    </w:p>
    <w:p w14:paraId="44DA6071" w14:textId="77777777" w:rsidR="000D2502" w:rsidRPr="00043463" w:rsidRDefault="000D2502" w:rsidP="00941BED">
      <w:pPr>
        <w:pStyle w:val="Default"/>
        <w:spacing w:line="276" w:lineRule="auto"/>
        <w:rPr>
          <w:color w:val="auto"/>
        </w:rPr>
      </w:pPr>
      <w:r w:rsidRPr="00043463">
        <w:t xml:space="preserve">Where there is a need for the council to share enforcement information with other agencies, we will follow the provisions of the UK General Data </w:t>
      </w:r>
      <w:r w:rsidRPr="00043463">
        <w:rPr>
          <w:color w:val="auto"/>
        </w:rPr>
        <w:t>Protection Regulation 2018 (UK GDPR) which forms part of the Data Protection Act 2018.</w:t>
      </w:r>
    </w:p>
    <w:p w14:paraId="08B29CD4" w14:textId="77777777" w:rsidR="000D2502" w:rsidRPr="00043463" w:rsidRDefault="000D2502" w:rsidP="00941BED">
      <w:pPr>
        <w:pStyle w:val="Default"/>
        <w:spacing w:line="276" w:lineRule="auto"/>
        <w:rPr>
          <w:color w:val="auto"/>
        </w:rPr>
      </w:pPr>
    </w:p>
    <w:p w14:paraId="47373952" w14:textId="137D5D7B" w:rsidR="000D2502" w:rsidRPr="00043463" w:rsidRDefault="000D2502" w:rsidP="00941BED">
      <w:pPr>
        <w:pStyle w:val="NoSpacing"/>
        <w:spacing w:line="276" w:lineRule="auto"/>
        <w:rPr>
          <w:rFonts w:ascii="Arial" w:hAnsi="Arial" w:cs="Arial"/>
          <w:b/>
          <w:bCs/>
          <w:sz w:val="24"/>
          <w:szCs w:val="24"/>
          <w:lang w:val="en-GB"/>
        </w:rPr>
      </w:pPr>
      <w:r w:rsidRPr="00043463">
        <w:rPr>
          <w:rFonts w:ascii="Arial" w:hAnsi="Arial" w:cs="Arial"/>
          <w:b/>
          <w:bCs/>
          <w:sz w:val="24"/>
          <w:szCs w:val="24"/>
          <w:lang w:val="en-GB"/>
        </w:rPr>
        <w:t xml:space="preserve">Regulatory Enforcement and Sanctions Act </w:t>
      </w:r>
      <w:r w:rsidR="00EE7369" w:rsidRPr="00043463">
        <w:rPr>
          <w:rFonts w:ascii="Arial" w:hAnsi="Arial" w:cs="Arial"/>
          <w:b/>
          <w:bCs/>
          <w:sz w:val="24"/>
          <w:szCs w:val="24"/>
          <w:lang w:val="en-GB"/>
        </w:rPr>
        <w:t>2008 (</w:t>
      </w:r>
      <w:r w:rsidRPr="00043463">
        <w:rPr>
          <w:rFonts w:ascii="Arial" w:hAnsi="Arial" w:cs="Arial"/>
          <w:b/>
          <w:bCs/>
          <w:sz w:val="24"/>
          <w:szCs w:val="24"/>
          <w:lang w:val="en-GB"/>
        </w:rPr>
        <w:t>the RES Act’)</w:t>
      </w:r>
    </w:p>
    <w:p w14:paraId="2C9EE37F" w14:textId="523F7056" w:rsidR="000D2502" w:rsidRPr="00043463" w:rsidRDefault="000D2502"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The Regulatory Enforcement and Sanctions Act 2008, as amended, established the Primary Authority scheme</w:t>
      </w:r>
      <w:r w:rsidR="00D84239" w:rsidRPr="00043463">
        <w:rPr>
          <w:rFonts w:ascii="Arial" w:hAnsi="Arial" w:cs="Arial"/>
          <w:sz w:val="24"/>
          <w:szCs w:val="24"/>
          <w:lang w:val="en-GB"/>
        </w:rPr>
        <w:t xml:space="preserve"> for businesses with </w:t>
      </w:r>
      <w:r w:rsidR="005835DA" w:rsidRPr="00043463">
        <w:rPr>
          <w:rFonts w:ascii="Arial" w:hAnsi="Arial" w:cs="Arial"/>
          <w:sz w:val="24"/>
          <w:szCs w:val="24"/>
          <w:lang w:val="en-GB"/>
        </w:rPr>
        <w:t>a presence</w:t>
      </w:r>
      <w:r w:rsidR="00D84239" w:rsidRPr="00043463">
        <w:rPr>
          <w:rFonts w:ascii="Arial" w:hAnsi="Arial" w:cs="Arial"/>
          <w:sz w:val="24"/>
          <w:szCs w:val="24"/>
          <w:lang w:val="en-GB"/>
        </w:rPr>
        <w:t xml:space="preserve"> in different </w:t>
      </w:r>
      <w:r w:rsidR="00B10DF4" w:rsidRPr="00043463">
        <w:rPr>
          <w:rFonts w:ascii="Arial" w:hAnsi="Arial" w:cs="Arial"/>
          <w:sz w:val="24"/>
          <w:szCs w:val="24"/>
          <w:lang w:val="en-GB"/>
        </w:rPr>
        <w:t>local authorities.</w:t>
      </w:r>
      <w:r w:rsidRPr="00043463">
        <w:rPr>
          <w:rFonts w:ascii="Arial" w:hAnsi="Arial" w:cs="Arial"/>
          <w:sz w:val="24"/>
          <w:szCs w:val="24"/>
          <w:lang w:val="en-GB"/>
        </w:rPr>
        <w:t xml:space="preserve">  We will comply with the requirements of the Act when we are considering taking enforcement action against any business or organisation that has a primary </w:t>
      </w:r>
      <w:r w:rsidR="00D84239" w:rsidRPr="00043463">
        <w:rPr>
          <w:rFonts w:ascii="Arial" w:hAnsi="Arial" w:cs="Arial"/>
          <w:sz w:val="24"/>
          <w:szCs w:val="24"/>
          <w:lang w:val="en-GB"/>
        </w:rPr>
        <w:t>authority and</w:t>
      </w:r>
      <w:r w:rsidRPr="00043463">
        <w:rPr>
          <w:rFonts w:ascii="Arial" w:hAnsi="Arial" w:cs="Arial"/>
          <w:sz w:val="24"/>
          <w:szCs w:val="24"/>
          <w:lang w:val="en-GB"/>
        </w:rPr>
        <w:t xml:space="preserve"> will have regard to guidance issued by the Secretary of State in relation to Primary Authority.</w:t>
      </w:r>
    </w:p>
    <w:p w14:paraId="45BF153A" w14:textId="77777777" w:rsidR="00E20803" w:rsidRPr="00043463" w:rsidRDefault="00E20803" w:rsidP="00941BED">
      <w:pPr>
        <w:spacing w:after="0" w:line="276" w:lineRule="auto"/>
        <w:ind w:left="7" w:right="0" w:firstLine="0"/>
        <w:jc w:val="left"/>
      </w:pPr>
    </w:p>
    <w:p w14:paraId="63865A2D" w14:textId="45E67338" w:rsidR="000F6217" w:rsidRPr="00043463" w:rsidRDefault="0037011C" w:rsidP="00941BED">
      <w:pPr>
        <w:pStyle w:val="Heading1"/>
        <w:numPr>
          <w:ilvl w:val="0"/>
          <w:numId w:val="20"/>
        </w:numPr>
        <w:spacing w:line="276" w:lineRule="auto"/>
        <w:ind w:right="0"/>
        <w:rPr>
          <w:sz w:val="28"/>
          <w:szCs w:val="28"/>
        </w:rPr>
      </w:pPr>
      <w:bookmarkStart w:id="7" w:name="_Toc212882820"/>
      <w:r w:rsidRPr="00043463">
        <w:rPr>
          <w:sz w:val="28"/>
          <w:szCs w:val="28"/>
        </w:rPr>
        <w:t>D</w:t>
      </w:r>
      <w:r w:rsidR="005E6054" w:rsidRPr="00043463">
        <w:rPr>
          <w:sz w:val="28"/>
          <w:szCs w:val="28"/>
        </w:rPr>
        <w:t>elegation of Authority</w:t>
      </w:r>
      <w:bookmarkEnd w:id="7"/>
    </w:p>
    <w:p w14:paraId="78B77A7F" w14:textId="40A82F0F" w:rsidR="0037011C" w:rsidRPr="00043463" w:rsidRDefault="0037011C" w:rsidP="00941BED">
      <w:pPr>
        <w:spacing w:after="0" w:line="276" w:lineRule="auto"/>
        <w:ind w:right="0"/>
        <w:jc w:val="left"/>
      </w:pPr>
      <w:r w:rsidRPr="00043463">
        <w:t xml:space="preserve">The Council's Constitution specifies the extent to which enforcement powers are delegated to officers.  Authorised officers </w:t>
      </w:r>
      <w:proofErr w:type="gramStart"/>
      <w:r w:rsidRPr="00043463">
        <w:t>are able to</w:t>
      </w:r>
      <w:proofErr w:type="gramEnd"/>
      <w:r w:rsidRPr="00043463">
        <w:t xml:space="preserve"> make use of any statutory powers that are available to them under specific acts or regulations.  These powers can include entering premises to inspect goods/services/documentation, conducting investigations, making test purchases, taking samples, apply</w:t>
      </w:r>
      <w:r w:rsidR="00524141" w:rsidRPr="00043463">
        <w:t>ing</w:t>
      </w:r>
      <w:r w:rsidRPr="00043463">
        <w:t xml:space="preserve"> for search warrants and enter</w:t>
      </w:r>
      <w:r w:rsidR="00C225C8" w:rsidRPr="00043463">
        <w:t>ing</w:t>
      </w:r>
      <w:r w:rsidRPr="00043463">
        <w:t xml:space="preserve"> premises with warrants, seizing equipment and documents, serving legal notices, issuing fixed penalty notices, etc.</w:t>
      </w:r>
    </w:p>
    <w:p w14:paraId="31E34283" w14:textId="77777777" w:rsidR="0037011C" w:rsidRPr="00043463" w:rsidRDefault="0037011C" w:rsidP="00941BED">
      <w:pPr>
        <w:pStyle w:val="NoSpacing"/>
        <w:spacing w:line="276" w:lineRule="auto"/>
        <w:rPr>
          <w:rFonts w:ascii="Arial" w:hAnsi="Arial" w:cs="Arial"/>
          <w:sz w:val="24"/>
          <w:szCs w:val="24"/>
          <w:lang w:val="en-GB"/>
        </w:rPr>
      </w:pPr>
    </w:p>
    <w:p w14:paraId="767B767A" w14:textId="77777777" w:rsidR="0037011C" w:rsidRPr="00043463" w:rsidRDefault="0037011C" w:rsidP="00941BED">
      <w:pPr>
        <w:pStyle w:val="Default"/>
        <w:spacing w:line="276" w:lineRule="auto"/>
      </w:pPr>
      <w:r w:rsidRPr="00043463">
        <w:t>Enforcement powers are provided by the legislation under which our officers are authorised, and staff will use these powers, when necessary, but always in a proportionate manner.</w:t>
      </w:r>
    </w:p>
    <w:p w14:paraId="13265942" w14:textId="32F8FAE0" w:rsidR="000F6217" w:rsidRPr="00043463" w:rsidRDefault="000F6217" w:rsidP="00941BED">
      <w:pPr>
        <w:spacing w:after="0" w:line="276" w:lineRule="auto"/>
        <w:ind w:left="7" w:right="6962" w:firstLine="0"/>
        <w:jc w:val="left"/>
      </w:pPr>
    </w:p>
    <w:p w14:paraId="413B05DA" w14:textId="60735AC8" w:rsidR="000F6217" w:rsidRPr="00043463" w:rsidRDefault="0037011C" w:rsidP="00941BED">
      <w:pPr>
        <w:pStyle w:val="Heading1"/>
        <w:numPr>
          <w:ilvl w:val="0"/>
          <w:numId w:val="20"/>
        </w:numPr>
        <w:spacing w:line="276" w:lineRule="auto"/>
        <w:ind w:right="0"/>
        <w:rPr>
          <w:sz w:val="28"/>
          <w:szCs w:val="28"/>
        </w:rPr>
      </w:pPr>
      <w:bookmarkStart w:id="8" w:name="_Toc1224011081"/>
      <w:r w:rsidRPr="00043463">
        <w:rPr>
          <w:sz w:val="28"/>
          <w:szCs w:val="28"/>
        </w:rPr>
        <w:t>R</w:t>
      </w:r>
      <w:r w:rsidR="005E6054" w:rsidRPr="00043463">
        <w:rPr>
          <w:sz w:val="28"/>
          <w:szCs w:val="28"/>
        </w:rPr>
        <w:t>esponding to Non-Compliance</w:t>
      </w:r>
      <w:bookmarkEnd w:id="8"/>
      <w:r w:rsidR="004C5C36" w:rsidRPr="00043463">
        <w:rPr>
          <w:b w:val="0"/>
          <w:sz w:val="28"/>
          <w:szCs w:val="28"/>
        </w:rPr>
        <w:t xml:space="preserve"> </w:t>
      </w:r>
    </w:p>
    <w:p w14:paraId="7FBA68E0" w14:textId="11CA4F19" w:rsidR="00D471A5" w:rsidRPr="00043463" w:rsidRDefault="00D471A5" w:rsidP="00941BED">
      <w:pPr>
        <w:spacing w:after="0" w:line="276" w:lineRule="auto"/>
        <w:ind w:left="7" w:right="0" w:firstLine="0"/>
        <w:jc w:val="left"/>
        <w:rPr>
          <w:szCs w:val="24"/>
        </w:rPr>
      </w:pPr>
      <w:r w:rsidRPr="00043463">
        <w:rPr>
          <w:szCs w:val="24"/>
        </w:rPr>
        <w:t xml:space="preserve">Where we identify any failure to meet legal obligations, we will respond proportionately, taking account of the circumstances, in line with this Enforcement Policy.  Where we require a person or business to take action to remedy any failings we will: </w:t>
      </w:r>
    </w:p>
    <w:p w14:paraId="2D5657EE" w14:textId="77777777" w:rsidR="00D471A5" w:rsidRPr="00043463" w:rsidRDefault="00D471A5" w:rsidP="00941BED">
      <w:pPr>
        <w:pStyle w:val="NoSpacing"/>
        <w:spacing w:line="276" w:lineRule="auto"/>
        <w:rPr>
          <w:rFonts w:ascii="Arial" w:hAnsi="Arial" w:cs="Arial"/>
          <w:sz w:val="24"/>
          <w:szCs w:val="24"/>
          <w:lang w:val="en-GB"/>
        </w:rPr>
      </w:pPr>
    </w:p>
    <w:p w14:paraId="6478175B" w14:textId="77777777" w:rsidR="00D471A5" w:rsidRPr="00043463" w:rsidRDefault="00D471A5" w:rsidP="00941BED">
      <w:pPr>
        <w:pStyle w:val="NoSpacing"/>
        <w:numPr>
          <w:ilvl w:val="0"/>
          <w:numId w:val="5"/>
        </w:numPr>
        <w:spacing w:line="276" w:lineRule="auto"/>
        <w:rPr>
          <w:rFonts w:ascii="Arial" w:hAnsi="Arial" w:cs="Arial"/>
          <w:sz w:val="24"/>
          <w:szCs w:val="24"/>
          <w:lang w:val="en-GB"/>
        </w:rPr>
      </w:pPr>
      <w:r w:rsidRPr="00043463">
        <w:rPr>
          <w:rFonts w:ascii="Arial" w:hAnsi="Arial" w:cs="Arial"/>
          <w:sz w:val="24"/>
          <w:szCs w:val="24"/>
          <w:lang w:val="en-GB"/>
        </w:rPr>
        <w:t xml:space="preserve">Explain the nature of the non-compliance, </w:t>
      </w:r>
    </w:p>
    <w:p w14:paraId="6E24EC5A" w14:textId="77777777" w:rsidR="00D471A5" w:rsidRPr="00043463" w:rsidRDefault="00D471A5" w:rsidP="00941BED">
      <w:pPr>
        <w:pStyle w:val="NoSpacing"/>
        <w:numPr>
          <w:ilvl w:val="0"/>
          <w:numId w:val="5"/>
        </w:numPr>
        <w:spacing w:line="276" w:lineRule="auto"/>
        <w:rPr>
          <w:rFonts w:ascii="Arial" w:hAnsi="Arial" w:cs="Arial"/>
          <w:sz w:val="24"/>
          <w:szCs w:val="24"/>
          <w:lang w:val="en-GB"/>
        </w:rPr>
      </w:pPr>
      <w:r w:rsidRPr="00043463">
        <w:rPr>
          <w:rFonts w:ascii="Arial" w:hAnsi="Arial" w:cs="Arial"/>
          <w:sz w:val="24"/>
          <w:szCs w:val="24"/>
          <w:lang w:val="en-GB"/>
        </w:rPr>
        <w:t xml:space="preserve">Discuss what is required to achieve compliance, considering the circumstances, </w:t>
      </w:r>
    </w:p>
    <w:p w14:paraId="198C20EC" w14:textId="77777777" w:rsidR="00D471A5" w:rsidRPr="00043463" w:rsidRDefault="00D471A5" w:rsidP="00941BED">
      <w:pPr>
        <w:pStyle w:val="NoSpacing"/>
        <w:numPr>
          <w:ilvl w:val="0"/>
          <w:numId w:val="5"/>
        </w:numPr>
        <w:spacing w:line="276" w:lineRule="auto"/>
        <w:rPr>
          <w:rFonts w:ascii="Arial" w:hAnsi="Arial" w:cs="Arial"/>
          <w:sz w:val="24"/>
          <w:szCs w:val="24"/>
          <w:lang w:val="en-GB"/>
        </w:rPr>
      </w:pPr>
      <w:r w:rsidRPr="00043463">
        <w:rPr>
          <w:rFonts w:ascii="Arial" w:hAnsi="Arial" w:cs="Arial"/>
          <w:sz w:val="24"/>
          <w:szCs w:val="24"/>
          <w:lang w:val="en-GB"/>
        </w:rPr>
        <w:t xml:space="preserve">Clearly explain any advice, actions required or decisions that we have taken, </w:t>
      </w:r>
    </w:p>
    <w:p w14:paraId="2FD7CAB0" w14:textId="77777777" w:rsidR="00D471A5" w:rsidRPr="00043463" w:rsidRDefault="00D471A5" w:rsidP="00941BED">
      <w:pPr>
        <w:pStyle w:val="NoSpacing"/>
        <w:numPr>
          <w:ilvl w:val="0"/>
          <w:numId w:val="5"/>
        </w:numPr>
        <w:spacing w:line="276" w:lineRule="auto"/>
        <w:rPr>
          <w:rFonts w:ascii="Arial" w:hAnsi="Arial" w:cs="Arial"/>
          <w:sz w:val="24"/>
          <w:szCs w:val="24"/>
          <w:lang w:val="en-GB"/>
        </w:rPr>
      </w:pPr>
      <w:r w:rsidRPr="00043463">
        <w:rPr>
          <w:rFonts w:ascii="Arial" w:hAnsi="Arial" w:cs="Arial"/>
          <w:sz w:val="24"/>
          <w:szCs w:val="24"/>
          <w:lang w:val="en-GB"/>
        </w:rPr>
        <w:t xml:space="preserve">Agree timescales that are acceptable to the business/individual and us, in relation to any actions required, </w:t>
      </w:r>
    </w:p>
    <w:p w14:paraId="04878A52" w14:textId="77777777" w:rsidR="00D471A5" w:rsidRPr="00043463" w:rsidRDefault="00D471A5" w:rsidP="00941BED">
      <w:pPr>
        <w:pStyle w:val="NoSpacing"/>
        <w:numPr>
          <w:ilvl w:val="0"/>
          <w:numId w:val="5"/>
        </w:numPr>
        <w:spacing w:line="276" w:lineRule="auto"/>
        <w:rPr>
          <w:rFonts w:ascii="Arial" w:hAnsi="Arial" w:cs="Arial"/>
          <w:sz w:val="24"/>
          <w:szCs w:val="24"/>
          <w:lang w:val="en-GB"/>
        </w:rPr>
      </w:pPr>
      <w:r w:rsidRPr="00043463">
        <w:rPr>
          <w:rFonts w:ascii="Arial" w:hAnsi="Arial" w:cs="Arial"/>
          <w:sz w:val="24"/>
          <w:szCs w:val="24"/>
          <w:lang w:val="en-GB"/>
        </w:rPr>
        <w:t>Where appropriate, provide in writing details of how to appeal against any advice provided, actions required or decisions taken, including any statutory rights to appeal,</w:t>
      </w:r>
    </w:p>
    <w:p w14:paraId="479A5058" w14:textId="31EC8A75" w:rsidR="000F6217" w:rsidRPr="00043463" w:rsidRDefault="00D471A5" w:rsidP="00941BED">
      <w:pPr>
        <w:pStyle w:val="NoSpacing"/>
        <w:numPr>
          <w:ilvl w:val="0"/>
          <w:numId w:val="5"/>
        </w:numPr>
        <w:spacing w:line="276" w:lineRule="auto"/>
        <w:rPr>
          <w:rFonts w:ascii="Arial" w:hAnsi="Arial" w:cs="Arial"/>
          <w:sz w:val="24"/>
          <w:szCs w:val="24"/>
          <w:lang w:val="en-GB"/>
        </w:rPr>
      </w:pPr>
      <w:r w:rsidRPr="00043463">
        <w:rPr>
          <w:rFonts w:ascii="Arial" w:hAnsi="Arial" w:cs="Arial"/>
          <w:sz w:val="24"/>
          <w:szCs w:val="24"/>
          <w:lang w:val="en-GB"/>
        </w:rPr>
        <w:t>Explain what will happen next.</w:t>
      </w:r>
    </w:p>
    <w:p w14:paraId="26806840" w14:textId="733A2957" w:rsidR="000F6217" w:rsidRPr="00043463" w:rsidRDefault="009106DD" w:rsidP="00941BED">
      <w:pPr>
        <w:pStyle w:val="Heading1"/>
        <w:numPr>
          <w:ilvl w:val="0"/>
          <w:numId w:val="20"/>
        </w:numPr>
        <w:spacing w:line="276" w:lineRule="auto"/>
        <w:ind w:right="0"/>
        <w:rPr>
          <w:sz w:val="28"/>
          <w:szCs w:val="28"/>
        </w:rPr>
      </w:pPr>
      <w:bookmarkStart w:id="9" w:name="_Toc668874667"/>
      <w:r w:rsidRPr="00043463">
        <w:rPr>
          <w:sz w:val="28"/>
          <w:szCs w:val="28"/>
        </w:rPr>
        <w:lastRenderedPageBreak/>
        <w:t>I</w:t>
      </w:r>
      <w:r w:rsidR="005E6054" w:rsidRPr="00043463">
        <w:rPr>
          <w:sz w:val="28"/>
          <w:szCs w:val="28"/>
        </w:rPr>
        <w:t>nvestigations and Evidence Gathering</w:t>
      </w:r>
      <w:bookmarkEnd w:id="9"/>
      <w:r w:rsidR="004C5C36" w:rsidRPr="00043463">
        <w:rPr>
          <w:sz w:val="28"/>
          <w:szCs w:val="28"/>
        </w:rPr>
        <w:t xml:space="preserve"> </w:t>
      </w:r>
    </w:p>
    <w:p w14:paraId="2D745906" w14:textId="0D90D6A3" w:rsidR="00492D99" w:rsidRPr="00043463" w:rsidRDefault="004D5A3F" w:rsidP="00941BED">
      <w:pPr>
        <w:spacing w:after="0" w:line="276" w:lineRule="auto"/>
        <w:ind w:left="7" w:right="0" w:firstLine="0"/>
        <w:jc w:val="left"/>
      </w:pPr>
      <w:r w:rsidRPr="00043463">
        <w:t xml:space="preserve">Where we suspect an offence has occurred or in some cases is about to occur, an investigation will be initiated.  </w:t>
      </w:r>
    </w:p>
    <w:p w14:paraId="04451096" w14:textId="77777777" w:rsidR="00492D99" w:rsidRPr="00043463" w:rsidRDefault="00492D99" w:rsidP="00941BED">
      <w:pPr>
        <w:spacing w:after="0" w:line="276" w:lineRule="auto"/>
        <w:ind w:left="7" w:right="0" w:firstLine="0"/>
        <w:jc w:val="left"/>
      </w:pPr>
    </w:p>
    <w:p w14:paraId="0788F8F7" w14:textId="6245C91B" w:rsidR="009106DD" w:rsidRPr="00043463" w:rsidRDefault="009106DD"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Where it is necessary to carry out an investigation, the case will be progressed without undue delay.  Investigations into alleged breaches of legislation will be conducted in compliance with the following legislation and in accordance with any other legislation, associated guidance or codes of practice, in so far as they relate to the Council.  These Acts and associated guidance control how evidence is collected and used and give a range of protections to citizens and potential defendants. </w:t>
      </w:r>
    </w:p>
    <w:p w14:paraId="2CC3C1DF" w14:textId="77777777" w:rsidR="009106DD" w:rsidRPr="00043463" w:rsidRDefault="009106DD" w:rsidP="00941BED">
      <w:pPr>
        <w:pStyle w:val="NoSpacing"/>
        <w:spacing w:line="276" w:lineRule="auto"/>
        <w:rPr>
          <w:rFonts w:ascii="Arial" w:hAnsi="Arial" w:cs="Arial"/>
          <w:sz w:val="24"/>
          <w:szCs w:val="24"/>
          <w:lang w:val="en-GB"/>
        </w:rPr>
      </w:pPr>
    </w:p>
    <w:p w14:paraId="6CF14CF1" w14:textId="77777777" w:rsidR="009106DD" w:rsidRPr="00043463" w:rsidRDefault="009106DD" w:rsidP="00941BED">
      <w:pPr>
        <w:pStyle w:val="NoSpacing"/>
        <w:numPr>
          <w:ilvl w:val="0"/>
          <w:numId w:val="6"/>
        </w:numPr>
        <w:spacing w:line="276" w:lineRule="auto"/>
        <w:rPr>
          <w:rFonts w:ascii="Arial" w:hAnsi="Arial" w:cs="Arial"/>
          <w:sz w:val="24"/>
          <w:szCs w:val="24"/>
          <w:lang w:val="en-GB"/>
        </w:rPr>
      </w:pPr>
      <w:r w:rsidRPr="00043463">
        <w:rPr>
          <w:rFonts w:ascii="Arial" w:hAnsi="Arial" w:cs="Arial"/>
          <w:sz w:val="24"/>
          <w:szCs w:val="24"/>
          <w:lang w:val="en-GB"/>
        </w:rPr>
        <w:t>Police and Criminal Evidence Act 1984 applicable Codes of Practice</w:t>
      </w:r>
    </w:p>
    <w:p w14:paraId="0021BDF4" w14:textId="77777777" w:rsidR="009106DD" w:rsidRPr="00043463" w:rsidRDefault="009106DD" w:rsidP="00941BED">
      <w:pPr>
        <w:pStyle w:val="NoSpacing"/>
        <w:numPr>
          <w:ilvl w:val="0"/>
          <w:numId w:val="6"/>
        </w:numPr>
        <w:spacing w:line="276" w:lineRule="auto"/>
        <w:rPr>
          <w:rFonts w:ascii="Arial" w:hAnsi="Arial" w:cs="Arial"/>
          <w:sz w:val="24"/>
          <w:szCs w:val="24"/>
          <w:lang w:val="en-GB"/>
        </w:rPr>
      </w:pPr>
      <w:r w:rsidRPr="00043463">
        <w:rPr>
          <w:rFonts w:ascii="Arial" w:hAnsi="Arial" w:cs="Arial"/>
          <w:sz w:val="24"/>
          <w:szCs w:val="24"/>
          <w:lang w:val="en-GB"/>
        </w:rPr>
        <w:t>Criminal Procedure and Investigations Act 1996 and Code of Practice</w:t>
      </w:r>
    </w:p>
    <w:p w14:paraId="2980EB9F" w14:textId="77777777" w:rsidR="009106DD" w:rsidRPr="00043463" w:rsidRDefault="009106DD" w:rsidP="00941BED">
      <w:pPr>
        <w:pStyle w:val="NoSpacing"/>
        <w:numPr>
          <w:ilvl w:val="0"/>
          <w:numId w:val="6"/>
        </w:numPr>
        <w:spacing w:line="276" w:lineRule="auto"/>
        <w:rPr>
          <w:rFonts w:ascii="Arial" w:hAnsi="Arial" w:cs="Arial"/>
          <w:sz w:val="24"/>
          <w:szCs w:val="24"/>
          <w:lang w:val="en-GB"/>
        </w:rPr>
      </w:pPr>
      <w:r w:rsidRPr="00043463">
        <w:rPr>
          <w:rFonts w:ascii="Arial" w:hAnsi="Arial" w:cs="Arial"/>
          <w:sz w:val="24"/>
          <w:szCs w:val="24"/>
          <w:lang w:val="en-GB"/>
        </w:rPr>
        <w:t>Regulation of Investigatory Powers Act 2000 (RIPA) and Codes of Practice</w:t>
      </w:r>
    </w:p>
    <w:p w14:paraId="51DBEC28" w14:textId="77777777" w:rsidR="009106DD" w:rsidRPr="00043463" w:rsidRDefault="009106DD" w:rsidP="00941BED">
      <w:pPr>
        <w:pStyle w:val="NoSpacing"/>
        <w:numPr>
          <w:ilvl w:val="0"/>
          <w:numId w:val="6"/>
        </w:numPr>
        <w:spacing w:line="276" w:lineRule="auto"/>
        <w:rPr>
          <w:rFonts w:ascii="Arial" w:hAnsi="Arial" w:cs="Arial"/>
          <w:sz w:val="24"/>
          <w:szCs w:val="24"/>
          <w:lang w:val="en-GB"/>
        </w:rPr>
      </w:pPr>
      <w:r w:rsidRPr="00043463">
        <w:rPr>
          <w:rFonts w:ascii="Arial" w:hAnsi="Arial" w:cs="Arial"/>
          <w:sz w:val="24"/>
          <w:szCs w:val="24"/>
          <w:lang w:val="en-GB"/>
        </w:rPr>
        <w:t xml:space="preserve">Investigatory Powers Act 2016 (IPA) and Code of Practice. </w:t>
      </w:r>
    </w:p>
    <w:p w14:paraId="7CFFA800" w14:textId="77777777" w:rsidR="009106DD" w:rsidRPr="00043463" w:rsidRDefault="009106DD" w:rsidP="00941BED">
      <w:pPr>
        <w:pStyle w:val="NoSpacing"/>
        <w:numPr>
          <w:ilvl w:val="0"/>
          <w:numId w:val="6"/>
        </w:numPr>
        <w:spacing w:line="276" w:lineRule="auto"/>
        <w:rPr>
          <w:rFonts w:ascii="Arial" w:hAnsi="Arial" w:cs="Arial"/>
          <w:sz w:val="24"/>
          <w:szCs w:val="24"/>
          <w:lang w:val="en-GB"/>
        </w:rPr>
      </w:pPr>
      <w:r w:rsidRPr="00043463">
        <w:rPr>
          <w:rFonts w:ascii="Arial" w:hAnsi="Arial" w:cs="Arial"/>
          <w:sz w:val="24"/>
          <w:szCs w:val="24"/>
          <w:lang w:val="en-GB"/>
        </w:rPr>
        <w:t>Criminal Justice and Police Act 2001</w:t>
      </w:r>
    </w:p>
    <w:p w14:paraId="76DCF04C" w14:textId="77777777" w:rsidR="009106DD" w:rsidRPr="00043463" w:rsidRDefault="009106DD" w:rsidP="00941BED">
      <w:pPr>
        <w:pStyle w:val="NoSpacing"/>
        <w:numPr>
          <w:ilvl w:val="0"/>
          <w:numId w:val="6"/>
        </w:numPr>
        <w:spacing w:line="276" w:lineRule="auto"/>
        <w:rPr>
          <w:rFonts w:ascii="Arial" w:hAnsi="Arial" w:cs="Arial"/>
          <w:sz w:val="24"/>
          <w:szCs w:val="24"/>
          <w:lang w:val="en-GB"/>
        </w:rPr>
      </w:pPr>
      <w:r w:rsidRPr="00043463">
        <w:rPr>
          <w:rFonts w:ascii="Arial" w:hAnsi="Arial" w:cs="Arial"/>
          <w:sz w:val="24"/>
          <w:szCs w:val="24"/>
          <w:lang w:val="en-GB"/>
        </w:rPr>
        <w:t>Human Rights Act 1998</w:t>
      </w:r>
    </w:p>
    <w:p w14:paraId="14FB8DD2" w14:textId="4B7804A2" w:rsidR="009106DD" w:rsidRPr="00043463" w:rsidRDefault="009106DD" w:rsidP="00941BED">
      <w:pPr>
        <w:pStyle w:val="NoSpacing"/>
        <w:numPr>
          <w:ilvl w:val="0"/>
          <w:numId w:val="6"/>
        </w:numPr>
        <w:spacing w:line="276" w:lineRule="auto"/>
        <w:rPr>
          <w:rFonts w:ascii="Arial" w:hAnsi="Arial" w:cs="Arial"/>
          <w:sz w:val="24"/>
          <w:szCs w:val="24"/>
          <w:lang w:val="en-GB"/>
        </w:rPr>
      </w:pPr>
      <w:r w:rsidRPr="00043463">
        <w:rPr>
          <w:rFonts w:ascii="Arial" w:hAnsi="Arial" w:cs="Arial"/>
          <w:sz w:val="24"/>
          <w:szCs w:val="24"/>
          <w:lang w:val="en-GB"/>
        </w:rPr>
        <w:t>Equalit</w:t>
      </w:r>
      <w:r w:rsidR="008B0EFA" w:rsidRPr="00043463">
        <w:rPr>
          <w:rFonts w:ascii="Arial" w:hAnsi="Arial" w:cs="Arial"/>
          <w:sz w:val="24"/>
          <w:szCs w:val="24"/>
          <w:lang w:val="en-GB"/>
        </w:rPr>
        <w:t>y</w:t>
      </w:r>
      <w:r w:rsidRPr="00043463">
        <w:rPr>
          <w:rFonts w:ascii="Arial" w:hAnsi="Arial" w:cs="Arial"/>
          <w:sz w:val="24"/>
          <w:szCs w:val="24"/>
          <w:lang w:val="en-GB"/>
        </w:rPr>
        <w:t xml:space="preserve"> Act 2010</w:t>
      </w:r>
    </w:p>
    <w:p w14:paraId="117C6EA9" w14:textId="77777777" w:rsidR="009106DD" w:rsidRPr="00043463" w:rsidRDefault="009106DD" w:rsidP="00941BED">
      <w:pPr>
        <w:pStyle w:val="NoSpacing"/>
        <w:numPr>
          <w:ilvl w:val="0"/>
          <w:numId w:val="6"/>
        </w:numPr>
        <w:spacing w:line="276" w:lineRule="auto"/>
        <w:rPr>
          <w:rFonts w:ascii="Arial" w:hAnsi="Arial" w:cs="Arial"/>
          <w:sz w:val="24"/>
          <w:szCs w:val="24"/>
          <w:lang w:val="en-GB"/>
        </w:rPr>
      </w:pPr>
      <w:r w:rsidRPr="00043463">
        <w:rPr>
          <w:rFonts w:ascii="Arial" w:hAnsi="Arial" w:cs="Arial"/>
          <w:sz w:val="24"/>
          <w:szCs w:val="24"/>
          <w:lang w:val="en-GB"/>
        </w:rPr>
        <w:t>The Protection of Freedoms Act 2012 (Code of Practice Powers of Entry)</w:t>
      </w:r>
    </w:p>
    <w:p w14:paraId="6DADF3CD" w14:textId="77777777" w:rsidR="009106DD" w:rsidRPr="00043463" w:rsidRDefault="009106DD" w:rsidP="00941BED">
      <w:pPr>
        <w:pStyle w:val="NoSpacing"/>
        <w:numPr>
          <w:ilvl w:val="0"/>
          <w:numId w:val="6"/>
        </w:numPr>
        <w:spacing w:line="276" w:lineRule="auto"/>
        <w:rPr>
          <w:rFonts w:ascii="Arial" w:hAnsi="Arial" w:cs="Arial"/>
          <w:sz w:val="24"/>
          <w:szCs w:val="24"/>
          <w:lang w:val="en-GB"/>
        </w:rPr>
      </w:pPr>
      <w:r w:rsidRPr="00043463">
        <w:rPr>
          <w:rFonts w:ascii="Arial" w:hAnsi="Arial" w:cs="Arial"/>
          <w:sz w:val="24"/>
          <w:szCs w:val="24"/>
          <w:lang w:val="en-GB"/>
        </w:rPr>
        <w:t xml:space="preserve">Anti-social Behaviour, Crime and Policing Act 2014 </w:t>
      </w:r>
    </w:p>
    <w:p w14:paraId="13BD24FA" w14:textId="77777777" w:rsidR="009106DD" w:rsidRPr="00043463" w:rsidRDefault="009106DD" w:rsidP="00941BED">
      <w:pPr>
        <w:spacing w:line="276" w:lineRule="auto"/>
        <w:ind w:left="2" w:right="67"/>
        <w:jc w:val="left"/>
      </w:pPr>
    </w:p>
    <w:p w14:paraId="77240C6F" w14:textId="0AE50D6D" w:rsidR="00630FCC" w:rsidRPr="00043463" w:rsidRDefault="00AB2B2A"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Authorised officers of the </w:t>
      </w:r>
      <w:r w:rsidR="00884B1A" w:rsidRPr="00043463">
        <w:rPr>
          <w:rFonts w:ascii="Arial" w:hAnsi="Arial" w:cs="Arial"/>
          <w:sz w:val="24"/>
          <w:szCs w:val="24"/>
          <w:lang w:val="en-GB"/>
        </w:rPr>
        <w:t>C</w:t>
      </w:r>
      <w:r w:rsidRPr="00043463">
        <w:rPr>
          <w:rFonts w:ascii="Arial" w:hAnsi="Arial" w:cs="Arial"/>
          <w:sz w:val="24"/>
          <w:szCs w:val="24"/>
          <w:lang w:val="en-GB"/>
        </w:rPr>
        <w:t xml:space="preserve">ouncil will also comply with the requirements of the </w:t>
      </w:r>
      <w:proofErr w:type="gramStart"/>
      <w:r w:rsidRPr="00043463">
        <w:rPr>
          <w:rFonts w:ascii="Arial" w:hAnsi="Arial" w:cs="Arial"/>
          <w:sz w:val="24"/>
          <w:szCs w:val="24"/>
          <w:lang w:val="en-GB"/>
        </w:rPr>
        <w:t>particular legislation</w:t>
      </w:r>
      <w:proofErr w:type="gramEnd"/>
      <w:r w:rsidRPr="00043463">
        <w:rPr>
          <w:rFonts w:ascii="Arial" w:hAnsi="Arial" w:cs="Arial"/>
          <w:sz w:val="24"/>
          <w:szCs w:val="24"/>
          <w:lang w:val="en-GB"/>
        </w:rPr>
        <w:t xml:space="preserve"> under which they are </w:t>
      </w:r>
      <w:r w:rsidR="007E6DF7" w:rsidRPr="00043463">
        <w:rPr>
          <w:rFonts w:ascii="Arial" w:hAnsi="Arial" w:cs="Arial"/>
          <w:sz w:val="24"/>
          <w:szCs w:val="24"/>
          <w:lang w:val="en-GB"/>
        </w:rPr>
        <w:t xml:space="preserve">authorised to </w:t>
      </w:r>
      <w:r w:rsidRPr="00043463">
        <w:rPr>
          <w:rFonts w:ascii="Arial" w:hAnsi="Arial" w:cs="Arial"/>
          <w:sz w:val="24"/>
          <w:szCs w:val="24"/>
          <w:lang w:val="en-GB"/>
        </w:rPr>
        <w:t xml:space="preserve">act and with any associated guidance or codes of practice.  </w:t>
      </w:r>
    </w:p>
    <w:p w14:paraId="3B6B1881" w14:textId="77777777" w:rsidR="00630FCC" w:rsidRPr="00043463" w:rsidRDefault="00630FCC" w:rsidP="00941BED">
      <w:pPr>
        <w:pStyle w:val="NoSpacing"/>
        <w:spacing w:line="276" w:lineRule="auto"/>
        <w:rPr>
          <w:rFonts w:ascii="Arial" w:hAnsi="Arial" w:cs="Arial"/>
          <w:sz w:val="24"/>
          <w:szCs w:val="24"/>
          <w:lang w:val="en-GB"/>
        </w:rPr>
      </w:pPr>
    </w:p>
    <w:p w14:paraId="4687C3F1" w14:textId="16D8E34E" w:rsidR="00630FCC" w:rsidRPr="00043463" w:rsidRDefault="00630FCC"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Officers have a wide variety of duties, many of which need them to act as investigators </w:t>
      </w:r>
      <w:proofErr w:type="gramStart"/>
      <w:r w:rsidRPr="00043463">
        <w:rPr>
          <w:rFonts w:ascii="Arial" w:hAnsi="Arial" w:cs="Arial"/>
          <w:sz w:val="24"/>
          <w:szCs w:val="24"/>
          <w:lang w:val="en-GB"/>
        </w:rPr>
        <w:t>similar to</w:t>
      </w:r>
      <w:proofErr w:type="gramEnd"/>
      <w:r w:rsidRPr="00043463">
        <w:rPr>
          <w:rFonts w:ascii="Arial" w:hAnsi="Arial" w:cs="Arial"/>
          <w:sz w:val="24"/>
          <w:szCs w:val="24"/>
          <w:lang w:val="en-GB"/>
        </w:rPr>
        <w:t xml:space="preserve"> Tax Inspectors, Revenue and Customs officers and police. To enable them to act effectively, the law has given strong powers of entry, seizure and inspection. If individuals or companies obstruct officers or do not provide the requested information, the law also imposes punishments.</w:t>
      </w:r>
    </w:p>
    <w:p w14:paraId="5B8E3EC8" w14:textId="77777777" w:rsidR="00630FCC" w:rsidRPr="00043463" w:rsidRDefault="00630FCC" w:rsidP="00941BED">
      <w:pPr>
        <w:pStyle w:val="NoSpacing"/>
        <w:spacing w:line="276" w:lineRule="auto"/>
        <w:rPr>
          <w:rFonts w:ascii="Arial" w:hAnsi="Arial" w:cs="Arial"/>
          <w:sz w:val="24"/>
          <w:szCs w:val="24"/>
          <w:lang w:val="en-GB"/>
        </w:rPr>
      </w:pPr>
    </w:p>
    <w:p w14:paraId="22F3C26F" w14:textId="73012FB1" w:rsidR="00D7091F" w:rsidRPr="00043463" w:rsidRDefault="00CE177E"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They</w:t>
      </w:r>
      <w:r w:rsidR="00D7091F" w:rsidRPr="00043463">
        <w:rPr>
          <w:rFonts w:ascii="Arial" w:hAnsi="Arial" w:cs="Arial"/>
          <w:sz w:val="24"/>
          <w:szCs w:val="24"/>
          <w:lang w:val="en-GB"/>
        </w:rPr>
        <w:t xml:space="preserve"> </w:t>
      </w:r>
      <w:r w:rsidR="00477498" w:rsidRPr="00043463">
        <w:rPr>
          <w:rFonts w:ascii="Arial" w:hAnsi="Arial" w:cs="Arial"/>
          <w:sz w:val="24"/>
          <w:szCs w:val="24"/>
          <w:lang w:val="en-GB"/>
        </w:rPr>
        <w:t xml:space="preserve">also </w:t>
      </w:r>
      <w:r w:rsidR="00D7091F" w:rsidRPr="00043463">
        <w:rPr>
          <w:rFonts w:ascii="Arial" w:hAnsi="Arial" w:cs="Arial"/>
          <w:sz w:val="24"/>
          <w:szCs w:val="24"/>
          <w:lang w:val="en-GB"/>
        </w:rPr>
        <w:t xml:space="preserve">have a wide variety of </w:t>
      </w:r>
      <w:r w:rsidR="00477498" w:rsidRPr="00043463">
        <w:rPr>
          <w:rFonts w:ascii="Arial" w:hAnsi="Arial" w:cs="Arial"/>
          <w:sz w:val="24"/>
          <w:szCs w:val="24"/>
          <w:lang w:val="en-GB"/>
        </w:rPr>
        <w:t xml:space="preserve">enforcement </w:t>
      </w:r>
      <w:r w:rsidR="00D7091F" w:rsidRPr="00043463">
        <w:rPr>
          <w:rFonts w:ascii="Arial" w:hAnsi="Arial" w:cs="Arial"/>
          <w:sz w:val="24"/>
          <w:szCs w:val="24"/>
          <w:lang w:val="en-GB"/>
        </w:rPr>
        <w:t xml:space="preserve">powers to help them investigate potential breaches of the law.  </w:t>
      </w:r>
      <w:r w:rsidRPr="00043463">
        <w:rPr>
          <w:rFonts w:ascii="Arial" w:hAnsi="Arial" w:cs="Arial"/>
          <w:sz w:val="24"/>
          <w:szCs w:val="24"/>
          <w:lang w:val="en-GB"/>
        </w:rPr>
        <w:t>For example, w</w:t>
      </w:r>
      <w:r w:rsidR="00D7091F" w:rsidRPr="00043463">
        <w:rPr>
          <w:rFonts w:ascii="Arial" w:hAnsi="Arial" w:cs="Arial"/>
          <w:sz w:val="24"/>
          <w:szCs w:val="24"/>
          <w:lang w:val="en-GB"/>
        </w:rPr>
        <w:t>he</w:t>
      </w:r>
      <w:r w:rsidRPr="00043463">
        <w:rPr>
          <w:rFonts w:ascii="Arial" w:hAnsi="Arial" w:cs="Arial"/>
          <w:sz w:val="24"/>
          <w:szCs w:val="24"/>
          <w:lang w:val="en-GB"/>
        </w:rPr>
        <w:t>re</w:t>
      </w:r>
      <w:r w:rsidR="00D7091F" w:rsidRPr="00043463">
        <w:rPr>
          <w:rFonts w:ascii="Arial" w:hAnsi="Arial" w:cs="Arial"/>
          <w:sz w:val="24"/>
          <w:szCs w:val="24"/>
          <w:lang w:val="en-GB"/>
        </w:rPr>
        <w:t xml:space="preserve"> legislation allows, an officer </w:t>
      </w:r>
      <w:r w:rsidR="00806E4C" w:rsidRPr="00043463">
        <w:rPr>
          <w:rFonts w:ascii="Arial" w:hAnsi="Arial" w:cs="Arial"/>
          <w:sz w:val="24"/>
          <w:szCs w:val="24"/>
          <w:lang w:val="en-GB"/>
        </w:rPr>
        <w:t>m</w:t>
      </w:r>
      <w:r w:rsidR="002E5E9E" w:rsidRPr="00043463">
        <w:rPr>
          <w:rFonts w:ascii="Arial" w:hAnsi="Arial" w:cs="Arial"/>
          <w:sz w:val="24"/>
          <w:szCs w:val="24"/>
          <w:lang w:val="en-GB"/>
        </w:rPr>
        <w:t>ay</w:t>
      </w:r>
      <w:r w:rsidR="00806E4C" w:rsidRPr="00043463">
        <w:rPr>
          <w:rFonts w:ascii="Arial" w:hAnsi="Arial" w:cs="Arial"/>
          <w:sz w:val="24"/>
          <w:szCs w:val="24"/>
          <w:lang w:val="en-GB"/>
        </w:rPr>
        <w:t xml:space="preserve"> enter</w:t>
      </w:r>
      <w:r w:rsidR="00D7091F" w:rsidRPr="00043463">
        <w:rPr>
          <w:rFonts w:ascii="Arial" w:hAnsi="Arial" w:cs="Arial"/>
          <w:sz w:val="24"/>
          <w:szCs w:val="24"/>
          <w:lang w:val="en-GB"/>
        </w:rPr>
        <w:t xml:space="preserve"> premises, take photographs, remove </w:t>
      </w:r>
      <w:r w:rsidRPr="00043463">
        <w:rPr>
          <w:rFonts w:ascii="Arial" w:hAnsi="Arial" w:cs="Arial"/>
          <w:sz w:val="24"/>
          <w:szCs w:val="24"/>
          <w:lang w:val="en-GB"/>
        </w:rPr>
        <w:t xml:space="preserve">or seize </w:t>
      </w:r>
      <w:r w:rsidR="00D7091F" w:rsidRPr="00043463">
        <w:rPr>
          <w:rFonts w:ascii="Arial" w:hAnsi="Arial" w:cs="Arial"/>
          <w:sz w:val="24"/>
          <w:szCs w:val="24"/>
          <w:lang w:val="en-GB"/>
        </w:rPr>
        <w:t>articles, take samples or require information and may, in some instances, be accompanied by other persons</w:t>
      </w:r>
      <w:r w:rsidR="005D75AF" w:rsidRPr="00043463">
        <w:rPr>
          <w:rFonts w:ascii="Arial" w:hAnsi="Arial" w:cs="Arial"/>
          <w:sz w:val="24"/>
          <w:szCs w:val="24"/>
          <w:lang w:val="en-GB"/>
        </w:rPr>
        <w:t xml:space="preserve">.  </w:t>
      </w:r>
      <w:r w:rsidR="003E3118" w:rsidRPr="00043463">
        <w:rPr>
          <w:rFonts w:ascii="Arial" w:hAnsi="Arial" w:cs="Arial"/>
          <w:sz w:val="24"/>
          <w:szCs w:val="24"/>
          <w:lang w:val="en-GB"/>
        </w:rPr>
        <w:t>In appropriate cases</w:t>
      </w:r>
      <w:r w:rsidR="005D75AF" w:rsidRPr="00043463">
        <w:rPr>
          <w:rFonts w:ascii="Arial" w:hAnsi="Arial" w:cs="Arial"/>
          <w:sz w:val="24"/>
          <w:szCs w:val="24"/>
          <w:lang w:val="en-GB"/>
        </w:rPr>
        <w:t>,</w:t>
      </w:r>
      <w:r w:rsidR="003E3118" w:rsidRPr="00043463">
        <w:rPr>
          <w:rFonts w:ascii="Arial" w:hAnsi="Arial" w:cs="Arial"/>
          <w:sz w:val="24"/>
          <w:szCs w:val="24"/>
          <w:lang w:val="en-GB"/>
        </w:rPr>
        <w:t xml:space="preserve"> officer</w:t>
      </w:r>
      <w:r w:rsidR="005D75AF" w:rsidRPr="00043463">
        <w:rPr>
          <w:rFonts w:ascii="Arial" w:hAnsi="Arial" w:cs="Arial"/>
          <w:sz w:val="24"/>
          <w:szCs w:val="24"/>
          <w:lang w:val="en-GB"/>
        </w:rPr>
        <w:t>s</w:t>
      </w:r>
      <w:r w:rsidR="003E3118" w:rsidRPr="00043463">
        <w:rPr>
          <w:rFonts w:ascii="Arial" w:hAnsi="Arial" w:cs="Arial"/>
          <w:sz w:val="24"/>
          <w:szCs w:val="24"/>
          <w:lang w:val="en-GB"/>
        </w:rPr>
        <w:t xml:space="preserve"> may seek a warrant from a Magistrates’ court to </w:t>
      </w:r>
      <w:proofErr w:type="gramStart"/>
      <w:r w:rsidR="003E3118" w:rsidRPr="00043463">
        <w:rPr>
          <w:rFonts w:ascii="Arial" w:hAnsi="Arial" w:cs="Arial"/>
          <w:sz w:val="24"/>
          <w:szCs w:val="24"/>
          <w:lang w:val="en-GB"/>
        </w:rPr>
        <w:t>gain entry into</w:t>
      </w:r>
      <w:proofErr w:type="gramEnd"/>
      <w:r w:rsidR="003E3118" w:rsidRPr="00043463">
        <w:rPr>
          <w:rFonts w:ascii="Arial" w:hAnsi="Arial" w:cs="Arial"/>
          <w:sz w:val="24"/>
          <w:szCs w:val="24"/>
          <w:lang w:val="en-GB"/>
        </w:rPr>
        <w:t xml:space="preserve"> premises.</w:t>
      </w:r>
    </w:p>
    <w:p w14:paraId="7C76E0A8" w14:textId="77777777" w:rsidR="00D7091F" w:rsidRPr="00043463" w:rsidRDefault="00D7091F" w:rsidP="00941BED">
      <w:pPr>
        <w:pStyle w:val="NoSpacing"/>
        <w:spacing w:line="276" w:lineRule="auto"/>
        <w:rPr>
          <w:rFonts w:ascii="Arial" w:hAnsi="Arial" w:cs="Arial"/>
          <w:sz w:val="24"/>
          <w:szCs w:val="24"/>
          <w:lang w:val="en-GB"/>
        </w:rPr>
      </w:pPr>
    </w:p>
    <w:p w14:paraId="6D54DF7D" w14:textId="5A887A9A" w:rsidR="006F44B1" w:rsidRPr="00043463" w:rsidRDefault="006F44B1" w:rsidP="00941BED">
      <w:pPr>
        <w:spacing w:line="276" w:lineRule="auto"/>
        <w:ind w:left="2" w:right="129"/>
        <w:jc w:val="left"/>
      </w:pPr>
      <w:r w:rsidRPr="00043463">
        <w:rPr>
          <w:szCs w:val="24"/>
        </w:rPr>
        <w:t>As well as using such powers, officers may need to speak to individuals and, in many cases,</w:t>
      </w:r>
      <w:r w:rsidRPr="00043463">
        <w:t xml:space="preserve"> it may be necessary for officers to formally interview persons under caution either at one of the offices of the Council’s offices or at a Police Station.  Such formal interviews follow the principles set out in the Police and Criminal </w:t>
      </w:r>
      <w:r w:rsidRPr="00043463">
        <w:lastRenderedPageBreak/>
        <w:t xml:space="preserve">Evidence Act 1984 and the relevant associated Codes of Practice.  </w:t>
      </w:r>
      <w:r w:rsidR="00AB4416" w:rsidRPr="00043463">
        <w:t>Such interview</w:t>
      </w:r>
      <w:r w:rsidR="00FF7390" w:rsidRPr="00043463">
        <w:t>s</w:t>
      </w:r>
      <w:r w:rsidR="00AB4416" w:rsidRPr="00043463">
        <w:t xml:space="preserve"> can also take place at a person’s place of work or even at </w:t>
      </w:r>
      <w:r w:rsidR="002D4DDD" w:rsidRPr="00043463">
        <w:t>their</w:t>
      </w:r>
      <w:r w:rsidR="00AB4416" w:rsidRPr="00043463">
        <w:t xml:space="preserve"> home.</w:t>
      </w:r>
    </w:p>
    <w:p w14:paraId="0CEBA142" w14:textId="77777777" w:rsidR="00AB2B2A" w:rsidRPr="00043463" w:rsidRDefault="00AB2B2A" w:rsidP="00941BED">
      <w:pPr>
        <w:spacing w:line="276" w:lineRule="auto"/>
        <w:ind w:left="2" w:right="67"/>
        <w:jc w:val="left"/>
      </w:pPr>
    </w:p>
    <w:p w14:paraId="6D10B9CA" w14:textId="77777777" w:rsidR="00B84255" w:rsidRPr="00043463" w:rsidRDefault="00B84255"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If individuals or companies obstruct officers or do not provide the requested information, this may be an offence. The Council reserves the right to take legal action accordingly.</w:t>
      </w:r>
    </w:p>
    <w:p w14:paraId="7B51FC0C" w14:textId="77777777" w:rsidR="00B84255" w:rsidRPr="00043463" w:rsidRDefault="00B84255" w:rsidP="00941BED">
      <w:pPr>
        <w:spacing w:line="276" w:lineRule="auto"/>
        <w:ind w:left="2" w:right="67"/>
        <w:jc w:val="left"/>
      </w:pPr>
    </w:p>
    <w:p w14:paraId="2B79112D" w14:textId="0A9E9FC5" w:rsidR="00AB2B2A" w:rsidRPr="00043463" w:rsidRDefault="00AB2B2A"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Offenders are not normally subject to the possibility of arrest under the law enforced by the Authority, however in the most serious cases, officers may </w:t>
      </w:r>
      <w:r w:rsidR="008A0A37" w:rsidRPr="00043463">
        <w:rPr>
          <w:rFonts w:ascii="Arial" w:hAnsi="Arial" w:cs="Arial"/>
          <w:sz w:val="24"/>
          <w:szCs w:val="24"/>
          <w:lang w:val="en-GB"/>
        </w:rPr>
        <w:t xml:space="preserve">need to </w:t>
      </w:r>
      <w:proofErr w:type="gramStart"/>
      <w:r w:rsidRPr="00043463">
        <w:rPr>
          <w:rFonts w:ascii="Arial" w:hAnsi="Arial" w:cs="Arial"/>
          <w:sz w:val="24"/>
          <w:szCs w:val="24"/>
          <w:lang w:val="en-GB"/>
        </w:rPr>
        <w:t>make arrangements</w:t>
      </w:r>
      <w:proofErr w:type="gramEnd"/>
      <w:r w:rsidRPr="00043463">
        <w:rPr>
          <w:rFonts w:ascii="Arial" w:hAnsi="Arial" w:cs="Arial"/>
          <w:sz w:val="24"/>
          <w:szCs w:val="24"/>
          <w:lang w:val="en-GB"/>
        </w:rPr>
        <w:t xml:space="preserve"> for a potential defendant to be arrested by the police to facilitate the investigation.</w:t>
      </w:r>
    </w:p>
    <w:p w14:paraId="5E94AC75" w14:textId="77777777" w:rsidR="00AB2B2A" w:rsidRPr="00043463" w:rsidRDefault="00AB2B2A" w:rsidP="00941BED">
      <w:pPr>
        <w:pStyle w:val="NoSpacing"/>
        <w:spacing w:line="276" w:lineRule="auto"/>
        <w:rPr>
          <w:rFonts w:ascii="Arial" w:hAnsi="Arial" w:cs="Arial"/>
          <w:sz w:val="24"/>
          <w:szCs w:val="24"/>
          <w:lang w:val="en-GB"/>
        </w:rPr>
      </w:pPr>
    </w:p>
    <w:p w14:paraId="08A8FECA" w14:textId="77777777" w:rsidR="00AB2B2A" w:rsidRPr="00043463" w:rsidRDefault="00AB2B2A" w:rsidP="00941BED">
      <w:pPr>
        <w:pStyle w:val="Default"/>
        <w:spacing w:line="276" w:lineRule="auto"/>
      </w:pPr>
      <w:r w:rsidRPr="00043463">
        <w:t xml:space="preserve">All investigations will be </w:t>
      </w:r>
      <w:r w:rsidRPr="00043463">
        <w:rPr>
          <w:color w:val="auto"/>
        </w:rPr>
        <w:t xml:space="preserve">completed, wherever possible, </w:t>
      </w:r>
      <w:r w:rsidRPr="00043463">
        <w:t>in a timely fashion and having regard to any time limits for bringing formal action prescribed by specific pieces of legislation.</w:t>
      </w:r>
    </w:p>
    <w:p w14:paraId="2A1632FD" w14:textId="77777777" w:rsidR="005E29EC" w:rsidRPr="00043463" w:rsidRDefault="005E29EC" w:rsidP="00941BED">
      <w:pPr>
        <w:pStyle w:val="Default"/>
        <w:spacing w:line="276" w:lineRule="auto"/>
      </w:pPr>
    </w:p>
    <w:p w14:paraId="1E1C81CD" w14:textId="4BA7B8B9" w:rsidR="005E29EC" w:rsidRPr="00043463" w:rsidRDefault="005E29EC"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Officers carrying out investigations will respond to enquiries from alleged offenders and witnesses about the progress of any investigation as far as their involvement in the process is concerned unless this </w:t>
      </w:r>
      <w:r w:rsidR="002944B6" w:rsidRPr="00043463">
        <w:rPr>
          <w:rFonts w:ascii="Arial" w:hAnsi="Arial" w:cs="Arial"/>
          <w:sz w:val="24"/>
          <w:szCs w:val="24"/>
          <w:lang w:val="en-GB"/>
        </w:rPr>
        <w:t>impedes</w:t>
      </w:r>
      <w:r w:rsidRPr="00043463">
        <w:rPr>
          <w:rFonts w:ascii="Arial" w:hAnsi="Arial" w:cs="Arial"/>
          <w:sz w:val="24"/>
          <w:szCs w:val="24"/>
          <w:lang w:val="en-GB"/>
        </w:rPr>
        <w:t xml:space="preserve"> an investigation or pose a safety risk to investigating officers, witnesses or the </w:t>
      </w:r>
      <w:proofErr w:type="gramStart"/>
      <w:r w:rsidRPr="00043463">
        <w:rPr>
          <w:rFonts w:ascii="Arial" w:hAnsi="Arial" w:cs="Arial"/>
          <w:sz w:val="24"/>
          <w:szCs w:val="24"/>
          <w:lang w:val="en-GB"/>
        </w:rPr>
        <w:t>general public</w:t>
      </w:r>
      <w:proofErr w:type="gramEnd"/>
      <w:r w:rsidRPr="00043463">
        <w:rPr>
          <w:rFonts w:ascii="Arial" w:hAnsi="Arial" w:cs="Arial"/>
          <w:sz w:val="24"/>
          <w:szCs w:val="24"/>
          <w:lang w:val="en-GB"/>
        </w:rPr>
        <w:t>.</w:t>
      </w:r>
    </w:p>
    <w:p w14:paraId="25560B4D" w14:textId="77777777" w:rsidR="001A53C0" w:rsidRPr="00043463" w:rsidRDefault="001A53C0" w:rsidP="00941BED">
      <w:pPr>
        <w:pStyle w:val="NoSpacing"/>
        <w:spacing w:line="276" w:lineRule="auto"/>
        <w:rPr>
          <w:rFonts w:ascii="Arial" w:hAnsi="Arial" w:cs="Arial"/>
          <w:sz w:val="24"/>
          <w:szCs w:val="24"/>
          <w:lang w:val="en-GB"/>
        </w:rPr>
      </w:pPr>
    </w:p>
    <w:p w14:paraId="352E35F3" w14:textId="77777777" w:rsidR="001A53C0" w:rsidRPr="00043463" w:rsidRDefault="001A53C0"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Where a shared enforcement role exists between Council Services or with an external body, there will be arrangements in place to ensure there is effective, open, proportionate, and consistent enforcement. These arrangements will follow statutory guidelines where applicable.</w:t>
      </w:r>
    </w:p>
    <w:p w14:paraId="25CF9C72" w14:textId="77777777" w:rsidR="00AB2B2A" w:rsidRPr="00043463" w:rsidRDefault="00AB2B2A" w:rsidP="00941BED">
      <w:pPr>
        <w:spacing w:line="276" w:lineRule="auto"/>
        <w:ind w:left="2" w:right="67"/>
        <w:jc w:val="left"/>
      </w:pPr>
    </w:p>
    <w:p w14:paraId="4BDB81E0" w14:textId="5656A998" w:rsidR="004D5B5B" w:rsidRPr="00043463" w:rsidRDefault="004D5B5B" w:rsidP="00941BED">
      <w:pPr>
        <w:pStyle w:val="Default"/>
        <w:spacing w:line="276" w:lineRule="auto"/>
      </w:pPr>
      <w:r w:rsidRPr="00043463">
        <w:t xml:space="preserve">In certain </w:t>
      </w:r>
      <w:r w:rsidR="00102A21" w:rsidRPr="00043463">
        <w:t>situations,</w:t>
      </w:r>
      <w:r w:rsidRPr="00043463">
        <w:t xml:space="preserve"> the local authority will work in conjunction with other enforcement agencies.  Where the Authority enforces, this policy will apply. However, this policy does not apply to other enforcement agencies that we may collaborate with on some investigations. </w:t>
      </w:r>
    </w:p>
    <w:p w14:paraId="1480FC9F" w14:textId="77777777" w:rsidR="004D5B5B" w:rsidRPr="00043463" w:rsidRDefault="004D5B5B" w:rsidP="00941BED">
      <w:pPr>
        <w:spacing w:line="276" w:lineRule="auto"/>
        <w:ind w:left="2" w:right="67"/>
        <w:jc w:val="left"/>
      </w:pPr>
    </w:p>
    <w:p w14:paraId="14BC6B80" w14:textId="0A970977" w:rsidR="00217C84" w:rsidRPr="00043463" w:rsidRDefault="00217C84" w:rsidP="00941BED">
      <w:pPr>
        <w:spacing w:line="276" w:lineRule="auto"/>
        <w:ind w:left="2" w:right="129"/>
        <w:jc w:val="left"/>
      </w:pPr>
      <w:r w:rsidRPr="00043463">
        <w:t xml:space="preserve">Where the Council is the </w:t>
      </w:r>
      <w:r w:rsidR="00640D64" w:rsidRPr="00043463">
        <w:t>e</w:t>
      </w:r>
      <w:r w:rsidRPr="00043463">
        <w:t xml:space="preserve">nforcing </w:t>
      </w:r>
      <w:r w:rsidR="00640D64" w:rsidRPr="00043463">
        <w:t>a</w:t>
      </w:r>
      <w:r w:rsidRPr="00043463">
        <w:t xml:space="preserve">uthority for its own premises, steps </w:t>
      </w:r>
      <w:r w:rsidR="000F48DA" w:rsidRPr="00043463">
        <w:t xml:space="preserve">will </w:t>
      </w:r>
      <w:r w:rsidR="00DF6297" w:rsidRPr="00043463">
        <w:t>be taken</w:t>
      </w:r>
      <w:r w:rsidRPr="00043463">
        <w:t xml:space="preserve"> to ensure that enforcement decisions are free from any conflict of </w:t>
      </w:r>
      <w:r w:rsidR="00043463" w:rsidRPr="00043463">
        <w:t>interest,</w:t>
      </w:r>
      <w:r w:rsidRPr="00043463">
        <w:t xml:space="preserve"> and any remedial action is given in writing. </w:t>
      </w:r>
    </w:p>
    <w:p w14:paraId="1B74C46D" w14:textId="77777777" w:rsidR="00217C84" w:rsidRPr="00043463" w:rsidRDefault="00217C84" w:rsidP="00941BED">
      <w:pPr>
        <w:spacing w:after="0" w:line="276" w:lineRule="auto"/>
        <w:ind w:left="7" w:right="0" w:firstLine="0"/>
        <w:jc w:val="left"/>
      </w:pPr>
      <w:r w:rsidRPr="00043463">
        <w:t xml:space="preserve"> </w:t>
      </w:r>
    </w:p>
    <w:p w14:paraId="69A0428A" w14:textId="6F46BA15" w:rsidR="00217C84" w:rsidRPr="00043463" w:rsidRDefault="00217C84" w:rsidP="00941BED">
      <w:pPr>
        <w:spacing w:line="276" w:lineRule="auto"/>
        <w:ind w:left="2" w:right="129"/>
        <w:jc w:val="left"/>
      </w:pPr>
      <w:r w:rsidRPr="00043463">
        <w:t xml:space="preserve">Serious breaches of legislation </w:t>
      </w:r>
      <w:r w:rsidR="00C00433" w:rsidRPr="00043463">
        <w:t>will be</w:t>
      </w:r>
      <w:r w:rsidRPr="00043463">
        <w:t xml:space="preserve"> brought to the attention of the relevant Corporate Lead Officer, Corporate Director and Chief Executive without delay. </w:t>
      </w:r>
    </w:p>
    <w:p w14:paraId="0321037B" w14:textId="77777777" w:rsidR="00C86C76" w:rsidRPr="00043463" w:rsidRDefault="00C86C76" w:rsidP="00941BED">
      <w:pPr>
        <w:pStyle w:val="Default"/>
        <w:spacing w:line="276" w:lineRule="auto"/>
      </w:pPr>
    </w:p>
    <w:p w14:paraId="689BBAFE" w14:textId="77777777" w:rsidR="00FB2985" w:rsidRPr="00043463" w:rsidRDefault="00FB2985" w:rsidP="00941BED">
      <w:pPr>
        <w:spacing w:line="276" w:lineRule="auto"/>
        <w:ind w:left="2" w:right="129"/>
        <w:jc w:val="left"/>
        <w:rPr>
          <w:color w:val="auto"/>
        </w:rPr>
      </w:pPr>
      <w:r w:rsidRPr="00043463">
        <w:rPr>
          <w:color w:val="auto"/>
        </w:rPr>
        <w:t xml:space="preserve">If an offender commits an offence in several local authority areas, it may be more appropriate for one Council to take a prosecution for all the offences, including ones that took place outside of its area.  In such circumstances we may enter into legal agreements with other councils for one authority to take the lead role, making use </w:t>
      </w:r>
      <w:r w:rsidRPr="00043463">
        <w:rPr>
          <w:color w:val="auto"/>
        </w:rPr>
        <w:lastRenderedPageBreak/>
        <w:t xml:space="preserve">of the provisions under Sections 19 of the Local Government Act 2000 and Section 222 of the Local Government Act 1972 or any other enabling powers. </w:t>
      </w:r>
    </w:p>
    <w:p w14:paraId="7A1C3806" w14:textId="7FC40384" w:rsidR="000F6217" w:rsidRPr="00043463" w:rsidRDefault="000F6217" w:rsidP="00941BED">
      <w:pPr>
        <w:spacing w:after="0" w:line="276" w:lineRule="auto"/>
        <w:ind w:left="7" w:right="0" w:firstLine="0"/>
        <w:jc w:val="left"/>
      </w:pPr>
    </w:p>
    <w:p w14:paraId="13F15023" w14:textId="362F4428" w:rsidR="000F6217" w:rsidRPr="00043463" w:rsidRDefault="00556565" w:rsidP="00941BED">
      <w:pPr>
        <w:pStyle w:val="Default"/>
        <w:spacing w:line="276" w:lineRule="auto"/>
      </w:pPr>
      <w:r w:rsidRPr="00043463">
        <w:t xml:space="preserve">In deciding on the most appropriate course of action, officers should have regard to the principles set out in this policy and the need to maintain a balance between enforcement and other activities, including inspection and education.  </w:t>
      </w:r>
    </w:p>
    <w:p w14:paraId="2DBE370A" w14:textId="73375BEA" w:rsidR="000F6217" w:rsidRPr="00043463" w:rsidRDefault="000F6217" w:rsidP="00941BED">
      <w:pPr>
        <w:spacing w:after="0" w:line="276" w:lineRule="auto"/>
        <w:ind w:left="7" w:right="0" w:firstLine="0"/>
        <w:jc w:val="left"/>
      </w:pPr>
    </w:p>
    <w:p w14:paraId="6E5DA738" w14:textId="57C4A407" w:rsidR="000F6217" w:rsidRPr="00043463" w:rsidRDefault="000F6217" w:rsidP="00941BED">
      <w:pPr>
        <w:spacing w:after="0" w:line="276" w:lineRule="auto"/>
        <w:ind w:left="7" w:right="0" w:firstLine="0"/>
        <w:jc w:val="left"/>
      </w:pPr>
    </w:p>
    <w:p w14:paraId="1D4CB09D" w14:textId="36ED4396" w:rsidR="00556565" w:rsidRPr="00043463" w:rsidRDefault="00556565" w:rsidP="00941BED">
      <w:pPr>
        <w:pStyle w:val="Heading1"/>
        <w:numPr>
          <w:ilvl w:val="0"/>
          <w:numId w:val="20"/>
        </w:numPr>
        <w:spacing w:line="276" w:lineRule="auto"/>
        <w:ind w:right="0"/>
        <w:rPr>
          <w:sz w:val="28"/>
          <w:szCs w:val="28"/>
        </w:rPr>
      </w:pPr>
      <w:bookmarkStart w:id="10" w:name="_Toc310857882"/>
      <w:r w:rsidRPr="00043463">
        <w:rPr>
          <w:sz w:val="28"/>
          <w:szCs w:val="28"/>
        </w:rPr>
        <w:t>E</w:t>
      </w:r>
      <w:r w:rsidR="005E6054" w:rsidRPr="00043463">
        <w:rPr>
          <w:sz w:val="28"/>
          <w:szCs w:val="28"/>
        </w:rPr>
        <w:t>nforcement Sanctions</w:t>
      </w:r>
      <w:bookmarkEnd w:id="10"/>
    </w:p>
    <w:p w14:paraId="4BD30735" w14:textId="55B517E4" w:rsidR="00813092" w:rsidRPr="00043463" w:rsidRDefault="003B0385"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When</w:t>
      </w:r>
      <w:r w:rsidR="00813092" w:rsidRPr="00043463">
        <w:rPr>
          <w:rFonts w:ascii="Arial" w:hAnsi="Arial" w:cs="Arial"/>
          <w:sz w:val="24"/>
          <w:szCs w:val="24"/>
          <w:lang w:val="en-GB"/>
        </w:rPr>
        <w:t xml:space="preserve"> someone breaks the law, we may use any number of available measures to achieve their compliance.</w:t>
      </w:r>
    </w:p>
    <w:p w14:paraId="0D52BFFB" w14:textId="77777777" w:rsidR="00813092" w:rsidRPr="00043463" w:rsidRDefault="00813092" w:rsidP="00941BED">
      <w:pPr>
        <w:pStyle w:val="NoSpacing"/>
        <w:spacing w:line="276" w:lineRule="auto"/>
        <w:rPr>
          <w:rFonts w:ascii="Arial" w:hAnsi="Arial" w:cs="Arial"/>
          <w:sz w:val="24"/>
          <w:szCs w:val="24"/>
          <w:lang w:val="en-GB"/>
        </w:rPr>
      </w:pPr>
    </w:p>
    <w:p w14:paraId="5A17D268" w14:textId="15F4D99B" w:rsidR="00AE5932" w:rsidRPr="00043463" w:rsidRDefault="00AE5932"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Our aim is to encourage individuals and businesses to comply with the law by advising them and helping them identify their options for meeting their responsibilities under it.  However, we will </w:t>
      </w:r>
      <w:proofErr w:type="gramStart"/>
      <w:r w:rsidRPr="00043463">
        <w:rPr>
          <w:rFonts w:ascii="Arial" w:hAnsi="Arial" w:cs="Arial"/>
          <w:sz w:val="24"/>
          <w:szCs w:val="24"/>
          <w:lang w:val="en-GB"/>
        </w:rPr>
        <w:t>take action</w:t>
      </w:r>
      <w:proofErr w:type="gramEnd"/>
      <w:r w:rsidRPr="00043463">
        <w:rPr>
          <w:rFonts w:ascii="Arial" w:hAnsi="Arial" w:cs="Arial"/>
          <w:sz w:val="24"/>
          <w:szCs w:val="24"/>
          <w:lang w:val="en-GB"/>
        </w:rPr>
        <w:t>, including prosecution where appropriate, against those who flout the law or act irresponsibly.  The basis on which we will take formal enforcement action is set out below.</w:t>
      </w:r>
    </w:p>
    <w:p w14:paraId="0E42EBC4" w14:textId="77777777" w:rsidR="00AE5932" w:rsidRPr="00043463" w:rsidRDefault="00AE5932" w:rsidP="00941BED">
      <w:pPr>
        <w:spacing w:line="276" w:lineRule="auto"/>
        <w:ind w:left="2" w:right="0"/>
        <w:jc w:val="left"/>
      </w:pPr>
    </w:p>
    <w:p w14:paraId="3AB24231" w14:textId="6D21691F" w:rsidR="00813092" w:rsidRPr="00043463" w:rsidRDefault="00813092" w:rsidP="00941BED">
      <w:pPr>
        <w:pStyle w:val="Default"/>
        <w:spacing w:line="276" w:lineRule="auto"/>
      </w:pPr>
      <w:r w:rsidRPr="00043463">
        <w:t>When determining the nature of enforcement sanction to be taken the Authority will</w:t>
      </w:r>
      <w:r w:rsidR="00D23931" w:rsidRPr="00043463">
        <w:t xml:space="preserve"> </w:t>
      </w:r>
      <w:r w:rsidRPr="00043463">
        <w:t>aim</w:t>
      </w:r>
      <w:r w:rsidR="00D23931" w:rsidRPr="00043463">
        <w:t xml:space="preserve">, based on the </w:t>
      </w:r>
      <w:r w:rsidR="0041561A" w:rsidRPr="00043463">
        <w:t>six</w:t>
      </w:r>
      <w:r w:rsidR="00D23931" w:rsidRPr="00043463">
        <w:t xml:space="preserve"> </w:t>
      </w:r>
      <w:r w:rsidR="0041561A" w:rsidRPr="00043463">
        <w:t>‘</w:t>
      </w:r>
      <w:r w:rsidR="00D23931" w:rsidRPr="00043463">
        <w:t>Penalties Principles</w:t>
      </w:r>
      <w:r w:rsidR="0019449A" w:rsidRPr="00043463">
        <w:t>’</w:t>
      </w:r>
      <w:r w:rsidRPr="00043463">
        <w:t xml:space="preserve"> </w:t>
      </w:r>
      <w:r w:rsidR="00D23931" w:rsidRPr="00043463">
        <w:t xml:space="preserve">contained in the Macrory Report (2006), </w:t>
      </w:r>
      <w:r w:rsidRPr="00043463">
        <w:t xml:space="preserve">to ensure that any resulting sanction or penalty will: </w:t>
      </w:r>
    </w:p>
    <w:p w14:paraId="63A227F7" w14:textId="77777777" w:rsidR="00813092" w:rsidRPr="00043463" w:rsidRDefault="00813092" w:rsidP="00941BED">
      <w:pPr>
        <w:pStyle w:val="Default"/>
        <w:spacing w:line="276" w:lineRule="auto"/>
      </w:pPr>
    </w:p>
    <w:p w14:paraId="5EE42A96" w14:textId="77777777" w:rsidR="00813092" w:rsidRPr="00043463" w:rsidRDefault="00813092" w:rsidP="00941BED">
      <w:pPr>
        <w:pStyle w:val="Default"/>
        <w:numPr>
          <w:ilvl w:val="0"/>
          <w:numId w:val="15"/>
        </w:numPr>
        <w:spacing w:after="27" w:line="276" w:lineRule="auto"/>
      </w:pPr>
      <w:r w:rsidRPr="00043463">
        <w:t>Change the behaviour of the offender,</w:t>
      </w:r>
    </w:p>
    <w:p w14:paraId="72429FFF" w14:textId="77777777" w:rsidR="00813092" w:rsidRPr="00043463" w:rsidRDefault="00813092" w:rsidP="00941BED">
      <w:pPr>
        <w:pStyle w:val="Default"/>
        <w:numPr>
          <w:ilvl w:val="0"/>
          <w:numId w:val="15"/>
        </w:numPr>
        <w:spacing w:after="27" w:line="276" w:lineRule="auto"/>
      </w:pPr>
      <w:r w:rsidRPr="00043463">
        <w:t xml:space="preserve">Eliminate financial gain or benefit from non-compliance, </w:t>
      </w:r>
    </w:p>
    <w:p w14:paraId="0100DBDF" w14:textId="77777777" w:rsidR="00813092" w:rsidRPr="00043463" w:rsidRDefault="00813092" w:rsidP="00941BED">
      <w:pPr>
        <w:pStyle w:val="Default"/>
        <w:numPr>
          <w:ilvl w:val="0"/>
          <w:numId w:val="15"/>
        </w:numPr>
        <w:spacing w:after="27" w:line="276" w:lineRule="auto"/>
      </w:pPr>
      <w:r w:rsidRPr="00043463">
        <w:t xml:space="preserve">Be responsive and consider what is appropriate for the </w:t>
      </w:r>
      <w:proofErr w:type="gramStart"/>
      <w:r w:rsidRPr="00043463">
        <w:t>particular offender</w:t>
      </w:r>
      <w:proofErr w:type="gramEnd"/>
      <w:r w:rsidRPr="00043463">
        <w:t xml:space="preserve"> and regulatory issue, which can include punishment and the public stigma that should be associated with a criminal conviction, </w:t>
      </w:r>
    </w:p>
    <w:p w14:paraId="18FFB296" w14:textId="77777777" w:rsidR="00813092" w:rsidRPr="00043463" w:rsidRDefault="00813092" w:rsidP="00941BED">
      <w:pPr>
        <w:pStyle w:val="Default"/>
        <w:numPr>
          <w:ilvl w:val="0"/>
          <w:numId w:val="15"/>
        </w:numPr>
        <w:spacing w:after="27" w:line="276" w:lineRule="auto"/>
      </w:pPr>
      <w:r w:rsidRPr="00043463">
        <w:t xml:space="preserve">Be proportionate to the nature of the offence and the harm caused, </w:t>
      </w:r>
    </w:p>
    <w:p w14:paraId="2472DD4A" w14:textId="77777777" w:rsidR="00813092" w:rsidRPr="00043463" w:rsidRDefault="00813092" w:rsidP="00941BED">
      <w:pPr>
        <w:pStyle w:val="Default"/>
        <w:numPr>
          <w:ilvl w:val="0"/>
          <w:numId w:val="15"/>
        </w:numPr>
        <w:spacing w:after="27" w:line="276" w:lineRule="auto"/>
      </w:pPr>
      <w:r w:rsidRPr="00043463">
        <w:t>Restore the harm caused by the regulatory non-compliance where appropriate,</w:t>
      </w:r>
    </w:p>
    <w:p w14:paraId="65A03915" w14:textId="77777777" w:rsidR="00813092" w:rsidRPr="00043463" w:rsidRDefault="00813092" w:rsidP="00941BED">
      <w:pPr>
        <w:pStyle w:val="Default"/>
        <w:numPr>
          <w:ilvl w:val="0"/>
          <w:numId w:val="15"/>
        </w:numPr>
        <w:spacing w:after="27" w:line="276" w:lineRule="auto"/>
      </w:pPr>
      <w:r w:rsidRPr="00043463">
        <w:t>Deter future non-compliance.</w:t>
      </w:r>
    </w:p>
    <w:p w14:paraId="00F3BEF2" w14:textId="77777777" w:rsidR="00D23931" w:rsidRPr="00043463" w:rsidRDefault="00D23931" w:rsidP="00941BED">
      <w:pPr>
        <w:pStyle w:val="NoSpacing"/>
        <w:spacing w:line="276" w:lineRule="auto"/>
        <w:rPr>
          <w:rFonts w:ascii="Arial" w:hAnsi="Arial" w:cs="Arial"/>
          <w:sz w:val="24"/>
          <w:szCs w:val="24"/>
          <w:lang w:val="en-GB"/>
        </w:rPr>
      </w:pPr>
    </w:p>
    <w:p w14:paraId="6FEFF004" w14:textId="77777777" w:rsidR="00813092" w:rsidRPr="00043463" w:rsidRDefault="00813092"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The general presumption will be that we take a graduated approach to enforcement to ensure compliance with the law.  However, this does not preclude </w:t>
      </w:r>
      <w:proofErr w:type="gramStart"/>
      <w:r w:rsidRPr="00043463">
        <w:rPr>
          <w:rFonts w:ascii="Arial" w:hAnsi="Arial" w:cs="Arial"/>
          <w:sz w:val="24"/>
          <w:szCs w:val="24"/>
          <w:lang w:val="en-GB"/>
        </w:rPr>
        <w:t>taking action</w:t>
      </w:r>
      <w:proofErr w:type="gramEnd"/>
      <w:r w:rsidRPr="00043463">
        <w:rPr>
          <w:rFonts w:ascii="Arial" w:hAnsi="Arial" w:cs="Arial"/>
          <w:sz w:val="24"/>
          <w:szCs w:val="24"/>
          <w:lang w:val="en-GB"/>
        </w:rPr>
        <w:t xml:space="preserve"> such as prosecution as a first enforcement step where it is in the public interest to do so.</w:t>
      </w:r>
    </w:p>
    <w:p w14:paraId="6144FA1C" w14:textId="21E20901" w:rsidR="00FD4DC7" w:rsidRPr="00043463" w:rsidRDefault="00FD4DC7" w:rsidP="00941BED">
      <w:pPr>
        <w:spacing w:line="276" w:lineRule="auto"/>
        <w:ind w:left="0" w:right="0" w:firstLine="0"/>
        <w:jc w:val="left"/>
      </w:pPr>
    </w:p>
    <w:p w14:paraId="67B8574D" w14:textId="74E149B9" w:rsidR="00257A2C" w:rsidRPr="00043463" w:rsidRDefault="008E0260"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There are a range of actions that are available to the </w:t>
      </w:r>
      <w:r w:rsidR="0075139A" w:rsidRPr="00043463">
        <w:rPr>
          <w:rFonts w:ascii="Arial" w:hAnsi="Arial" w:cs="Arial"/>
          <w:sz w:val="24"/>
          <w:szCs w:val="24"/>
          <w:lang w:val="en-GB"/>
        </w:rPr>
        <w:t>C</w:t>
      </w:r>
      <w:r w:rsidRPr="00043463">
        <w:rPr>
          <w:rFonts w:ascii="Arial" w:hAnsi="Arial" w:cs="Arial"/>
          <w:sz w:val="24"/>
          <w:szCs w:val="24"/>
          <w:lang w:val="en-GB"/>
        </w:rPr>
        <w:t xml:space="preserve">ouncil as set out in different legislation </w:t>
      </w:r>
      <w:r w:rsidR="0075139A" w:rsidRPr="00043463">
        <w:rPr>
          <w:rFonts w:ascii="Arial" w:hAnsi="Arial" w:cs="Arial"/>
          <w:sz w:val="24"/>
          <w:szCs w:val="24"/>
          <w:lang w:val="en-GB"/>
        </w:rPr>
        <w:t xml:space="preserve">enforced by </w:t>
      </w:r>
      <w:r w:rsidRPr="00043463">
        <w:rPr>
          <w:rFonts w:ascii="Arial" w:hAnsi="Arial" w:cs="Arial"/>
          <w:sz w:val="24"/>
          <w:szCs w:val="24"/>
          <w:lang w:val="en-GB"/>
        </w:rPr>
        <w:t xml:space="preserve">the </w:t>
      </w:r>
      <w:r w:rsidR="0075139A" w:rsidRPr="00043463">
        <w:rPr>
          <w:rFonts w:ascii="Arial" w:hAnsi="Arial" w:cs="Arial"/>
          <w:sz w:val="24"/>
          <w:szCs w:val="24"/>
          <w:lang w:val="en-GB"/>
        </w:rPr>
        <w:t>C</w:t>
      </w:r>
      <w:r w:rsidRPr="00043463">
        <w:rPr>
          <w:rFonts w:ascii="Arial" w:hAnsi="Arial" w:cs="Arial"/>
          <w:sz w:val="24"/>
          <w:szCs w:val="24"/>
          <w:lang w:val="en-GB"/>
        </w:rPr>
        <w:t>ouncil</w:t>
      </w:r>
      <w:r w:rsidR="0075139A" w:rsidRPr="00043463">
        <w:rPr>
          <w:rFonts w:ascii="Arial" w:hAnsi="Arial" w:cs="Arial"/>
          <w:sz w:val="24"/>
          <w:szCs w:val="24"/>
          <w:lang w:val="en-GB"/>
        </w:rPr>
        <w:t>.</w:t>
      </w:r>
      <w:r w:rsidRPr="00043463">
        <w:rPr>
          <w:rFonts w:ascii="Arial" w:hAnsi="Arial" w:cs="Arial"/>
          <w:sz w:val="24"/>
          <w:szCs w:val="24"/>
          <w:lang w:val="en-GB"/>
        </w:rPr>
        <w:t xml:space="preserve">  Examples of the main type of actions </w:t>
      </w:r>
      <w:r w:rsidR="002222B2" w:rsidRPr="00043463">
        <w:rPr>
          <w:rFonts w:ascii="Arial" w:hAnsi="Arial" w:cs="Arial"/>
          <w:sz w:val="24"/>
          <w:szCs w:val="24"/>
          <w:lang w:val="en-GB"/>
        </w:rPr>
        <w:t>that</w:t>
      </w:r>
      <w:r w:rsidRPr="00043463">
        <w:rPr>
          <w:rFonts w:ascii="Arial" w:hAnsi="Arial" w:cs="Arial"/>
          <w:sz w:val="24"/>
          <w:szCs w:val="24"/>
          <w:lang w:val="en-GB"/>
        </w:rPr>
        <w:t xml:space="preserve"> may be considered include:</w:t>
      </w:r>
    </w:p>
    <w:p w14:paraId="12533D69" w14:textId="77777777" w:rsidR="00B078F6" w:rsidRPr="00043463" w:rsidRDefault="00B078F6" w:rsidP="00941BED">
      <w:pPr>
        <w:pStyle w:val="NoSpacing"/>
        <w:spacing w:line="276" w:lineRule="auto"/>
        <w:rPr>
          <w:rFonts w:ascii="Arial" w:hAnsi="Arial" w:cs="Arial"/>
          <w:sz w:val="24"/>
          <w:szCs w:val="24"/>
          <w:lang w:val="en-GB"/>
        </w:rPr>
      </w:pPr>
    </w:p>
    <w:p w14:paraId="51004588" w14:textId="48BFDF89" w:rsidR="00B078F6" w:rsidRPr="00043463" w:rsidRDefault="00B078F6" w:rsidP="00941BED">
      <w:pPr>
        <w:pStyle w:val="NoSpacing"/>
        <w:numPr>
          <w:ilvl w:val="0"/>
          <w:numId w:val="18"/>
        </w:numPr>
        <w:spacing w:line="276" w:lineRule="auto"/>
        <w:rPr>
          <w:rFonts w:ascii="Arial" w:hAnsi="Arial" w:cs="Arial"/>
          <w:sz w:val="24"/>
          <w:szCs w:val="24"/>
          <w:lang w:val="en-GB"/>
        </w:rPr>
      </w:pPr>
      <w:r w:rsidRPr="00043463">
        <w:rPr>
          <w:rFonts w:ascii="Arial" w:hAnsi="Arial" w:cs="Arial"/>
          <w:sz w:val="24"/>
          <w:szCs w:val="24"/>
          <w:lang w:val="en-GB"/>
        </w:rPr>
        <w:t>No Action</w:t>
      </w:r>
    </w:p>
    <w:p w14:paraId="13F04F75" w14:textId="4873B1D8" w:rsidR="00B078F6" w:rsidRPr="00043463" w:rsidRDefault="00B078F6" w:rsidP="00941BED">
      <w:pPr>
        <w:pStyle w:val="NoSpacing"/>
        <w:numPr>
          <w:ilvl w:val="0"/>
          <w:numId w:val="18"/>
        </w:numPr>
        <w:spacing w:line="276" w:lineRule="auto"/>
        <w:rPr>
          <w:rFonts w:ascii="Arial" w:hAnsi="Arial" w:cs="Arial"/>
          <w:sz w:val="24"/>
          <w:szCs w:val="24"/>
          <w:lang w:val="en-GB"/>
        </w:rPr>
      </w:pPr>
      <w:r w:rsidRPr="00043463">
        <w:rPr>
          <w:rFonts w:ascii="Arial" w:hAnsi="Arial" w:cs="Arial"/>
          <w:sz w:val="24"/>
          <w:szCs w:val="24"/>
          <w:lang w:val="en-GB"/>
        </w:rPr>
        <w:lastRenderedPageBreak/>
        <w:t>Advice/Warnings</w:t>
      </w:r>
    </w:p>
    <w:p w14:paraId="696CB2E3" w14:textId="6AC6F114" w:rsidR="00B078F6" w:rsidRPr="00043463" w:rsidRDefault="00B078F6" w:rsidP="00941BED">
      <w:pPr>
        <w:pStyle w:val="NoSpacing"/>
        <w:numPr>
          <w:ilvl w:val="0"/>
          <w:numId w:val="18"/>
        </w:numPr>
        <w:spacing w:line="276" w:lineRule="auto"/>
        <w:rPr>
          <w:rFonts w:ascii="Arial" w:hAnsi="Arial" w:cs="Arial"/>
          <w:sz w:val="24"/>
          <w:szCs w:val="24"/>
          <w:lang w:val="en-GB"/>
        </w:rPr>
      </w:pPr>
      <w:r w:rsidRPr="00043463">
        <w:rPr>
          <w:rFonts w:ascii="Arial" w:hAnsi="Arial" w:cs="Arial"/>
          <w:sz w:val="24"/>
          <w:szCs w:val="24"/>
          <w:lang w:val="en-GB"/>
        </w:rPr>
        <w:t>Statutory Notices, Orders, other Prohibition Procedures and Works in Default</w:t>
      </w:r>
    </w:p>
    <w:p w14:paraId="1036FC52" w14:textId="3D2B0243" w:rsidR="00B078F6" w:rsidRPr="00043463" w:rsidRDefault="00B078F6" w:rsidP="00941BED">
      <w:pPr>
        <w:pStyle w:val="NoSpacing"/>
        <w:numPr>
          <w:ilvl w:val="0"/>
          <w:numId w:val="18"/>
        </w:numPr>
        <w:spacing w:line="276" w:lineRule="auto"/>
        <w:rPr>
          <w:rFonts w:ascii="Arial" w:hAnsi="Arial" w:cs="Arial"/>
          <w:sz w:val="24"/>
          <w:szCs w:val="24"/>
          <w:lang w:val="en-GB"/>
        </w:rPr>
      </w:pPr>
      <w:r w:rsidRPr="00043463">
        <w:rPr>
          <w:rFonts w:ascii="Arial" w:hAnsi="Arial" w:cs="Arial"/>
          <w:sz w:val="24"/>
          <w:szCs w:val="24"/>
          <w:lang w:val="en-GB"/>
        </w:rPr>
        <w:t>Detention, Seizure and Forfeiture Proceedings</w:t>
      </w:r>
    </w:p>
    <w:p w14:paraId="40B5E66D" w14:textId="5C09C712" w:rsidR="00B078F6" w:rsidRPr="00043463" w:rsidRDefault="00B078F6" w:rsidP="00941BED">
      <w:pPr>
        <w:pStyle w:val="NoSpacing"/>
        <w:numPr>
          <w:ilvl w:val="0"/>
          <w:numId w:val="18"/>
        </w:numPr>
        <w:spacing w:line="276" w:lineRule="auto"/>
        <w:rPr>
          <w:rFonts w:ascii="Arial" w:hAnsi="Arial" w:cs="Arial"/>
          <w:sz w:val="24"/>
          <w:szCs w:val="24"/>
          <w:lang w:val="en-GB"/>
        </w:rPr>
      </w:pPr>
      <w:r w:rsidRPr="00043463">
        <w:rPr>
          <w:rFonts w:ascii="Arial" w:hAnsi="Arial" w:cs="Arial"/>
          <w:sz w:val="24"/>
          <w:szCs w:val="24"/>
          <w:lang w:val="en-GB"/>
        </w:rPr>
        <w:t>Injunctive Actions and other Civil Sanctions</w:t>
      </w:r>
    </w:p>
    <w:p w14:paraId="4A6F3A30" w14:textId="35967A1E" w:rsidR="00B078F6" w:rsidRPr="00043463" w:rsidRDefault="00B078F6" w:rsidP="00941BED">
      <w:pPr>
        <w:pStyle w:val="NoSpacing"/>
        <w:numPr>
          <w:ilvl w:val="0"/>
          <w:numId w:val="18"/>
        </w:numPr>
        <w:spacing w:line="276" w:lineRule="auto"/>
        <w:rPr>
          <w:rFonts w:ascii="Arial" w:hAnsi="Arial" w:cs="Arial"/>
          <w:sz w:val="24"/>
          <w:szCs w:val="24"/>
          <w:lang w:val="en-GB"/>
        </w:rPr>
      </w:pPr>
      <w:r w:rsidRPr="00043463">
        <w:rPr>
          <w:rFonts w:ascii="Arial" w:hAnsi="Arial" w:cs="Arial"/>
          <w:sz w:val="24"/>
          <w:szCs w:val="24"/>
          <w:lang w:val="en-GB"/>
        </w:rPr>
        <w:t>Licence Modification, Suspension or Revocation</w:t>
      </w:r>
    </w:p>
    <w:p w14:paraId="34CF5BB1" w14:textId="639DDE1E" w:rsidR="00B078F6" w:rsidRPr="00043463" w:rsidRDefault="00B078F6" w:rsidP="00941BED">
      <w:pPr>
        <w:pStyle w:val="NoSpacing"/>
        <w:numPr>
          <w:ilvl w:val="0"/>
          <w:numId w:val="18"/>
        </w:numPr>
        <w:spacing w:line="276" w:lineRule="auto"/>
        <w:rPr>
          <w:rFonts w:ascii="Arial" w:hAnsi="Arial" w:cs="Arial"/>
          <w:sz w:val="24"/>
          <w:szCs w:val="24"/>
          <w:lang w:val="en-GB"/>
        </w:rPr>
      </w:pPr>
      <w:r w:rsidRPr="00043463">
        <w:rPr>
          <w:rFonts w:ascii="Arial" w:hAnsi="Arial" w:cs="Arial"/>
          <w:sz w:val="24"/>
          <w:szCs w:val="24"/>
          <w:lang w:val="en-GB"/>
        </w:rPr>
        <w:t>Simple caution</w:t>
      </w:r>
    </w:p>
    <w:p w14:paraId="1CBB8400" w14:textId="43766551" w:rsidR="00B078F6" w:rsidRPr="00043463" w:rsidRDefault="00B078F6" w:rsidP="00941BED">
      <w:pPr>
        <w:pStyle w:val="NoSpacing"/>
        <w:numPr>
          <w:ilvl w:val="0"/>
          <w:numId w:val="18"/>
        </w:numPr>
        <w:spacing w:line="276" w:lineRule="auto"/>
        <w:rPr>
          <w:rFonts w:ascii="Arial" w:hAnsi="Arial" w:cs="Arial"/>
          <w:sz w:val="24"/>
          <w:szCs w:val="24"/>
          <w:lang w:val="en-GB"/>
        </w:rPr>
      </w:pPr>
      <w:r w:rsidRPr="00043463">
        <w:rPr>
          <w:rFonts w:ascii="Arial" w:hAnsi="Arial" w:cs="Arial"/>
          <w:sz w:val="24"/>
          <w:szCs w:val="24"/>
          <w:lang w:val="en-GB"/>
        </w:rPr>
        <w:t>Prosecution</w:t>
      </w:r>
    </w:p>
    <w:p w14:paraId="393FA573" w14:textId="7859B3D0" w:rsidR="00B078F6" w:rsidRPr="00043463" w:rsidRDefault="00B078F6" w:rsidP="00941BED">
      <w:pPr>
        <w:pStyle w:val="NoSpacing"/>
        <w:numPr>
          <w:ilvl w:val="0"/>
          <w:numId w:val="18"/>
        </w:numPr>
        <w:spacing w:line="276" w:lineRule="auto"/>
        <w:rPr>
          <w:rFonts w:ascii="Arial" w:hAnsi="Arial" w:cs="Arial"/>
          <w:sz w:val="24"/>
          <w:szCs w:val="24"/>
          <w:lang w:val="en-GB"/>
        </w:rPr>
      </w:pPr>
      <w:r w:rsidRPr="00043463">
        <w:rPr>
          <w:rFonts w:ascii="Arial" w:hAnsi="Arial" w:cs="Arial"/>
          <w:sz w:val="24"/>
          <w:szCs w:val="24"/>
          <w:lang w:val="en-GB"/>
        </w:rPr>
        <w:t>Proceeds of Crime Applications</w:t>
      </w:r>
    </w:p>
    <w:p w14:paraId="716B20F5" w14:textId="77777777" w:rsidR="00B078F6" w:rsidRPr="00043463" w:rsidRDefault="00B078F6" w:rsidP="00941BED">
      <w:pPr>
        <w:pStyle w:val="NoSpacing"/>
        <w:spacing w:line="276" w:lineRule="auto"/>
        <w:rPr>
          <w:rFonts w:ascii="Arial" w:hAnsi="Arial" w:cs="Arial"/>
          <w:sz w:val="24"/>
          <w:szCs w:val="24"/>
          <w:lang w:val="en-GB"/>
        </w:rPr>
      </w:pPr>
    </w:p>
    <w:p w14:paraId="4D47D504" w14:textId="77777777" w:rsidR="00B078F6" w:rsidRPr="00043463" w:rsidRDefault="00B078F6" w:rsidP="00941BED">
      <w:pPr>
        <w:pStyle w:val="NoSpacing"/>
        <w:spacing w:line="276" w:lineRule="auto"/>
        <w:rPr>
          <w:rFonts w:ascii="Arial" w:hAnsi="Arial" w:cs="Arial"/>
          <w:sz w:val="24"/>
          <w:szCs w:val="24"/>
          <w:lang w:val="en-GB"/>
        </w:rPr>
      </w:pPr>
    </w:p>
    <w:p w14:paraId="3749B5D4" w14:textId="2588B075" w:rsidR="00257A2C" w:rsidRPr="00043463" w:rsidRDefault="00257A2C" w:rsidP="00941BED">
      <w:pPr>
        <w:pStyle w:val="NoSpacing"/>
        <w:spacing w:line="276" w:lineRule="auto"/>
        <w:rPr>
          <w:rFonts w:ascii="Arial" w:hAnsi="Arial" w:cs="Arial"/>
          <w:b/>
          <w:bCs/>
          <w:sz w:val="24"/>
          <w:szCs w:val="24"/>
          <w:lang w:val="en-GB"/>
        </w:rPr>
      </w:pPr>
      <w:r w:rsidRPr="00043463">
        <w:rPr>
          <w:rFonts w:ascii="Arial" w:hAnsi="Arial" w:cs="Arial"/>
          <w:b/>
          <w:bCs/>
          <w:sz w:val="24"/>
          <w:szCs w:val="24"/>
          <w:lang w:val="en-GB"/>
        </w:rPr>
        <w:t>No Action</w:t>
      </w:r>
    </w:p>
    <w:p w14:paraId="5A66DA69" w14:textId="77777777" w:rsidR="00257A2C" w:rsidRPr="00043463" w:rsidRDefault="00257A2C"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In most cases where a contravention of the law has been found, some form of enforcement action will be deemed appropriate.  However, in certain circumstances, contraventions of the law may not warrant any action.  Examples may include: </w:t>
      </w:r>
    </w:p>
    <w:p w14:paraId="36D5D566" w14:textId="77777777" w:rsidR="00257A2C" w:rsidRPr="00043463" w:rsidRDefault="00257A2C" w:rsidP="00941BED">
      <w:pPr>
        <w:pStyle w:val="NoSpacing"/>
        <w:numPr>
          <w:ilvl w:val="0"/>
          <w:numId w:val="13"/>
        </w:numPr>
        <w:spacing w:line="276" w:lineRule="auto"/>
        <w:rPr>
          <w:rFonts w:ascii="Arial" w:hAnsi="Arial" w:cs="Arial"/>
          <w:sz w:val="24"/>
          <w:szCs w:val="24"/>
          <w:lang w:val="en-GB"/>
        </w:rPr>
      </w:pPr>
      <w:r w:rsidRPr="00043463">
        <w:rPr>
          <w:rFonts w:ascii="Arial" w:hAnsi="Arial" w:cs="Arial"/>
          <w:sz w:val="24"/>
          <w:szCs w:val="24"/>
          <w:lang w:val="en-GB"/>
        </w:rPr>
        <w:t xml:space="preserve">Where there are extenuating circumstances regarding the person against whom action would be </w:t>
      </w:r>
      <w:proofErr w:type="gramStart"/>
      <w:r w:rsidRPr="00043463">
        <w:rPr>
          <w:rFonts w:ascii="Arial" w:hAnsi="Arial" w:cs="Arial"/>
          <w:sz w:val="24"/>
          <w:szCs w:val="24"/>
          <w:lang w:val="en-GB"/>
        </w:rPr>
        <w:t>taken;</w:t>
      </w:r>
      <w:proofErr w:type="gramEnd"/>
    </w:p>
    <w:p w14:paraId="44686912" w14:textId="77777777" w:rsidR="00257A2C" w:rsidRPr="00043463" w:rsidRDefault="00257A2C" w:rsidP="00941BED">
      <w:pPr>
        <w:pStyle w:val="NoSpacing"/>
        <w:numPr>
          <w:ilvl w:val="0"/>
          <w:numId w:val="12"/>
        </w:numPr>
        <w:spacing w:line="276" w:lineRule="auto"/>
        <w:rPr>
          <w:rFonts w:ascii="Arial" w:hAnsi="Arial" w:cs="Arial"/>
          <w:sz w:val="24"/>
          <w:szCs w:val="24"/>
          <w:lang w:val="en-GB"/>
        </w:rPr>
      </w:pPr>
      <w:r w:rsidRPr="00043463">
        <w:rPr>
          <w:rFonts w:ascii="Arial" w:hAnsi="Arial" w:cs="Arial"/>
          <w:sz w:val="24"/>
          <w:szCs w:val="24"/>
          <w:lang w:val="en-GB"/>
        </w:rPr>
        <w:t xml:space="preserve">The offence is very minor, and the cost of compliance or enforcement significantly outweighs the detrimental impact of the </w:t>
      </w:r>
      <w:proofErr w:type="gramStart"/>
      <w:r w:rsidRPr="00043463">
        <w:rPr>
          <w:rFonts w:ascii="Arial" w:hAnsi="Arial" w:cs="Arial"/>
          <w:sz w:val="24"/>
          <w:szCs w:val="24"/>
          <w:lang w:val="en-GB"/>
        </w:rPr>
        <w:t>contravention;</w:t>
      </w:r>
      <w:proofErr w:type="gramEnd"/>
    </w:p>
    <w:p w14:paraId="7493A829" w14:textId="77777777" w:rsidR="00257A2C" w:rsidRPr="00043463" w:rsidRDefault="00257A2C" w:rsidP="00941BED">
      <w:pPr>
        <w:pStyle w:val="NoSpacing"/>
        <w:numPr>
          <w:ilvl w:val="0"/>
          <w:numId w:val="12"/>
        </w:numPr>
        <w:spacing w:line="276" w:lineRule="auto"/>
        <w:rPr>
          <w:rFonts w:ascii="Arial" w:hAnsi="Arial" w:cs="Arial"/>
          <w:sz w:val="24"/>
          <w:szCs w:val="24"/>
          <w:lang w:val="en-GB"/>
        </w:rPr>
      </w:pPr>
      <w:r w:rsidRPr="00043463">
        <w:rPr>
          <w:rFonts w:ascii="Arial" w:hAnsi="Arial" w:cs="Arial"/>
          <w:sz w:val="24"/>
          <w:szCs w:val="24"/>
          <w:lang w:val="en-GB"/>
        </w:rPr>
        <w:t xml:space="preserve">Taking formal action would be disproportionate or inappropriate in the circumstances of the </w:t>
      </w:r>
      <w:proofErr w:type="gramStart"/>
      <w:r w:rsidRPr="00043463">
        <w:rPr>
          <w:rFonts w:ascii="Arial" w:hAnsi="Arial" w:cs="Arial"/>
          <w:sz w:val="24"/>
          <w:szCs w:val="24"/>
          <w:lang w:val="en-GB"/>
        </w:rPr>
        <w:t>case;</w:t>
      </w:r>
      <w:proofErr w:type="gramEnd"/>
    </w:p>
    <w:p w14:paraId="5FA717D1" w14:textId="77777777" w:rsidR="00257A2C" w:rsidRPr="00043463" w:rsidRDefault="00257A2C" w:rsidP="00941BED">
      <w:pPr>
        <w:pStyle w:val="NoSpacing"/>
        <w:numPr>
          <w:ilvl w:val="0"/>
          <w:numId w:val="12"/>
        </w:numPr>
        <w:spacing w:line="276" w:lineRule="auto"/>
        <w:rPr>
          <w:rFonts w:ascii="Arial" w:hAnsi="Arial" w:cs="Arial"/>
          <w:sz w:val="24"/>
          <w:szCs w:val="24"/>
          <w:lang w:val="en-GB"/>
        </w:rPr>
      </w:pPr>
      <w:r w:rsidRPr="00043463">
        <w:rPr>
          <w:rFonts w:ascii="Arial" w:hAnsi="Arial" w:cs="Arial"/>
          <w:sz w:val="24"/>
          <w:szCs w:val="24"/>
          <w:lang w:val="en-GB"/>
        </w:rPr>
        <w:t>Where the detrimental impact on the community is small and the required action is not in the public interest.</w:t>
      </w:r>
    </w:p>
    <w:p w14:paraId="3402A464" w14:textId="77777777" w:rsidR="002D751D" w:rsidRPr="00043463" w:rsidRDefault="002D751D" w:rsidP="00941BED">
      <w:pPr>
        <w:spacing w:line="276" w:lineRule="auto"/>
        <w:ind w:left="2" w:right="0"/>
        <w:jc w:val="left"/>
      </w:pPr>
    </w:p>
    <w:p w14:paraId="1D81790F" w14:textId="1011DD35" w:rsidR="00A56772" w:rsidRPr="00043463" w:rsidRDefault="00A56772" w:rsidP="00941BED">
      <w:pPr>
        <w:pStyle w:val="Default"/>
        <w:spacing w:line="276" w:lineRule="auto"/>
        <w:rPr>
          <w:b/>
          <w:bCs/>
        </w:rPr>
      </w:pPr>
      <w:r w:rsidRPr="00043463">
        <w:rPr>
          <w:b/>
          <w:bCs/>
        </w:rPr>
        <w:t>Advice/Warning</w:t>
      </w:r>
      <w:r w:rsidR="008F0835" w:rsidRPr="00043463">
        <w:rPr>
          <w:b/>
          <w:bCs/>
        </w:rPr>
        <w:t>s</w:t>
      </w:r>
    </w:p>
    <w:p w14:paraId="72C36799" w14:textId="4479BC67" w:rsidR="00FB6A55" w:rsidRPr="00043463" w:rsidRDefault="00A56772"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The </w:t>
      </w:r>
      <w:r w:rsidR="00182172" w:rsidRPr="00043463">
        <w:rPr>
          <w:rFonts w:ascii="Arial" w:hAnsi="Arial" w:cs="Arial"/>
          <w:sz w:val="24"/>
          <w:szCs w:val="24"/>
          <w:lang w:val="en-GB"/>
        </w:rPr>
        <w:t>C</w:t>
      </w:r>
      <w:r w:rsidRPr="00043463">
        <w:rPr>
          <w:rFonts w:ascii="Arial" w:hAnsi="Arial" w:cs="Arial"/>
          <w:sz w:val="24"/>
          <w:szCs w:val="24"/>
          <w:lang w:val="en-GB"/>
        </w:rPr>
        <w:t>ouncil uses advice</w:t>
      </w:r>
      <w:r w:rsidR="00FB6A55" w:rsidRPr="00043463">
        <w:rPr>
          <w:rFonts w:ascii="Arial" w:hAnsi="Arial" w:cs="Arial"/>
          <w:sz w:val="24"/>
          <w:szCs w:val="24"/>
          <w:lang w:val="en-GB"/>
        </w:rPr>
        <w:t xml:space="preserve"> and</w:t>
      </w:r>
      <w:r w:rsidRPr="00043463">
        <w:rPr>
          <w:rFonts w:ascii="Arial" w:hAnsi="Arial" w:cs="Arial"/>
          <w:sz w:val="24"/>
          <w:szCs w:val="24"/>
          <w:lang w:val="en-GB"/>
        </w:rPr>
        <w:t xml:space="preserve"> guidance as a first response in the case of many breaches of legislation that are identified.  Advice can be provided verbally or in writing.  </w:t>
      </w:r>
      <w:r w:rsidR="00FB6A55" w:rsidRPr="00043463">
        <w:rPr>
          <w:rFonts w:ascii="Arial" w:hAnsi="Arial" w:cs="Arial"/>
          <w:sz w:val="24"/>
          <w:szCs w:val="24"/>
          <w:lang w:val="en-GB"/>
        </w:rPr>
        <w:t xml:space="preserve">For example, this might be appropriate when new legislation is </w:t>
      </w:r>
      <w:r w:rsidR="0010178F" w:rsidRPr="00043463">
        <w:rPr>
          <w:rFonts w:ascii="Arial" w:hAnsi="Arial" w:cs="Arial"/>
          <w:sz w:val="24"/>
          <w:szCs w:val="24"/>
          <w:lang w:val="en-GB"/>
        </w:rPr>
        <w:t>introduced,</w:t>
      </w:r>
      <w:r w:rsidR="00FB6A55" w:rsidRPr="00043463">
        <w:rPr>
          <w:rFonts w:ascii="Arial" w:hAnsi="Arial" w:cs="Arial"/>
          <w:sz w:val="24"/>
          <w:szCs w:val="24"/>
          <w:lang w:val="en-GB"/>
        </w:rPr>
        <w:t xml:space="preserve"> and businesses may be unaware of new responsibilities or where a relatively minor offence has been committed and it is not thought appropriate to take any formal action.</w:t>
      </w:r>
    </w:p>
    <w:p w14:paraId="2309927D" w14:textId="77777777" w:rsidR="00FB6A55" w:rsidRPr="00043463" w:rsidRDefault="00FB6A55" w:rsidP="00941BED">
      <w:pPr>
        <w:pStyle w:val="NoSpacing"/>
        <w:spacing w:line="276" w:lineRule="auto"/>
        <w:rPr>
          <w:rFonts w:ascii="Arial" w:hAnsi="Arial" w:cs="Arial"/>
          <w:sz w:val="24"/>
          <w:szCs w:val="24"/>
          <w:lang w:val="en-GB"/>
        </w:rPr>
      </w:pPr>
    </w:p>
    <w:p w14:paraId="55530281" w14:textId="1AF078C2" w:rsidR="00A56772" w:rsidRPr="00043463" w:rsidRDefault="00A56772"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In line with the Regulators’ Code, we will clearly explain what the non-compliant activity or item is, the advice being offered, actions </w:t>
      </w:r>
      <w:r w:rsidR="0010178F" w:rsidRPr="00043463">
        <w:rPr>
          <w:rFonts w:ascii="Arial" w:hAnsi="Arial" w:cs="Arial"/>
          <w:sz w:val="24"/>
          <w:szCs w:val="24"/>
          <w:lang w:val="en-GB"/>
        </w:rPr>
        <w:t>required,</w:t>
      </w:r>
      <w:r w:rsidRPr="00043463">
        <w:rPr>
          <w:rFonts w:ascii="Arial" w:hAnsi="Arial" w:cs="Arial"/>
          <w:sz w:val="24"/>
          <w:szCs w:val="24"/>
          <w:lang w:val="en-GB"/>
        </w:rPr>
        <w:t xml:space="preserve"> or decisions taken to achieve compliance, a clear timeframe for </w:t>
      </w:r>
      <w:r w:rsidR="00862FD0" w:rsidRPr="00043463">
        <w:rPr>
          <w:rFonts w:ascii="Arial" w:hAnsi="Arial" w:cs="Arial"/>
          <w:sz w:val="24"/>
          <w:szCs w:val="24"/>
          <w:lang w:val="en-GB"/>
        </w:rPr>
        <w:t>rectifying the non-compliance</w:t>
      </w:r>
      <w:r w:rsidRPr="00043463">
        <w:rPr>
          <w:rFonts w:ascii="Arial" w:hAnsi="Arial" w:cs="Arial"/>
          <w:sz w:val="24"/>
          <w:szCs w:val="24"/>
          <w:lang w:val="en-GB"/>
        </w:rPr>
        <w:t xml:space="preserve"> and the reasons for these.</w:t>
      </w:r>
    </w:p>
    <w:p w14:paraId="78F9C408" w14:textId="77777777" w:rsidR="00A56772" w:rsidRPr="00043463" w:rsidRDefault="00A56772" w:rsidP="00941BED">
      <w:pPr>
        <w:pStyle w:val="Default"/>
        <w:spacing w:line="276" w:lineRule="auto"/>
      </w:pPr>
    </w:p>
    <w:p w14:paraId="6B042135" w14:textId="1CB915D6" w:rsidR="00A56772" w:rsidRPr="00043463" w:rsidRDefault="00A56772"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We will provide an opportunity for dialogue in relation to the advice with a view to ensuring that we are acting in a way that is proportionate and consistent.  Advice is provided, sometimes in the form of a warning letter to assist individuals and businesses in rectifying breaches as quickly and efficiently as possible, avoiding the need for further enforcement action.  Such letters will set out what should be done to rectify the breach and to prevent re-occurrence. </w:t>
      </w:r>
    </w:p>
    <w:p w14:paraId="3B4F3BF7" w14:textId="77777777" w:rsidR="00A56772" w:rsidRPr="00043463" w:rsidRDefault="00A56772"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lastRenderedPageBreak/>
        <w:t xml:space="preserve">Continued non-compliance of legal requirements could result in an escalation to more formal enforcement action, and any written warnings will be persuasive in considering the most appropriate enforcement action to take on that occasion.  A warning letter cannot be cited in Court as a previous conviction, but it may be presented in evidence.  </w:t>
      </w:r>
    </w:p>
    <w:p w14:paraId="69BC3890" w14:textId="77777777" w:rsidR="00A56772" w:rsidRPr="00043463" w:rsidRDefault="00A56772" w:rsidP="00941BED">
      <w:pPr>
        <w:pStyle w:val="NoSpacing"/>
        <w:spacing w:line="276" w:lineRule="auto"/>
        <w:rPr>
          <w:rFonts w:ascii="Arial" w:hAnsi="Arial" w:cs="Arial"/>
          <w:sz w:val="24"/>
          <w:szCs w:val="24"/>
          <w:highlight w:val="lightGray"/>
          <w:lang w:val="en-GB"/>
        </w:rPr>
      </w:pPr>
    </w:p>
    <w:p w14:paraId="74D2D13D" w14:textId="5C895988" w:rsidR="00A56772" w:rsidRPr="00043463" w:rsidRDefault="00A56772"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The </w:t>
      </w:r>
      <w:r w:rsidR="00182172" w:rsidRPr="00043463">
        <w:rPr>
          <w:rFonts w:ascii="Arial" w:hAnsi="Arial" w:cs="Arial"/>
          <w:sz w:val="24"/>
          <w:szCs w:val="24"/>
          <w:lang w:val="en-GB"/>
        </w:rPr>
        <w:t>C</w:t>
      </w:r>
      <w:r w:rsidRPr="00043463">
        <w:rPr>
          <w:rFonts w:ascii="Arial" w:hAnsi="Arial" w:cs="Arial"/>
          <w:sz w:val="24"/>
          <w:szCs w:val="24"/>
          <w:lang w:val="en-GB"/>
        </w:rPr>
        <w:t xml:space="preserve">ouncil recognises that where a business has </w:t>
      </w:r>
      <w:r w:rsidR="0010178F" w:rsidRPr="00043463">
        <w:rPr>
          <w:rFonts w:ascii="Arial" w:hAnsi="Arial" w:cs="Arial"/>
          <w:sz w:val="24"/>
          <w:szCs w:val="24"/>
          <w:lang w:val="en-GB"/>
        </w:rPr>
        <w:t xml:space="preserve">signed up to </w:t>
      </w:r>
      <w:r w:rsidRPr="00043463">
        <w:rPr>
          <w:rFonts w:ascii="Arial" w:hAnsi="Arial" w:cs="Arial"/>
          <w:sz w:val="24"/>
          <w:szCs w:val="24"/>
          <w:lang w:val="en-GB"/>
        </w:rPr>
        <w:t xml:space="preserve">a </w:t>
      </w:r>
      <w:r w:rsidR="0010178F" w:rsidRPr="00043463">
        <w:rPr>
          <w:rFonts w:ascii="Arial" w:hAnsi="Arial" w:cs="Arial"/>
          <w:sz w:val="24"/>
          <w:szCs w:val="24"/>
          <w:lang w:val="en-GB"/>
        </w:rPr>
        <w:t xml:space="preserve">formal </w:t>
      </w:r>
      <w:r w:rsidRPr="00043463">
        <w:rPr>
          <w:rFonts w:ascii="Arial" w:hAnsi="Arial" w:cs="Arial"/>
          <w:sz w:val="24"/>
          <w:szCs w:val="24"/>
          <w:lang w:val="en-GB"/>
        </w:rPr>
        <w:t xml:space="preserve">partnership with a </w:t>
      </w:r>
      <w:r w:rsidR="003673DC" w:rsidRPr="00043463">
        <w:rPr>
          <w:rFonts w:ascii="Arial" w:hAnsi="Arial" w:cs="Arial"/>
          <w:sz w:val="24"/>
          <w:szCs w:val="24"/>
          <w:lang w:val="en-GB"/>
        </w:rPr>
        <w:t>P</w:t>
      </w:r>
      <w:r w:rsidRPr="00043463">
        <w:rPr>
          <w:rFonts w:ascii="Arial" w:hAnsi="Arial" w:cs="Arial"/>
          <w:sz w:val="24"/>
          <w:szCs w:val="24"/>
          <w:lang w:val="en-GB"/>
        </w:rPr>
        <w:t xml:space="preserve">rimary </w:t>
      </w:r>
      <w:r w:rsidR="003673DC" w:rsidRPr="00043463">
        <w:rPr>
          <w:rFonts w:ascii="Arial" w:hAnsi="Arial" w:cs="Arial"/>
          <w:sz w:val="24"/>
          <w:szCs w:val="24"/>
          <w:lang w:val="en-GB"/>
        </w:rPr>
        <w:t>A</w:t>
      </w:r>
      <w:r w:rsidRPr="00043463">
        <w:rPr>
          <w:rFonts w:ascii="Arial" w:hAnsi="Arial" w:cs="Arial"/>
          <w:sz w:val="24"/>
          <w:szCs w:val="24"/>
          <w:lang w:val="en-GB"/>
        </w:rPr>
        <w:t xml:space="preserve">uthority, the Primary Authority will provide </w:t>
      </w:r>
      <w:r w:rsidR="003673DC" w:rsidRPr="00043463">
        <w:rPr>
          <w:rFonts w:ascii="Arial" w:hAnsi="Arial" w:cs="Arial"/>
          <w:sz w:val="24"/>
          <w:szCs w:val="24"/>
          <w:lang w:val="en-GB"/>
        </w:rPr>
        <w:t xml:space="preserve">assured </w:t>
      </w:r>
      <w:r w:rsidRPr="00043463">
        <w:rPr>
          <w:rFonts w:ascii="Arial" w:hAnsi="Arial" w:cs="Arial"/>
          <w:sz w:val="24"/>
          <w:szCs w:val="24"/>
          <w:lang w:val="en-GB"/>
        </w:rPr>
        <w:t xml:space="preserve">advice and support, and the </w:t>
      </w:r>
      <w:r w:rsidR="00B8545A" w:rsidRPr="00043463">
        <w:rPr>
          <w:rFonts w:ascii="Arial" w:hAnsi="Arial" w:cs="Arial"/>
          <w:sz w:val="24"/>
          <w:szCs w:val="24"/>
          <w:lang w:val="en-GB"/>
        </w:rPr>
        <w:t>C</w:t>
      </w:r>
      <w:r w:rsidRPr="00043463">
        <w:rPr>
          <w:rFonts w:ascii="Arial" w:hAnsi="Arial" w:cs="Arial"/>
          <w:sz w:val="24"/>
          <w:szCs w:val="24"/>
          <w:lang w:val="en-GB"/>
        </w:rPr>
        <w:t>ouncil will take such advice into account when considering the most appropriate enforcement action for it to take. It may also discuss any need for</w:t>
      </w:r>
      <w:r w:rsidR="003673DC" w:rsidRPr="00043463">
        <w:rPr>
          <w:rFonts w:ascii="Arial" w:hAnsi="Arial" w:cs="Arial"/>
          <w:sz w:val="24"/>
          <w:szCs w:val="24"/>
          <w:lang w:val="en-GB"/>
        </w:rPr>
        <w:t xml:space="preserve"> compliance</w:t>
      </w:r>
      <w:r w:rsidRPr="00043463">
        <w:rPr>
          <w:rFonts w:ascii="Arial" w:hAnsi="Arial" w:cs="Arial"/>
          <w:sz w:val="24"/>
          <w:szCs w:val="24"/>
          <w:lang w:val="en-GB"/>
        </w:rPr>
        <w:t xml:space="preserve"> advice and support with the Primary Authority.</w:t>
      </w:r>
    </w:p>
    <w:p w14:paraId="63CB3A87" w14:textId="77777777" w:rsidR="00A56772" w:rsidRPr="00043463" w:rsidRDefault="00A56772" w:rsidP="00941BED">
      <w:pPr>
        <w:pStyle w:val="Default"/>
        <w:spacing w:line="276" w:lineRule="auto"/>
      </w:pPr>
    </w:p>
    <w:p w14:paraId="527949AB" w14:textId="77777777" w:rsidR="00B078F6" w:rsidRPr="00043463" w:rsidRDefault="00B078F6" w:rsidP="00941BED">
      <w:pPr>
        <w:pStyle w:val="NoSpacing"/>
        <w:spacing w:line="276" w:lineRule="auto"/>
        <w:rPr>
          <w:rFonts w:ascii="Arial" w:hAnsi="Arial" w:cs="Arial"/>
          <w:b/>
          <w:bCs/>
          <w:sz w:val="24"/>
          <w:szCs w:val="24"/>
          <w:lang w:val="en-GB"/>
        </w:rPr>
      </w:pPr>
      <w:r w:rsidRPr="00043463">
        <w:rPr>
          <w:rFonts w:ascii="Arial" w:hAnsi="Arial" w:cs="Arial"/>
          <w:b/>
          <w:bCs/>
          <w:sz w:val="24"/>
          <w:szCs w:val="24"/>
          <w:lang w:val="en-GB"/>
        </w:rPr>
        <w:t>Fixed Penalty Notice (FPN) and Penalty Notice for Disorder (PND)</w:t>
      </w:r>
    </w:p>
    <w:p w14:paraId="120C0AA7" w14:textId="77777777" w:rsidR="00B078F6" w:rsidRPr="00043463" w:rsidRDefault="00B078F6"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Where legislation permits an offence to be dealt with by way of a Fixed Penalty Notice (FPN) or a Penalty Notice for Disorder (PND), these notices give the alleged offender the opportunity to pay a fixed penalty to avoid prosecution.  </w:t>
      </w:r>
    </w:p>
    <w:p w14:paraId="730160DD" w14:textId="77777777" w:rsidR="00B078F6" w:rsidRPr="00043463" w:rsidRDefault="00B078F6" w:rsidP="00941BED">
      <w:pPr>
        <w:pStyle w:val="NoSpacing"/>
        <w:spacing w:line="276" w:lineRule="auto"/>
        <w:rPr>
          <w:rFonts w:ascii="Arial" w:hAnsi="Arial" w:cs="Arial"/>
          <w:sz w:val="24"/>
          <w:szCs w:val="24"/>
          <w:lang w:val="en-GB"/>
        </w:rPr>
      </w:pPr>
    </w:p>
    <w:p w14:paraId="16EDE0F8" w14:textId="77777777" w:rsidR="00B078F6" w:rsidRPr="00043463" w:rsidRDefault="00B078F6"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They can be issued by authorised officers of the Council to a person who they have reason to believe has committed a criminal offence.  These notices may be issued on-the-spot or through the post.  </w:t>
      </w:r>
    </w:p>
    <w:p w14:paraId="3EDC461D" w14:textId="77777777" w:rsidR="00B078F6" w:rsidRPr="00043463" w:rsidRDefault="00B078F6" w:rsidP="00941BED">
      <w:pPr>
        <w:pStyle w:val="NoSpacing"/>
        <w:spacing w:line="276" w:lineRule="auto"/>
        <w:rPr>
          <w:rFonts w:ascii="Arial" w:hAnsi="Arial" w:cs="Arial"/>
          <w:sz w:val="24"/>
          <w:szCs w:val="24"/>
          <w:lang w:val="en-GB"/>
        </w:rPr>
      </w:pPr>
    </w:p>
    <w:p w14:paraId="237A8CF8" w14:textId="77777777" w:rsidR="00B078F6" w:rsidRPr="00043463" w:rsidRDefault="00B078F6"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Notices of this type suspend the start of the court process giving the offender an opportunity to decide whether to challenge the allegation in court.  </w:t>
      </w:r>
    </w:p>
    <w:p w14:paraId="2F7ED60B" w14:textId="77777777" w:rsidR="00B078F6" w:rsidRPr="00043463" w:rsidRDefault="00B078F6" w:rsidP="00941BED">
      <w:pPr>
        <w:pStyle w:val="NoSpacing"/>
        <w:spacing w:line="276" w:lineRule="auto"/>
        <w:rPr>
          <w:rFonts w:ascii="Arial" w:hAnsi="Arial" w:cs="Arial"/>
          <w:sz w:val="24"/>
          <w:szCs w:val="24"/>
          <w:lang w:val="en-GB"/>
        </w:rPr>
      </w:pPr>
    </w:p>
    <w:p w14:paraId="2FE63692" w14:textId="77777777" w:rsidR="00B078F6" w:rsidRPr="00043463" w:rsidRDefault="00B078F6"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A recipient of such notices has two options, either to pay the financial penalty or not.  </w:t>
      </w:r>
    </w:p>
    <w:p w14:paraId="2DC838F6" w14:textId="77777777" w:rsidR="00B078F6" w:rsidRPr="00043463" w:rsidRDefault="00B078F6" w:rsidP="00941BED">
      <w:pPr>
        <w:pStyle w:val="NoSpacing"/>
        <w:spacing w:line="276" w:lineRule="auto"/>
        <w:rPr>
          <w:rFonts w:ascii="Arial" w:hAnsi="Arial" w:cs="Arial"/>
          <w:sz w:val="24"/>
          <w:szCs w:val="24"/>
          <w:lang w:val="en-GB"/>
        </w:rPr>
      </w:pPr>
    </w:p>
    <w:p w14:paraId="61FA8DB4" w14:textId="77777777" w:rsidR="00773D5A" w:rsidRPr="00043463" w:rsidRDefault="00B078F6" w:rsidP="00941BED">
      <w:pPr>
        <w:pStyle w:val="NoSpacing"/>
        <w:numPr>
          <w:ilvl w:val="0"/>
          <w:numId w:val="22"/>
        </w:numPr>
        <w:spacing w:line="276" w:lineRule="auto"/>
        <w:rPr>
          <w:rFonts w:ascii="Arial" w:hAnsi="Arial" w:cs="Arial"/>
          <w:sz w:val="24"/>
          <w:szCs w:val="24"/>
          <w:lang w:val="en-GB"/>
        </w:rPr>
      </w:pPr>
      <w:r w:rsidRPr="00043463">
        <w:rPr>
          <w:rFonts w:ascii="Arial" w:hAnsi="Arial" w:cs="Arial"/>
          <w:color w:val="212529"/>
          <w:sz w:val="24"/>
          <w:szCs w:val="24"/>
          <w:lang w:val="en-GB"/>
        </w:rPr>
        <w:t xml:space="preserve">By paying the fixed penalty, whilst not an admission of guilt, a person agrees that an offence has been committed and understands that by making the payment, no further action will be taken by the Council.  </w:t>
      </w:r>
      <w:r w:rsidRPr="00043463">
        <w:rPr>
          <w:rFonts w:ascii="Arial" w:hAnsi="Arial" w:cs="Arial"/>
          <w:sz w:val="24"/>
          <w:szCs w:val="24"/>
          <w:lang w:val="en-GB"/>
        </w:rPr>
        <w:t>Paying the financial penalty avoids the need to go to court and all liability for the offence is discharged and the offence does not form part of a person’s criminal record.  Payment of a financial penalty does not prevent prosecution or the issue of a further penalty in respect of future or recurrent non-compliance. Non-payment however will generally lead to prosecution unless there is evidence to show extenuating circumstances.</w:t>
      </w:r>
    </w:p>
    <w:p w14:paraId="00E414BE" w14:textId="77777777" w:rsidR="00773D5A" w:rsidRPr="00043463" w:rsidRDefault="00773D5A" w:rsidP="00941BED">
      <w:pPr>
        <w:pStyle w:val="NoSpacing"/>
        <w:spacing w:line="276" w:lineRule="auto"/>
        <w:ind w:left="720"/>
        <w:rPr>
          <w:rFonts w:ascii="Arial" w:hAnsi="Arial" w:cs="Arial"/>
          <w:sz w:val="24"/>
          <w:szCs w:val="24"/>
          <w:lang w:val="en-GB"/>
        </w:rPr>
      </w:pPr>
    </w:p>
    <w:p w14:paraId="10FC49B2" w14:textId="1F626058" w:rsidR="00B078F6" w:rsidRPr="00043463" w:rsidRDefault="00B078F6" w:rsidP="00941BED">
      <w:pPr>
        <w:pStyle w:val="NoSpacing"/>
        <w:numPr>
          <w:ilvl w:val="0"/>
          <w:numId w:val="22"/>
        </w:numPr>
        <w:spacing w:line="276" w:lineRule="auto"/>
        <w:rPr>
          <w:rFonts w:ascii="Arial" w:hAnsi="Arial" w:cs="Arial"/>
          <w:sz w:val="24"/>
          <w:szCs w:val="24"/>
          <w:lang w:val="en-GB"/>
        </w:rPr>
      </w:pPr>
      <w:r w:rsidRPr="00043463">
        <w:rPr>
          <w:rFonts w:ascii="Arial" w:hAnsi="Arial" w:cs="Arial"/>
          <w:color w:val="212529"/>
          <w:sz w:val="24"/>
          <w:szCs w:val="24"/>
          <w:lang w:val="en-GB"/>
        </w:rPr>
        <w:t xml:space="preserve">If a person decides not to pay, there are no grounds of appeal against a penalty notice being issued and they cannot </w:t>
      </w:r>
      <w:r w:rsidR="00604A8C" w:rsidRPr="00043463">
        <w:rPr>
          <w:rFonts w:ascii="Arial" w:hAnsi="Arial" w:cs="Arial"/>
          <w:color w:val="212529"/>
          <w:sz w:val="24"/>
          <w:szCs w:val="24"/>
          <w:lang w:val="en-GB"/>
        </w:rPr>
        <w:t>appeal against</w:t>
      </w:r>
      <w:r w:rsidRPr="00043463">
        <w:rPr>
          <w:rFonts w:ascii="Arial" w:hAnsi="Arial" w:cs="Arial"/>
          <w:color w:val="212529"/>
          <w:sz w:val="24"/>
          <w:szCs w:val="24"/>
          <w:lang w:val="en-GB"/>
        </w:rPr>
        <w:t xml:space="preserve"> an officer’s decision to give them an opportunity to avoid prosecution.  </w:t>
      </w:r>
      <w:r w:rsidRPr="00043463">
        <w:rPr>
          <w:rFonts w:ascii="Arial" w:hAnsi="Arial" w:cs="Arial"/>
          <w:sz w:val="24"/>
          <w:szCs w:val="24"/>
          <w:lang w:val="en-GB"/>
        </w:rPr>
        <w:t xml:space="preserve">If payment is not made within the suspended enforcement period, the matter will be dealt with through prosecution in court and the alleged offender will receive a summons or written charge in the post.  It will then be a decision of the court, after considering the evidence, to determine </w:t>
      </w:r>
      <w:proofErr w:type="gramStart"/>
      <w:r w:rsidRPr="00043463">
        <w:rPr>
          <w:rFonts w:ascii="Arial" w:hAnsi="Arial" w:cs="Arial"/>
          <w:sz w:val="24"/>
          <w:szCs w:val="24"/>
          <w:lang w:val="en-GB"/>
        </w:rPr>
        <w:t>whether or not</w:t>
      </w:r>
      <w:proofErr w:type="gramEnd"/>
      <w:r w:rsidRPr="00043463">
        <w:rPr>
          <w:rFonts w:ascii="Arial" w:hAnsi="Arial" w:cs="Arial"/>
          <w:sz w:val="24"/>
          <w:szCs w:val="24"/>
          <w:lang w:val="en-GB"/>
        </w:rPr>
        <w:t xml:space="preserve"> an offence was </w:t>
      </w:r>
      <w:r w:rsidRPr="00043463">
        <w:rPr>
          <w:rFonts w:ascii="Arial" w:hAnsi="Arial" w:cs="Arial"/>
          <w:sz w:val="24"/>
          <w:szCs w:val="24"/>
          <w:lang w:val="en-GB"/>
        </w:rPr>
        <w:lastRenderedPageBreak/>
        <w:t xml:space="preserve">committed and </w:t>
      </w:r>
      <w:proofErr w:type="gramStart"/>
      <w:r w:rsidRPr="00043463">
        <w:rPr>
          <w:rFonts w:ascii="Arial" w:hAnsi="Arial" w:cs="Arial"/>
          <w:sz w:val="24"/>
          <w:szCs w:val="24"/>
          <w:lang w:val="en-GB"/>
        </w:rPr>
        <w:t>whether or not</w:t>
      </w:r>
      <w:proofErr w:type="gramEnd"/>
      <w:r w:rsidRPr="00043463">
        <w:rPr>
          <w:rFonts w:ascii="Arial" w:hAnsi="Arial" w:cs="Arial"/>
          <w:sz w:val="24"/>
          <w:szCs w:val="24"/>
          <w:lang w:val="en-GB"/>
        </w:rPr>
        <w:t xml:space="preserve"> any penalty should be imposed.</w:t>
      </w:r>
    </w:p>
    <w:p w14:paraId="0C708CAF" w14:textId="77777777" w:rsidR="00773D5A" w:rsidRPr="00043463" w:rsidRDefault="00773D5A" w:rsidP="00941BED">
      <w:pPr>
        <w:pStyle w:val="NoSpacing"/>
        <w:spacing w:line="276" w:lineRule="auto"/>
        <w:rPr>
          <w:rFonts w:ascii="Arial" w:hAnsi="Arial" w:cs="Arial"/>
          <w:sz w:val="24"/>
          <w:szCs w:val="24"/>
          <w:lang w:val="en-GB"/>
        </w:rPr>
      </w:pPr>
    </w:p>
    <w:p w14:paraId="39A3E212" w14:textId="6687FA19" w:rsidR="00B078F6" w:rsidRPr="00043463" w:rsidRDefault="00B078F6"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These types of notices are designed to deal with minor or low</w:t>
      </w:r>
      <w:r w:rsidR="00FC59A4" w:rsidRPr="00043463">
        <w:rPr>
          <w:rFonts w:ascii="Arial" w:hAnsi="Arial" w:cs="Arial"/>
          <w:sz w:val="24"/>
          <w:szCs w:val="24"/>
          <w:lang w:val="en-GB"/>
        </w:rPr>
        <w:t>-</w:t>
      </w:r>
      <w:r w:rsidRPr="00043463">
        <w:rPr>
          <w:rFonts w:ascii="Arial" w:hAnsi="Arial" w:cs="Arial"/>
          <w:sz w:val="24"/>
          <w:szCs w:val="24"/>
          <w:lang w:val="en-GB"/>
        </w:rPr>
        <w:t xml:space="preserve">level offences e.g. failure to display a food hygiene rating sticker.  Some notices, e.g. Penalty Charge Notice (PCNs), are served for civil offences with non-payment pursued by way of debt recovery.  In some circumstances, </w:t>
      </w:r>
      <w:proofErr w:type="gramStart"/>
      <w:r w:rsidRPr="00043463">
        <w:rPr>
          <w:rFonts w:ascii="Arial" w:hAnsi="Arial" w:cs="Arial"/>
          <w:sz w:val="24"/>
          <w:szCs w:val="24"/>
          <w:lang w:val="en-GB"/>
        </w:rPr>
        <w:t>in particular where</w:t>
      </w:r>
      <w:proofErr w:type="gramEnd"/>
      <w:r w:rsidRPr="00043463">
        <w:rPr>
          <w:rFonts w:ascii="Arial" w:hAnsi="Arial" w:cs="Arial"/>
          <w:sz w:val="24"/>
          <w:szCs w:val="24"/>
          <w:lang w:val="en-GB"/>
        </w:rPr>
        <w:t xml:space="preserve"> a breach is serious or is recurrent, prosecution may be the more appropriate action to take than the issuing of a penalty </w:t>
      </w:r>
      <w:proofErr w:type="gramStart"/>
      <w:r w:rsidRPr="00043463">
        <w:rPr>
          <w:rFonts w:ascii="Arial" w:hAnsi="Arial" w:cs="Arial"/>
          <w:sz w:val="24"/>
          <w:szCs w:val="24"/>
          <w:lang w:val="en-GB"/>
        </w:rPr>
        <w:t>notice</w:t>
      </w:r>
      <w:proofErr w:type="gramEnd"/>
      <w:r w:rsidRPr="00043463">
        <w:rPr>
          <w:rFonts w:ascii="Arial" w:hAnsi="Arial" w:cs="Arial"/>
          <w:sz w:val="24"/>
          <w:szCs w:val="24"/>
          <w:lang w:val="en-GB"/>
        </w:rPr>
        <w:t xml:space="preserve"> where there is a choice between a penalty and prosecution. </w:t>
      </w:r>
    </w:p>
    <w:p w14:paraId="7A36B2D3" w14:textId="77777777" w:rsidR="00B078F6" w:rsidRPr="00043463" w:rsidRDefault="00B078F6" w:rsidP="00941BED">
      <w:pPr>
        <w:pStyle w:val="Default"/>
        <w:spacing w:line="276" w:lineRule="auto"/>
      </w:pPr>
    </w:p>
    <w:p w14:paraId="1CA86198" w14:textId="6739BE68" w:rsidR="0013058A" w:rsidRPr="00043463" w:rsidRDefault="00725197" w:rsidP="00941BED">
      <w:pPr>
        <w:pStyle w:val="NoSpacing"/>
        <w:spacing w:line="276" w:lineRule="auto"/>
        <w:rPr>
          <w:rFonts w:ascii="Arial" w:hAnsi="Arial" w:cs="Arial"/>
          <w:b/>
          <w:bCs/>
          <w:sz w:val="24"/>
          <w:szCs w:val="24"/>
          <w:lang w:val="en-GB"/>
        </w:rPr>
      </w:pPr>
      <w:r w:rsidRPr="00043463">
        <w:rPr>
          <w:rFonts w:ascii="Arial" w:hAnsi="Arial" w:cs="Arial"/>
          <w:b/>
          <w:bCs/>
          <w:sz w:val="24"/>
          <w:szCs w:val="24"/>
          <w:lang w:val="en-GB"/>
        </w:rPr>
        <w:t xml:space="preserve">Voluntary </w:t>
      </w:r>
      <w:r w:rsidR="00AD7119" w:rsidRPr="00043463">
        <w:rPr>
          <w:rFonts w:ascii="Arial" w:hAnsi="Arial" w:cs="Arial"/>
          <w:b/>
          <w:bCs/>
          <w:sz w:val="24"/>
          <w:szCs w:val="24"/>
          <w:lang w:val="en-GB"/>
        </w:rPr>
        <w:t>Undertakings</w:t>
      </w:r>
    </w:p>
    <w:p w14:paraId="4993C345" w14:textId="22355CF4" w:rsidR="0013058A" w:rsidRPr="00043463" w:rsidRDefault="00725197"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The </w:t>
      </w:r>
      <w:r w:rsidR="00B8545A" w:rsidRPr="00043463">
        <w:rPr>
          <w:rFonts w:ascii="Arial" w:hAnsi="Arial" w:cs="Arial"/>
          <w:sz w:val="24"/>
          <w:szCs w:val="24"/>
          <w:lang w:val="en-GB"/>
        </w:rPr>
        <w:t>C</w:t>
      </w:r>
      <w:r w:rsidRPr="00043463">
        <w:rPr>
          <w:rFonts w:ascii="Arial" w:hAnsi="Arial" w:cs="Arial"/>
          <w:sz w:val="24"/>
          <w:szCs w:val="24"/>
          <w:lang w:val="en-GB"/>
        </w:rPr>
        <w:t xml:space="preserve">ouncil may accept voluntary undertakings that breaches will be rectified and/or recurrences prevented. The </w:t>
      </w:r>
      <w:r w:rsidR="00B8545A" w:rsidRPr="00043463">
        <w:rPr>
          <w:rFonts w:ascii="Arial" w:hAnsi="Arial" w:cs="Arial"/>
          <w:sz w:val="24"/>
          <w:szCs w:val="24"/>
          <w:lang w:val="en-GB"/>
        </w:rPr>
        <w:t>C</w:t>
      </w:r>
      <w:r w:rsidRPr="00043463">
        <w:rPr>
          <w:rFonts w:ascii="Arial" w:hAnsi="Arial" w:cs="Arial"/>
          <w:sz w:val="24"/>
          <w:szCs w:val="24"/>
          <w:lang w:val="en-GB"/>
        </w:rPr>
        <w:t>ouncil will take any failure to honour voluntary undertakings very seriously and enforcement action is likely to result.</w:t>
      </w:r>
    </w:p>
    <w:p w14:paraId="285F0DBB" w14:textId="77777777" w:rsidR="00725197" w:rsidRPr="00043463" w:rsidRDefault="00725197" w:rsidP="00941BED">
      <w:pPr>
        <w:pStyle w:val="NoSpacing"/>
        <w:spacing w:line="276" w:lineRule="auto"/>
        <w:rPr>
          <w:rFonts w:ascii="Arial" w:hAnsi="Arial" w:cs="Arial"/>
          <w:sz w:val="24"/>
          <w:szCs w:val="24"/>
          <w:lang w:val="en-GB"/>
        </w:rPr>
      </w:pPr>
    </w:p>
    <w:p w14:paraId="3959010F" w14:textId="1768E9DB" w:rsidR="00DB6609" w:rsidRPr="00043463" w:rsidRDefault="00DB6609" w:rsidP="00941BED">
      <w:pPr>
        <w:pStyle w:val="NoSpacing"/>
        <w:spacing w:line="276" w:lineRule="auto"/>
        <w:rPr>
          <w:rFonts w:ascii="Arial" w:hAnsi="Arial" w:cs="Arial"/>
          <w:b/>
          <w:bCs/>
          <w:sz w:val="24"/>
          <w:szCs w:val="24"/>
          <w:lang w:val="en-GB"/>
        </w:rPr>
      </w:pPr>
      <w:r w:rsidRPr="00043463">
        <w:rPr>
          <w:rFonts w:ascii="Arial" w:hAnsi="Arial" w:cs="Arial"/>
          <w:b/>
          <w:bCs/>
          <w:sz w:val="24"/>
          <w:szCs w:val="24"/>
          <w:lang w:val="en-GB"/>
        </w:rPr>
        <w:t>Statutory Notices</w:t>
      </w:r>
      <w:r w:rsidR="00B078F6" w:rsidRPr="00043463">
        <w:rPr>
          <w:rFonts w:ascii="Arial" w:hAnsi="Arial" w:cs="Arial"/>
          <w:b/>
          <w:bCs/>
          <w:sz w:val="24"/>
          <w:szCs w:val="24"/>
          <w:lang w:val="en-GB"/>
        </w:rPr>
        <w:t>, Orders, other Prohibition Procedures and Works in Default</w:t>
      </w:r>
    </w:p>
    <w:p w14:paraId="268A68CE" w14:textId="1C16D3A2" w:rsidR="00DB6609" w:rsidRPr="00043463" w:rsidRDefault="009010C9"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T</w:t>
      </w:r>
      <w:r w:rsidR="00DB6609" w:rsidRPr="00043463">
        <w:rPr>
          <w:rFonts w:ascii="Arial" w:hAnsi="Arial" w:cs="Arial"/>
          <w:sz w:val="24"/>
          <w:szCs w:val="24"/>
          <w:lang w:val="en-GB"/>
        </w:rPr>
        <w:t xml:space="preserve">he </w:t>
      </w:r>
      <w:r w:rsidR="004B4389" w:rsidRPr="00043463">
        <w:rPr>
          <w:rFonts w:ascii="Arial" w:hAnsi="Arial" w:cs="Arial"/>
          <w:sz w:val="24"/>
          <w:szCs w:val="24"/>
          <w:lang w:val="en-GB"/>
        </w:rPr>
        <w:t>C</w:t>
      </w:r>
      <w:r w:rsidR="00DB6609" w:rsidRPr="00043463">
        <w:rPr>
          <w:rFonts w:ascii="Arial" w:hAnsi="Arial" w:cs="Arial"/>
          <w:sz w:val="24"/>
          <w:szCs w:val="24"/>
          <w:lang w:val="en-GB"/>
        </w:rPr>
        <w:t>ouncil has powers to issue statutory notices</w:t>
      </w:r>
      <w:r w:rsidRPr="00043463">
        <w:rPr>
          <w:rFonts w:ascii="Arial" w:hAnsi="Arial" w:cs="Arial"/>
          <w:sz w:val="24"/>
          <w:szCs w:val="24"/>
          <w:lang w:val="en-GB"/>
        </w:rPr>
        <w:t xml:space="preserve"> in respect of many breaches</w:t>
      </w:r>
      <w:r w:rsidR="00DB6609" w:rsidRPr="00043463">
        <w:rPr>
          <w:rFonts w:ascii="Arial" w:hAnsi="Arial" w:cs="Arial"/>
          <w:sz w:val="24"/>
          <w:szCs w:val="24"/>
          <w:lang w:val="en-GB"/>
        </w:rPr>
        <w:t>. These include: ‘Improvement Notices’, ‘Prohibition Notices’, ‘Stop Notices’, ‘Emergency Prohibition Notices’, ‘Abatement Notices’ and other Enforcement Notices. Such notices are legally binding. Failure to comply with a statutory notice can be a criminal offence and may lead to prosecution and</w:t>
      </w:r>
      <w:r w:rsidR="008F6534" w:rsidRPr="00043463">
        <w:rPr>
          <w:rFonts w:ascii="Arial" w:hAnsi="Arial" w:cs="Arial"/>
          <w:sz w:val="24"/>
          <w:szCs w:val="24"/>
          <w:lang w:val="en-GB"/>
        </w:rPr>
        <w:t>/or</w:t>
      </w:r>
      <w:r w:rsidR="00DB6609" w:rsidRPr="00043463">
        <w:rPr>
          <w:rFonts w:ascii="Arial" w:hAnsi="Arial" w:cs="Arial"/>
          <w:sz w:val="24"/>
          <w:szCs w:val="24"/>
          <w:lang w:val="en-GB"/>
        </w:rPr>
        <w:t xml:space="preserve">, where appropriate, the carrying out of work in default. </w:t>
      </w:r>
    </w:p>
    <w:p w14:paraId="26E35DD6" w14:textId="77777777" w:rsidR="00DB6609" w:rsidRPr="00043463" w:rsidRDefault="00DB6609" w:rsidP="00941BED">
      <w:pPr>
        <w:pStyle w:val="NoSpacing"/>
        <w:spacing w:line="276" w:lineRule="auto"/>
        <w:rPr>
          <w:rFonts w:ascii="Arial" w:hAnsi="Arial" w:cs="Arial"/>
          <w:sz w:val="24"/>
          <w:szCs w:val="24"/>
          <w:lang w:val="en-GB"/>
        </w:rPr>
      </w:pPr>
    </w:p>
    <w:p w14:paraId="7B939AA7" w14:textId="77777777" w:rsidR="00DB6609" w:rsidRPr="00043463" w:rsidRDefault="00DB6609"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A statutory notice will clearly set out actions which must be taken and the timescale within which they must be taken. It is likely to require that any breach is rectified and/or prevented from recurring. It may also prohibit specified activities until the breach has been rectified and/or safeguards have been put in place to prevent future breaches. Where a statutory notice is issued, an explanation of the appeals process will be provided to the recipient, where appropriate. </w:t>
      </w:r>
    </w:p>
    <w:p w14:paraId="7F5754EA" w14:textId="77777777" w:rsidR="00E80C29" w:rsidRPr="00043463" w:rsidRDefault="00E80C29" w:rsidP="00941BED">
      <w:pPr>
        <w:pStyle w:val="NoSpacing"/>
        <w:spacing w:line="276" w:lineRule="auto"/>
        <w:rPr>
          <w:rFonts w:ascii="Arial" w:hAnsi="Arial" w:cs="Arial"/>
          <w:sz w:val="24"/>
          <w:szCs w:val="24"/>
          <w:lang w:val="en-GB"/>
        </w:rPr>
      </w:pPr>
    </w:p>
    <w:p w14:paraId="7E6E4148" w14:textId="77777777" w:rsidR="00E80C29" w:rsidRPr="00043463" w:rsidRDefault="00E80C29"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Some notices issued in respect of premises may be affixed to the premises and/or registered as local land charges.</w:t>
      </w:r>
    </w:p>
    <w:p w14:paraId="68A0F68C" w14:textId="77777777" w:rsidR="00DB6609" w:rsidRPr="00043463" w:rsidRDefault="00DB6609" w:rsidP="00941BED">
      <w:pPr>
        <w:pStyle w:val="NoSpacing"/>
        <w:spacing w:line="276" w:lineRule="auto"/>
        <w:rPr>
          <w:rFonts w:ascii="Arial" w:hAnsi="Arial" w:cs="Arial"/>
          <w:sz w:val="24"/>
          <w:szCs w:val="24"/>
          <w:lang w:val="en-GB"/>
        </w:rPr>
      </w:pPr>
    </w:p>
    <w:p w14:paraId="040C8CE3" w14:textId="68F08F5F" w:rsidR="00D50C70" w:rsidRPr="00043463" w:rsidRDefault="00B078F6" w:rsidP="00941BED">
      <w:pPr>
        <w:pStyle w:val="NoSpacing"/>
        <w:spacing w:line="276" w:lineRule="auto"/>
        <w:rPr>
          <w:rFonts w:ascii="Arial" w:hAnsi="Arial" w:cs="Arial"/>
          <w:color w:val="000000"/>
          <w:sz w:val="24"/>
          <w:szCs w:val="24"/>
          <w:lang w:val="en-GB"/>
        </w:rPr>
      </w:pPr>
      <w:r w:rsidRPr="00043463">
        <w:rPr>
          <w:rFonts w:ascii="Arial" w:hAnsi="Arial" w:cs="Arial"/>
          <w:color w:val="000000"/>
          <w:sz w:val="24"/>
          <w:szCs w:val="24"/>
          <w:lang w:val="en-GB"/>
        </w:rPr>
        <w:t>Certain types of notices allow works to be carried out in default, and if a notice is not complied with, we may carry out any necessary work to satisfy the requirement of the notice ourselves.  Once work has started, it is an offence for that person to obstruct the Council or any of the contractors that have been employed to carry out the works.  Where the law permits, we may then charge the person/business served with the notice fort any cost we reasonably incur in carrying out the work.  If necessary, costs may also be laid as local land charges.</w:t>
      </w:r>
    </w:p>
    <w:p w14:paraId="7A38572F" w14:textId="28EBC3CD" w:rsidR="00AD7119" w:rsidRPr="00043463" w:rsidRDefault="00AD7119" w:rsidP="00941BED">
      <w:pPr>
        <w:pStyle w:val="NoSpacing"/>
        <w:spacing w:line="276" w:lineRule="auto"/>
        <w:rPr>
          <w:rFonts w:ascii="Arial" w:hAnsi="Arial" w:cs="Arial"/>
          <w:color w:val="000000"/>
          <w:sz w:val="24"/>
          <w:szCs w:val="24"/>
          <w:lang w:val="en-GB"/>
        </w:rPr>
      </w:pPr>
    </w:p>
    <w:p w14:paraId="5EEE5603" w14:textId="5EE6D698" w:rsidR="004850B6" w:rsidRPr="00043463" w:rsidRDefault="004850B6" w:rsidP="00941BED">
      <w:pPr>
        <w:pStyle w:val="NoSpacing"/>
        <w:spacing w:line="276" w:lineRule="auto"/>
        <w:rPr>
          <w:rFonts w:ascii="Arial" w:hAnsi="Arial" w:cs="Arial"/>
          <w:b/>
          <w:bCs/>
          <w:color w:val="000000"/>
          <w:sz w:val="24"/>
          <w:szCs w:val="24"/>
          <w:lang w:val="en-GB"/>
        </w:rPr>
      </w:pPr>
      <w:r w:rsidRPr="00043463">
        <w:rPr>
          <w:rFonts w:ascii="Arial" w:hAnsi="Arial" w:cs="Arial"/>
          <w:b/>
          <w:bCs/>
          <w:color w:val="000000"/>
          <w:sz w:val="24"/>
          <w:szCs w:val="24"/>
          <w:lang w:val="en-GB"/>
        </w:rPr>
        <w:t>Detention, Seizure and Forfeiture Proceedings</w:t>
      </w:r>
    </w:p>
    <w:p w14:paraId="349277DE" w14:textId="77777777" w:rsidR="004850B6" w:rsidRPr="00043463" w:rsidRDefault="004850B6" w:rsidP="00941BED">
      <w:pPr>
        <w:pStyle w:val="Default"/>
        <w:spacing w:line="276" w:lineRule="auto"/>
      </w:pPr>
      <w:r w:rsidRPr="00043463">
        <w:t xml:space="preserve">Where the law permits, officers have the power to seize goods, equipment or documents, where they may be required as evidence for possible future court </w:t>
      </w:r>
      <w:r w:rsidRPr="00043463">
        <w:lastRenderedPageBreak/>
        <w:t xml:space="preserve">proceedings or to prevent further offences from being committed.  When items are seized an appropriate receipt will be given to the person from whom the items are taken. </w:t>
      </w:r>
    </w:p>
    <w:p w14:paraId="720D415C" w14:textId="77777777" w:rsidR="004850B6" w:rsidRPr="00043463" w:rsidRDefault="004850B6" w:rsidP="00941BED">
      <w:pPr>
        <w:pStyle w:val="Default"/>
        <w:spacing w:line="276" w:lineRule="auto"/>
      </w:pPr>
    </w:p>
    <w:p w14:paraId="01914BBB" w14:textId="77777777" w:rsidR="004850B6" w:rsidRPr="00043463" w:rsidRDefault="004850B6" w:rsidP="00941BED">
      <w:pPr>
        <w:pStyle w:val="Default"/>
        <w:spacing w:line="276" w:lineRule="auto"/>
      </w:pPr>
      <w:r w:rsidRPr="00043463">
        <w:t>In certain circumstances, officers may ask a person to voluntarily surrender non-compliant or infringing goods to us.  If this is refused, officers may decide to seize the goods and apply to the court for forfeiture and destruction orders in respect of seized items with a view to their destruction / confiscation.</w:t>
      </w:r>
    </w:p>
    <w:p w14:paraId="3E12E83A" w14:textId="77777777" w:rsidR="004850B6" w:rsidRPr="00043463" w:rsidRDefault="004850B6" w:rsidP="00941BED">
      <w:pPr>
        <w:pStyle w:val="NoSpacing"/>
        <w:spacing w:line="276" w:lineRule="auto"/>
        <w:rPr>
          <w:rFonts w:ascii="Arial" w:hAnsi="Arial" w:cs="Arial"/>
          <w:sz w:val="24"/>
          <w:szCs w:val="24"/>
          <w:lang w:val="en-GB"/>
        </w:rPr>
      </w:pPr>
    </w:p>
    <w:p w14:paraId="7663C1C0" w14:textId="77777777" w:rsidR="004850B6" w:rsidRPr="00043463" w:rsidRDefault="004850B6"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Forfeiture proceedings may be used in conjunction with seizure and/or prosecution where there is a need to dispose of goods </w:t>
      </w:r>
      <w:proofErr w:type="gramStart"/>
      <w:r w:rsidRPr="00043463">
        <w:rPr>
          <w:rFonts w:ascii="Arial" w:hAnsi="Arial" w:cs="Arial"/>
          <w:sz w:val="24"/>
          <w:szCs w:val="24"/>
          <w:lang w:val="en-GB"/>
        </w:rPr>
        <w:t>in order to</w:t>
      </w:r>
      <w:proofErr w:type="gramEnd"/>
      <w:r w:rsidRPr="00043463">
        <w:rPr>
          <w:rFonts w:ascii="Arial" w:hAnsi="Arial" w:cs="Arial"/>
          <w:sz w:val="24"/>
          <w:szCs w:val="24"/>
          <w:lang w:val="en-GB"/>
        </w:rPr>
        <w:t xml:space="preserve"> prevent them re-entering the marketplace or being used to cause a further problem e.g. counterfeit goods, unfit food, unsafe electrical goods. In some cases, we will make an application for forfeiture and/or destruction to the Magistrates’ Courts.</w:t>
      </w:r>
    </w:p>
    <w:p w14:paraId="15FA709F" w14:textId="77777777" w:rsidR="004850B6" w:rsidRPr="00043463" w:rsidRDefault="004850B6" w:rsidP="00941BED">
      <w:pPr>
        <w:pStyle w:val="NoSpacing"/>
        <w:spacing w:line="276" w:lineRule="auto"/>
        <w:rPr>
          <w:rFonts w:ascii="Arial" w:hAnsi="Arial" w:cs="Arial"/>
          <w:sz w:val="24"/>
          <w:szCs w:val="24"/>
          <w:lang w:val="en-GB"/>
        </w:rPr>
      </w:pPr>
    </w:p>
    <w:p w14:paraId="6A5F5F90" w14:textId="1AF9486D" w:rsidR="009B2F60" w:rsidRPr="00043463" w:rsidRDefault="009B2F60" w:rsidP="00941BED">
      <w:pPr>
        <w:spacing w:after="0" w:line="276" w:lineRule="auto"/>
        <w:ind w:left="7" w:right="0" w:firstLine="0"/>
        <w:jc w:val="left"/>
      </w:pPr>
      <w:r w:rsidRPr="00043463">
        <w:t xml:space="preserve">In animal welfare cases, under the Animal Welfare Act 2006, if a veterinary surgeon certifies that ‘protected animals’ are suffering or are likely to suffer if their circumstances do not change, authorised officers of the Council may consider taking them into possession and applying for Orders for re-imbursement of expenses incurred and subsequent disposal.  The Environment Protection Act 1990 also contains provisions relating to the seizure of stray dogs. </w:t>
      </w:r>
    </w:p>
    <w:p w14:paraId="0B5A6D4D" w14:textId="77777777" w:rsidR="004850B6" w:rsidRPr="00043463" w:rsidRDefault="004850B6" w:rsidP="00941BED">
      <w:pPr>
        <w:pStyle w:val="NoSpacing"/>
        <w:spacing w:line="276" w:lineRule="auto"/>
        <w:rPr>
          <w:rFonts w:ascii="Arial" w:hAnsi="Arial" w:cs="Arial"/>
          <w:sz w:val="24"/>
          <w:szCs w:val="24"/>
          <w:lang w:val="en-GB"/>
        </w:rPr>
      </w:pPr>
    </w:p>
    <w:p w14:paraId="3007841A" w14:textId="77777777" w:rsidR="00D50C70" w:rsidRPr="00043463" w:rsidRDefault="00D50C70" w:rsidP="00941BED">
      <w:pPr>
        <w:pStyle w:val="NoSpacing"/>
        <w:spacing w:line="276" w:lineRule="auto"/>
        <w:rPr>
          <w:rFonts w:ascii="Arial" w:hAnsi="Arial" w:cs="Arial"/>
          <w:b/>
          <w:bCs/>
          <w:sz w:val="24"/>
          <w:szCs w:val="24"/>
          <w:lang w:val="en-GB"/>
        </w:rPr>
      </w:pPr>
      <w:r w:rsidRPr="00043463">
        <w:rPr>
          <w:rFonts w:ascii="Arial" w:hAnsi="Arial" w:cs="Arial"/>
          <w:b/>
          <w:bCs/>
          <w:sz w:val="24"/>
          <w:szCs w:val="24"/>
          <w:lang w:val="en-GB"/>
        </w:rPr>
        <w:t>Licence Modifications, Suspension or Revocation</w:t>
      </w:r>
    </w:p>
    <w:p w14:paraId="2B63A400" w14:textId="136669CC" w:rsidR="00D50C70" w:rsidRPr="00043463" w:rsidRDefault="00D50C70"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A range of actions are available in respect of </w:t>
      </w:r>
      <w:r w:rsidR="00A964B2" w:rsidRPr="00043463">
        <w:rPr>
          <w:rFonts w:ascii="Arial" w:hAnsi="Arial" w:cs="Arial"/>
          <w:sz w:val="24"/>
          <w:szCs w:val="24"/>
          <w:lang w:val="en-GB"/>
        </w:rPr>
        <w:t>licenses</w:t>
      </w:r>
      <w:r w:rsidRPr="00043463">
        <w:rPr>
          <w:rFonts w:ascii="Arial" w:hAnsi="Arial" w:cs="Arial"/>
          <w:sz w:val="24"/>
          <w:szCs w:val="24"/>
          <w:lang w:val="en-GB"/>
        </w:rPr>
        <w:t xml:space="preserve">, depending on the legislation under which the </w:t>
      </w:r>
      <w:r w:rsidR="00A964B2" w:rsidRPr="00043463">
        <w:rPr>
          <w:rFonts w:ascii="Arial" w:hAnsi="Arial" w:cs="Arial"/>
          <w:sz w:val="24"/>
          <w:szCs w:val="24"/>
          <w:lang w:val="en-GB"/>
        </w:rPr>
        <w:t>license</w:t>
      </w:r>
      <w:r w:rsidRPr="00043463">
        <w:rPr>
          <w:rFonts w:ascii="Arial" w:hAnsi="Arial" w:cs="Arial"/>
          <w:sz w:val="24"/>
          <w:szCs w:val="24"/>
          <w:lang w:val="en-GB"/>
        </w:rPr>
        <w:t xml:space="preserve"> was issued, and any specific policies providing different approaches and laying down licensing conditions to which the </w:t>
      </w:r>
      <w:r w:rsidR="00A964B2" w:rsidRPr="00043463">
        <w:rPr>
          <w:rFonts w:ascii="Arial" w:hAnsi="Arial" w:cs="Arial"/>
          <w:sz w:val="24"/>
          <w:szCs w:val="24"/>
          <w:lang w:val="en-GB"/>
        </w:rPr>
        <w:t>license</w:t>
      </w:r>
      <w:r w:rsidRPr="00043463">
        <w:rPr>
          <w:rFonts w:ascii="Arial" w:hAnsi="Arial" w:cs="Arial"/>
          <w:sz w:val="24"/>
          <w:szCs w:val="24"/>
          <w:lang w:val="en-GB"/>
        </w:rPr>
        <w:t xml:space="preserve"> holder is obliged to have regard. </w:t>
      </w:r>
    </w:p>
    <w:p w14:paraId="28976393" w14:textId="77777777" w:rsidR="00D50C70" w:rsidRPr="00043463" w:rsidRDefault="00D50C70" w:rsidP="00941BED">
      <w:pPr>
        <w:pStyle w:val="NoSpacing"/>
        <w:spacing w:line="276" w:lineRule="auto"/>
        <w:rPr>
          <w:rFonts w:ascii="Arial" w:hAnsi="Arial" w:cs="Arial"/>
          <w:sz w:val="24"/>
          <w:szCs w:val="24"/>
          <w:lang w:val="en-GB"/>
        </w:rPr>
      </w:pPr>
    </w:p>
    <w:p w14:paraId="52D3D47E" w14:textId="172369F5" w:rsidR="00D50C70" w:rsidRPr="00043463" w:rsidRDefault="00D50C70"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The actions that may be taken include, but are not limited to, suspension or revocation of a </w:t>
      </w:r>
      <w:r w:rsidR="00A964B2" w:rsidRPr="00043463">
        <w:rPr>
          <w:rFonts w:ascii="Arial" w:hAnsi="Arial" w:cs="Arial"/>
          <w:sz w:val="24"/>
          <w:szCs w:val="24"/>
          <w:lang w:val="en-GB"/>
        </w:rPr>
        <w:t>license</w:t>
      </w:r>
      <w:r w:rsidRPr="00043463">
        <w:rPr>
          <w:rFonts w:ascii="Arial" w:hAnsi="Arial" w:cs="Arial"/>
          <w:sz w:val="24"/>
          <w:szCs w:val="24"/>
          <w:lang w:val="en-GB"/>
        </w:rPr>
        <w:t xml:space="preserve">, modification of the conditions of the </w:t>
      </w:r>
      <w:r w:rsidR="00A964B2" w:rsidRPr="00043463">
        <w:rPr>
          <w:rFonts w:ascii="Arial" w:hAnsi="Arial" w:cs="Arial"/>
          <w:sz w:val="24"/>
          <w:szCs w:val="24"/>
          <w:lang w:val="en-GB"/>
        </w:rPr>
        <w:t>license</w:t>
      </w:r>
      <w:r w:rsidRPr="00043463">
        <w:rPr>
          <w:rFonts w:ascii="Arial" w:hAnsi="Arial" w:cs="Arial"/>
          <w:sz w:val="24"/>
          <w:szCs w:val="24"/>
          <w:lang w:val="en-GB"/>
        </w:rPr>
        <w:t xml:space="preserve">, exclusion of a licensable activity from the scope of the </w:t>
      </w:r>
      <w:r w:rsidR="00CA0CB9" w:rsidRPr="00043463">
        <w:rPr>
          <w:rFonts w:ascii="Arial" w:hAnsi="Arial" w:cs="Arial"/>
          <w:sz w:val="24"/>
          <w:szCs w:val="24"/>
          <w:lang w:val="en-GB"/>
        </w:rPr>
        <w:t>license</w:t>
      </w:r>
      <w:r w:rsidRPr="00043463">
        <w:rPr>
          <w:rFonts w:ascii="Arial" w:hAnsi="Arial" w:cs="Arial"/>
          <w:sz w:val="24"/>
          <w:szCs w:val="24"/>
          <w:lang w:val="en-GB"/>
        </w:rPr>
        <w:t xml:space="preserve">, removal of a Designated Premises Supervisor, or the issue of a statutory notice where this is permitted under the specific licensing legislation. </w:t>
      </w:r>
    </w:p>
    <w:p w14:paraId="3B868262" w14:textId="77777777" w:rsidR="001430A3" w:rsidRPr="00043463" w:rsidRDefault="001430A3" w:rsidP="00941BED">
      <w:pPr>
        <w:pStyle w:val="NoSpacing"/>
        <w:spacing w:line="276" w:lineRule="auto"/>
        <w:rPr>
          <w:rFonts w:ascii="Arial" w:hAnsi="Arial" w:cs="Arial"/>
          <w:sz w:val="24"/>
          <w:szCs w:val="24"/>
          <w:lang w:val="en-GB"/>
        </w:rPr>
      </w:pPr>
    </w:p>
    <w:p w14:paraId="238BDAAA" w14:textId="6A3073B1" w:rsidR="00D50C70" w:rsidRPr="00043463" w:rsidRDefault="00D50C70"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Where required in law or under the Authority’s Licensing Policies, </w:t>
      </w:r>
      <w:r w:rsidRPr="00043463">
        <w:rPr>
          <w:rFonts w:ascii="Arial" w:eastAsia="Arial" w:hAnsi="Arial" w:cs="Arial"/>
          <w:sz w:val="24"/>
          <w:szCs w:val="24"/>
          <w:lang w:val="en-GB"/>
        </w:rPr>
        <w:t xml:space="preserve">Corporate Manager or Corporate Lead Officer may sign </w:t>
      </w:r>
      <w:r w:rsidR="00CA0CB9" w:rsidRPr="00043463">
        <w:rPr>
          <w:rFonts w:ascii="Arial" w:eastAsia="Arial" w:hAnsi="Arial" w:cs="Arial"/>
          <w:sz w:val="24"/>
          <w:szCs w:val="24"/>
          <w:lang w:val="en-GB"/>
        </w:rPr>
        <w:t>licenses</w:t>
      </w:r>
      <w:r w:rsidRPr="00043463">
        <w:rPr>
          <w:rFonts w:ascii="Arial" w:eastAsia="Arial" w:hAnsi="Arial" w:cs="Arial"/>
          <w:sz w:val="24"/>
          <w:szCs w:val="24"/>
          <w:lang w:val="en-GB"/>
        </w:rPr>
        <w:t xml:space="preserve">, suspend or revoke a </w:t>
      </w:r>
      <w:r w:rsidR="00CA0CB9" w:rsidRPr="00043463">
        <w:rPr>
          <w:rFonts w:ascii="Arial" w:eastAsia="Arial" w:hAnsi="Arial" w:cs="Arial"/>
          <w:sz w:val="24"/>
          <w:szCs w:val="24"/>
          <w:lang w:val="en-GB"/>
        </w:rPr>
        <w:t>license</w:t>
      </w:r>
      <w:r w:rsidRPr="00043463">
        <w:rPr>
          <w:rFonts w:ascii="Arial" w:hAnsi="Arial" w:cs="Arial"/>
          <w:sz w:val="24"/>
          <w:szCs w:val="24"/>
          <w:lang w:val="en-GB"/>
        </w:rPr>
        <w:t>, and in other certain circumstances, it may be necessary for matters to be referred to a Licensing Committee or the Courts.</w:t>
      </w:r>
    </w:p>
    <w:p w14:paraId="5E759378" w14:textId="77777777" w:rsidR="00AD7119" w:rsidRPr="00043463" w:rsidRDefault="00AD7119" w:rsidP="00941BED">
      <w:pPr>
        <w:pStyle w:val="NoSpacing"/>
        <w:spacing w:line="276" w:lineRule="auto"/>
        <w:rPr>
          <w:rFonts w:ascii="Arial" w:hAnsi="Arial" w:cs="Arial"/>
          <w:sz w:val="24"/>
          <w:szCs w:val="24"/>
          <w:lang w:val="en-GB"/>
        </w:rPr>
      </w:pPr>
    </w:p>
    <w:p w14:paraId="7FA09428" w14:textId="77777777" w:rsidR="00D50C70" w:rsidRPr="00043463" w:rsidRDefault="00D50C70" w:rsidP="00941BED">
      <w:pPr>
        <w:pStyle w:val="NoSpacing"/>
        <w:spacing w:line="276" w:lineRule="auto"/>
        <w:rPr>
          <w:rFonts w:ascii="Arial" w:hAnsi="Arial" w:cs="Arial"/>
          <w:b/>
          <w:bCs/>
          <w:sz w:val="24"/>
          <w:szCs w:val="24"/>
          <w:lang w:val="en-GB"/>
        </w:rPr>
      </w:pPr>
      <w:r w:rsidRPr="00043463">
        <w:rPr>
          <w:rFonts w:ascii="Arial" w:hAnsi="Arial" w:cs="Arial"/>
          <w:b/>
          <w:bCs/>
          <w:sz w:val="24"/>
          <w:szCs w:val="24"/>
          <w:lang w:val="en-GB"/>
        </w:rPr>
        <w:t>Injunctive Actions and other Civil Sanctions</w:t>
      </w:r>
    </w:p>
    <w:p w14:paraId="2A79B15A" w14:textId="244EB061" w:rsidR="00DC43CF" w:rsidRPr="00043463" w:rsidRDefault="00DC43CF"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In some circumstances the </w:t>
      </w:r>
      <w:r w:rsidR="00B8545A" w:rsidRPr="00043463">
        <w:rPr>
          <w:rFonts w:ascii="Arial" w:hAnsi="Arial" w:cs="Arial"/>
          <w:sz w:val="24"/>
          <w:szCs w:val="24"/>
          <w:lang w:val="en-GB"/>
        </w:rPr>
        <w:t>C</w:t>
      </w:r>
      <w:r w:rsidRPr="00043463">
        <w:rPr>
          <w:rFonts w:ascii="Arial" w:hAnsi="Arial" w:cs="Arial"/>
          <w:sz w:val="24"/>
          <w:szCs w:val="24"/>
          <w:lang w:val="en-GB"/>
        </w:rPr>
        <w:t xml:space="preserve">ouncil may seek an Injunction Order from the court that a breach is rectified and/or prevented from recurring, or it may control or prohibit a particular activity in the future.  The court may also direct that specified activities be </w:t>
      </w:r>
      <w:r w:rsidRPr="00043463">
        <w:rPr>
          <w:rFonts w:ascii="Arial" w:hAnsi="Arial" w:cs="Arial"/>
          <w:sz w:val="24"/>
          <w:szCs w:val="24"/>
          <w:lang w:val="en-GB"/>
        </w:rPr>
        <w:lastRenderedPageBreak/>
        <w:t>suspended until the breach has been rectified and/or safeguards have been put in place to prevent future breaches.  Failure to comply with injunctive action constitutes contempt of court, a serious offence which may lead to imprisonment.</w:t>
      </w:r>
    </w:p>
    <w:p w14:paraId="723B27A5" w14:textId="77777777" w:rsidR="00B13394" w:rsidRPr="00043463" w:rsidRDefault="00B13394" w:rsidP="00941BED">
      <w:pPr>
        <w:pStyle w:val="NoSpacing"/>
        <w:spacing w:line="276" w:lineRule="auto"/>
        <w:rPr>
          <w:rFonts w:ascii="Arial" w:hAnsi="Arial" w:cs="Arial"/>
          <w:sz w:val="24"/>
          <w:szCs w:val="24"/>
          <w:lang w:val="en-GB"/>
        </w:rPr>
      </w:pPr>
    </w:p>
    <w:p w14:paraId="4F02C721" w14:textId="77777777" w:rsidR="00B13394" w:rsidRPr="00043463" w:rsidRDefault="00B13394"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Under the Enterprise Act 2002, action will be considered where there have been persistent breaches or there is significant collective consumer detriment, and these include informal undertakings through to Court Orders and Contempt Proceedings.</w:t>
      </w:r>
    </w:p>
    <w:p w14:paraId="79C99134" w14:textId="77777777" w:rsidR="00B8545A" w:rsidRPr="00043463" w:rsidRDefault="00B8545A" w:rsidP="00941BED">
      <w:pPr>
        <w:pStyle w:val="NoSpacing"/>
        <w:spacing w:line="276" w:lineRule="auto"/>
        <w:rPr>
          <w:rFonts w:ascii="Arial" w:hAnsi="Arial" w:cs="Arial"/>
          <w:sz w:val="24"/>
          <w:szCs w:val="24"/>
          <w:lang w:val="en-GB"/>
        </w:rPr>
      </w:pPr>
    </w:p>
    <w:p w14:paraId="4E15E8E3" w14:textId="5A8E6067" w:rsidR="00D50C70" w:rsidRPr="00043463" w:rsidRDefault="00B13394"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In addition, t</w:t>
      </w:r>
      <w:r w:rsidR="00D50C70" w:rsidRPr="00043463">
        <w:rPr>
          <w:rFonts w:ascii="Arial" w:hAnsi="Arial" w:cs="Arial"/>
          <w:sz w:val="24"/>
          <w:szCs w:val="24"/>
          <w:lang w:val="en-GB"/>
        </w:rPr>
        <w:t xml:space="preserve">he Regulatory Enforcement and Sanctions Act 2008 </w:t>
      </w:r>
      <w:proofErr w:type="gramStart"/>
      <w:r w:rsidR="00D50C70" w:rsidRPr="00043463">
        <w:rPr>
          <w:rFonts w:ascii="Arial" w:hAnsi="Arial" w:cs="Arial"/>
          <w:sz w:val="24"/>
          <w:szCs w:val="24"/>
          <w:lang w:val="en-GB"/>
        </w:rPr>
        <w:t>enables</w:t>
      </w:r>
      <w:proofErr w:type="gramEnd"/>
      <w:r w:rsidR="00D50C70" w:rsidRPr="00043463">
        <w:rPr>
          <w:rFonts w:ascii="Arial" w:hAnsi="Arial" w:cs="Arial"/>
          <w:sz w:val="24"/>
          <w:szCs w:val="24"/>
          <w:lang w:val="en-GB"/>
        </w:rPr>
        <w:t xml:space="preserve"> the government to give local authorities the power to impose various new civil sanctions.  These include:</w:t>
      </w:r>
    </w:p>
    <w:p w14:paraId="2A9FA82F" w14:textId="77777777" w:rsidR="003A3E16" w:rsidRPr="00043463" w:rsidRDefault="003A3E16" w:rsidP="00941BED">
      <w:pPr>
        <w:pStyle w:val="NoSpacing"/>
        <w:spacing w:line="276" w:lineRule="auto"/>
        <w:rPr>
          <w:rFonts w:ascii="Arial" w:hAnsi="Arial" w:cs="Arial"/>
          <w:sz w:val="24"/>
          <w:szCs w:val="24"/>
          <w:lang w:val="en-GB"/>
        </w:rPr>
      </w:pPr>
    </w:p>
    <w:p w14:paraId="39942A5A" w14:textId="77777777" w:rsidR="00D50C70" w:rsidRPr="00043463" w:rsidRDefault="00D50C70" w:rsidP="00941BED">
      <w:pPr>
        <w:pStyle w:val="NoSpacing"/>
        <w:numPr>
          <w:ilvl w:val="0"/>
          <w:numId w:val="14"/>
        </w:numPr>
        <w:spacing w:line="276" w:lineRule="auto"/>
        <w:rPr>
          <w:rFonts w:ascii="Arial" w:hAnsi="Arial" w:cs="Arial"/>
          <w:sz w:val="24"/>
          <w:szCs w:val="24"/>
          <w:lang w:val="en-GB"/>
        </w:rPr>
      </w:pPr>
      <w:r w:rsidRPr="00043463">
        <w:rPr>
          <w:rFonts w:ascii="Arial" w:hAnsi="Arial" w:cs="Arial"/>
          <w:sz w:val="24"/>
          <w:szCs w:val="24"/>
          <w:lang w:val="en-GB"/>
        </w:rPr>
        <w:t>The issuing of a fixed monetary penalty notice</w:t>
      </w:r>
    </w:p>
    <w:p w14:paraId="04298907" w14:textId="77777777" w:rsidR="00D50C70" w:rsidRPr="00043463" w:rsidRDefault="00D50C70" w:rsidP="00941BED">
      <w:pPr>
        <w:pStyle w:val="NoSpacing"/>
        <w:numPr>
          <w:ilvl w:val="0"/>
          <w:numId w:val="14"/>
        </w:numPr>
        <w:spacing w:line="276" w:lineRule="auto"/>
        <w:rPr>
          <w:rFonts w:ascii="Arial" w:hAnsi="Arial" w:cs="Arial"/>
          <w:sz w:val="24"/>
          <w:szCs w:val="24"/>
          <w:lang w:val="en-GB"/>
        </w:rPr>
      </w:pPr>
      <w:r w:rsidRPr="00043463">
        <w:rPr>
          <w:rFonts w:ascii="Arial" w:hAnsi="Arial" w:cs="Arial"/>
          <w:sz w:val="24"/>
          <w:szCs w:val="24"/>
          <w:lang w:val="en-GB"/>
        </w:rPr>
        <w:t>The issuing of a variable monetary penalty notice</w:t>
      </w:r>
    </w:p>
    <w:p w14:paraId="487A8C36" w14:textId="77777777" w:rsidR="00D50C70" w:rsidRPr="00043463" w:rsidRDefault="00D50C70" w:rsidP="00941BED">
      <w:pPr>
        <w:pStyle w:val="NoSpacing"/>
        <w:numPr>
          <w:ilvl w:val="0"/>
          <w:numId w:val="14"/>
        </w:numPr>
        <w:spacing w:line="276" w:lineRule="auto"/>
        <w:rPr>
          <w:rFonts w:ascii="Arial" w:hAnsi="Arial" w:cs="Arial"/>
          <w:sz w:val="24"/>
          <w:szCs w:val="24"/>
          <w:lang w:val="en-GB"/>
        </w:rPr>
      </w:pPr>
      <w:r w:rsidRPr="00043463">
        <w:rPr>
          <w:rFonts w:ascii="Arial" w:hAnsi="Arial" w:cs="Arial"/>
          <w:sz w:val="24"/>
          <w:szCs w:val="24"/>
          <w:lang w:val="en-GB"/>
        </w:rPr>
        <w:t>The issuing of a compliance notice</w:t>
      </w:r>
    </w:p>
    <w:p w14:paraId="2061D613" w14:textId="77777777" w:rsidR="00D50C70" w:rsidRPr="00043463" w:rsidRDefault="00D50C70" w:rsidP="00941BED">
      <w:pPr>
        <w:pStyle w:val="NoSpacing"/>
        <w:numPr>
          <w:ilvl w:val="0"/>
          <w:numId w:val="14"/>
        </w:numPr>
        <w:spacing w:line="276" w:lineRule="auto"/>
        <w:rPr>
          <w:rFonts w:ascii="Arial" w:hAnsi="Arial" w:cs="Arial"/>
          <w:sz w:val="24"/>
          <w:szCs w:val="24"/>
          <w:lang w:val="en-GB"/>
        </w:rPr>
      </w:pPr>
      <w:r w:rsidRPr="00043463">
        <w:rPr>
          <w:rFonts w:ascii="Arial" w:hAnsi="Arial" w:cs="Arial"/>
          <w:sz w:val="24"/>
          <w:szCs w:val="24"/>
          <w:lang w:val="en-GB"/>
        </w:rPr>
        <w:t>The issuing of a restoration notice</w:t>
      </w:r>
    </w:p>
    <w:p w14:paraId="645E644D" w14:textId="77777777" w:rsidR="00D50C70" w:rsidRPr="00043463" w:rsidRDefault="00D50C70" w:rsidP="00941BED">
      <w:pPr>
        <w:pStyle w:val="NoSpacing"/>
        <w:numPr>
          <w:ilvl w:val="0"/>
          <w:numId w:val="14"/>
        </w:numPr>
        <w:spacing w:line="276" w:lineRule="auto"/>
        <w:rPr>
          <w:rFonts w:ascii="Arial" w:hAnsi="Arial" w:cs="Arial"/>
          <w:sz w:val="24"/>
          <w:szCs w:val="24"/>
          <w:lang w:val="en-GB"/>
        </w:rPr>
      </w:pPr>
      <w:r w:rsidRPr="00043463">
        <w:rPr>
          <w:rFonts w:ascii="Arial" w:hAnsi="Arial" w:cs="Arial"/>
          <w:sz w:val="24"/>
          <w:szCs w:val="24"/>
          <w:lang w:val="en-GB"/>
        </w:rPr>
        <w:t>The issuing of a stop notice</w:t>
      </w:r>
    </w:p>
    <w:p w14:paraId="143AD02B" w14:textId="77777777" w:rsidR="00D50C70" w:rsidRPr="00043463" w:rsidRDefault="00D50C70" w:rsidP="00941BED">
      <w:pPr>
        <w:pStyle w:val="NoSpacing"/>
        <w:numPr>
          <w:ilvl w:val="0"/>
          <w:numId w:val="14"/>
        </w:numPr>
        <w:spacing w:line="276" w:lineRule="auto"/>
        <w:rPr>
          <w:rFonts w:ascii="Arial" w:hAnsi="Arial" w:cs="Arial"/>
          <w:sz w:val="24"/>
          <w:szCs w:val="24"/>
          <w:lang w:val="en-GB"/>
        </w:rPr>
      </w:pPr>
      <w:r w:rsidRPr="00043463">
        <w:rPr>
          <w:rFonts w:ascii="Arial" w:hAnsi="Arial" w:cs="Arial"/>
          <w:sz w:val="24"/>
          <w:szCs w:val="24"/>
          <w:lang w:val="en-GB"/>
        </w:rPr>
        <w:t>Permitting a business to make an enforcement undertaking.</w:t>
      </w:r>
    </w:p>
    <w:p w14:paraId="2F50AE34" w14:textId="77777777" w:rsidR="00D50C70" w:rsidRPr="00043463" w:rsidRDefault="00D50C70" w:rsidP="00941BED">
      <w:pPr>
        <w:pStyle w:val="NoSpacing"/>
        <w:spacing w:line="276" w:lineRule="auto"/>
        <w:rPr>
          <w:rFonts w:ascii="Arial" w:hAnsi="Arial" w:cs="Arial"/>
          <w:sz w:val="24"/>
          <w:szCs w:val="24"/>
          <w:lang w:val="en-GB"/>
        </w:rPr>
      </w:pPr>
    </w:p>
    <w:p w14:paraId="4537DDA7" w14:textId="77777777" w:rsidR="00D50C70" w:rsidRPr="00043463" w:rsidRDefault="00D50C70"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The Government has made these additional sanctions available to the Authority in respect of certain legislation, e.g. the Environmental Protection (Single-use Plastic Products) (Civil Sanctions) (Wales) Regulations 2023 and the Prohibition on Disposal of Food Waste to Sewer (Civil Sanctions) (Wales) Order 2023.  To comply with the legislative requirements for their use, we will provide guidance on how we will use these penalties and publicise details of any case in which these sanctions are used.</w:t>
      </w:r>
    </w:p>
    <w:p w14:paraId="7ABB266D" w14:textId="77777777" w:rsidR="00B13394" w:rsidRPr="00043463" w:rsidRDefault="00B13394" w:rsidP="00941BED">
      <w:pPr>
        <w:pStyle w:val="NoSpacing"/>
        <w:spacing w:line="276" w:lineRule="auto"/>
        <w:rPr>
          <w:rFonts w:ascii="Arial" w:hAnsi="Arial" w:cs="Arial"/>
          <w:sz w:val="24"/>
          <w:szCs w:val="24"/>
          <w:lang w:val="en-GB"/>
        </w:rPr>
      </w:pPr>
    </w:p>
    <w:p w14:paraId="1B635528" w14:textId="15577052" w:rsidR="00936D35" w:rsidRPr="00043463" w:rsidRDefault="00E35B1E" w:rsidP="00941BED">
      <w:pPr>
        <w:pStyle w:val="Default"/>
        <w:spacing w:line="276" w:lineRule="auto"/>
        <w:rPr>
          <w:b/>
          <w:bCs/>
        </w:rPr>
      </w:pPr>
      <w:r w:rsidRPr="00043463">
        <w:rPr>
          <w:b/>
          <w:bCs/>
        </w:rPr>
        <w:t>Simple Cautions</w:t>
      </w:r>
    </w:p>
    <w:p w14:paraId="59F039EB" w14:textId="2D9DE8A8" w:rsidR="00636CC5" w:rsidRPr="00043463" w:rsidRDefault="00636CC5" w:rsidP="00941BED">
      <w:pPr>
        <w:spacing w:line="276" w:lineRule="auto"/>
        <w:ind w:left="2" w:right="129"/>
        <w:jc w:val="left"/>
      </w:pPr>
      <w:r w:rsidRPr="00043463">
        <w:t xml:space="preserve">The use of a Simple Caution offers an alternative to prosecution.  It is designed to provide a means of dealing with low-level, mainly first-time, offending without a prosecution.  The Authority has the power to issue </w:t>
      </w:r>
      <w:r w:rsidR="000A7B53" w:rsidRPr="00043463">
        <w:t>s</w:t>
      </w:r>
      <w:r w:rsidRPr="00043463">
        <w:t xml:space="preserve">imple </w:t>
      </w:r>
      <w:r w:rsidR="000A7B53" w:rsidRPr="00043463">
        <w:t>c</w:t>
      </w:r>
      <w:r w:rsidRPr="00043463">
        <w:t xml:space="preserve">autions as an alternative to prosecution and may be considered during any decision to prosecute if it is deemed appropriate in the circumstances.  </w:t>
      </w:r>
    </w:p>
    <w:p w14:paraId="6FEAC7B5" w14:textId="77777777" w:rsidR="00636CC5" w:rsidRPr="00043463" w:rsidRDefault="00636CC5" w:rsidP="00941BED">
      <w:pPr>
        <w:spacing w:line="276" w:lineRule="auto"/>
        <w:ind w:left="2" w:right="129"/>
        <w:jc w:val="left"/>
      </w:pPr>
    </w:p>
    <w:p w14:paraId="1CFC54B4" w14:textId="26F0D42E" w:rsidR="00636CC5" w:rsidRPr="00043463" w:rsidRDefault="00636CC5" w:rsidP="00941BED">
      <w:pPr>
        <w:spacing w:line="276" w:lineRule="auto"/>
        <w:ind w:left="2" w:right="129"/>
        <w:jc w:val="left"/>
      </w:pPr>
      <w:r w:rsidRPr="00043463">
        <w:t>A simple caution is an admission of guilt but is not a form of sentence, nor is it a criminal conviction. Before issuing a Simple Caution</w:t>
      </w:r>
      <w:r w:rsidR="000A7B53" w:rsidRPr="00043463">
        <w:t xml:space="preserve">, </w:t>
      </w:r>
      <w:r w:rsidRPr="00043463">
        <w:t xml:space="preserve">the following conditions must be satisfied: </w:t>
      </w:r>
    </w:p>
    <w:p w14:paraId="174A513D" w14:textId="77777777" w:rsidR="00636CC5" w:rsidRPr="00043463" w:rsidRDefault="00636CC5" w:rsidP="00941BED">
      <w:pPr>
        <w:spacing w:after="0" w:line="276" w:lineRule="auto"/>
        <w:ind w:left="7" w:right="0" w:firstLine="0"/>
        <w:jc w:val="left"/>
      </w:pPr>
      <w:r w:rsidRPr="00043463">
        <w:t xml:space="preserve"> </w:t>
      </w:r>
    </w:p>
    <w:p w14:paraId="191B4E74" w14:textId="77777777" w:rsidR="00636CC5" w:rsidRPr="00043463" w:rsidRDefault="00636CC5" w:rsidP="00941BED">
      <w:pPr>
        <w:numPr>
          <w:ilvl w:val="0"/>
          <w:numId w:val="2"/>
        </w:numPr>
        <w:spacing w:line="276" w:lineRule="auto"/>
        <w:ind w:left="851" w:right="129" w:hanging="360"/>
        <w:jc w:val="left"/>
      </w:pPr>
      <w:r w:rsidRPr="00043463">
        <w:t xml:space="preserve">there must be evidence of guilt sufficient to give a realistic prospect of conviction </w:t>
      </w:r>
    </w:p>
    <w:p w14:paraId="479D81F2" w14:textId="77777777" w:rsidR="00636CC5" w:rsidRPr="00043463" w:rsidRDefault="00636CC5" w:rsidP="00941BED">
      <w:pPr>
        <w:numPr>
          <w:ilvl w:val="0"/>
          <w:numId w:val="2"/>
        </w:numPr>
        <w:spacing w:line="276" w:lineRule="auto"/>
        <w:ind w:left="851" w:right="129" w:hanging="360"/>
        <w:jc w:val="left"/>
      </w:pPr>
      <w:r w:rsidRPr="00043463">
        <w:t xml:space="preserve">the offender must understand the significance of a caution and give informed consent to being cautioned </w:t>
      </w:r>
    </w:p>
    <w:p w14:paraId="008EF789" w14:textId="77777777" w:rsidR="00636CC5" w:rsidRPr="00043463" w:rsidRDefault="00636CC5" w:rsidP="00941BED">
      <w:pPr>
        <w:numPr>
          <w:ilvl w:val="0"/>
          <w:numId w:val="2"/>
        </w:numPr>
        <w:spacing w:line="276" w:lineRule="auto"/>
        <w:ind w:left="851" w:right="129" w:hanging="360"/>
        <w:jc w:val="left"/>
      </w:pPr>
      <w:r w:rsidRPr="00043463">
        <w:lastRenderedPageBreak/>
        <w:t xml:space="preserve">the offender must admit to the offence </w:t>
      </w:r>
    </w:p>
    <w:p w14:paraId="07BAF55A" w14:textId="77777777" w:rsidR="00636CC5" w:rsidRPr="00043463" w:rsidRDefault="00636CC5" w:rsidP="00941BED">
      <w:pPr>
        <w:numPr>
          <w:ilvl w:val="0"/>
          <w:numId w:val="2"/>
        </w:numPr>
        <w:spacing w:line="276" w:lineRule="auto"/>
        <w:ind w:left="851" w:right="129" w:hanging="360"/>
        <w:jc w:val="left"/>
      </w:pPr>
      <w:r w:rsidRPr="00043463">
        <w:t>the offender must be over 18 years of age.</w:t>
      </w:r>
    </w:p>
    <w:p w14:paraId="5A94855B" w14:textId="77777777" w:rsidR="000A7B53" w:rsidRPr="00043463" w:rsidRDefault="000A7B53" w:rsidP="00941BED">
      <w:pPr>
        <w:pStyle w:val="Default"/>
        <w:spacing w:line="276" w:lineRule="auto"/>
      </w:pPr>
    </w:p>
    <w:p w14:paraId="24DBA128" w14:textId="79838D51" w:rsidR="00636CC5" w:rsidRPr="00043463" w:rsidRDefault="00636CC5" w:rsidP="00941BED">
      <w:pPr>
        <w:spacing w:line="276" w:lineRule="auto"/>
        <w:ind w:left="2" w:right="129"/>
        <w:jc w:val="left"/>
      </w:pPr>
      <w:r w:rsidRPr="00043463">
        <w:t xml:space="preserve">A simple caution is a serious matter, and if accepted, will form part of an offender’s criminal record and will influence any future decision as to enforcement action should the business or person offend again.  It can be referred to in future legal proceedings.  </w:t>
      </w:r>
      <w:r w:rsidR="00E15884" w:rsidRPr="00043463">
        <w:t>O</w:t>
      </w:r>
      <w:r w:rsidRPr="00043463">
        <w:t>ffenders will be made aware of this before agreeing to accepting a simple caution because it may have consequences if that individual seeks certain types of employment.</w:t>
      </w:r>
    </w:p>
    <w:p w14:paraId="18C23142" w14:textId="77777777" w:rsidR="00636CC5" w:rsidRPr="00043463" w:rsidRDefault="00636CC5" w:rsidP="00941BED">
      <w:pPr>
        <w:spacing w:line="276" w:lineRule="auto"/>
        <w:ind w:left="2" w:right="129"/>
        <w:jc w:val="left"/>
      </w:pPr>
    </w:p>
    <w:p w14:paraId="6CE86D84" w14:textId="77777777" w:rsidR="00636CC5" w:rsidRPr="00043463" w:rsidRDefault="00636CC5" w:rsidP="00941BED">
      <w:pPr>
        <w:spacing w:line="276" w:lineRule="auto"/>
        <w:ind w:left="2" w:right="129"/>
        <w:jc w:val="left"/>
      </w:pPr>
      <w:r w:rsidRPr="00043463">
        <w:t>There is no legal obligation for a person to accept the offer of a simple caution, but failure to accept a caution will normally result in prosecution for the offence.</w:t>
      </w:r>
    </w:p>
    <w:p w14:paraId="2BBE582A" w14:textId="77777777" w:rsidR="00636CC5" w:rsidRPr="00043463" w:rsidRDefault="00636CC5" w:rsidP="00941BED">
      <w:pPr>
        <w:spacing w:line="276" w:lineRule="auto"/>
        <w:ind w:left="2" w:right="129"/>
        <w:jc w:val="left"/>
      </w:pPr>
    </w:p>
    <w:p w14:paraId="7FE36AF2" w14:textId="77777777" w:rsidR="00C044A8" w:rsidRPr="00043463" w:rsidRDefault="00636CC5" w:rsidP="00941BED">
      <w:pPr>
        <w:spacing w:line="276" w:lineRule="auto"/>
        <w:ind w:left="2" w:right="129"/>
        <w:jc w:val="left"/>
      </w:pPr>
      <w:r w:rsidRPr="00043463">
        <w:t>A simple caution must not be offered to a person who has not admitted to committing the offence and must not be given to an offender who does not agree to accept the simple caution.  Offenders retain the right to decline the offer of a simple caution – even where guilt has been admitted and their refusal may result in prosecution.</w:t>
      </w:r>
      <w:r w:rsidR="00C044A8" w:rsidRPr="00043463">
        <w:t xml:space="preserve">  </w:t>
      </w:r>
    </w:p>
    <w:p w14:paraId="6A567203" w14:textId="77777777" w:rsidR="00C044A8" w:rsidRPr="00043463" w:rsidRDefault="00C044A8" w:rsidP="00941BED">
      <w:pPr>
        <w:spacing w:line="276" w:lineRule="auto"/>
        <w:ind w:left="2" w:right="129"/>
        <w:jc w:val="left"/>
      </w:pPr>
    </w:p>
    <w:p w14:paraId="4FE29A45" w14:textId="09D92468" w:rsidR="00636CC5" w:rsidRPr="00043463" w:rsidRDefault="00636CC5" w:rsidP="00941BED">
      <w:pPr>
        <w:spacing w:line="276" w:lineRule="auto"/>
        <w:ind w:left="2" w:right="129"/>
        <w:jc w:val="left"/>
      </w:pPr>
      <w:r w:rsidRPr="00043463">
        <w:t xml:space="preserve">The refusal of an offender to be cautioned may be a material consideration when deciding whether the offender should then be prosecuted for that offence. </w:t>
      </w:r>
    </w:p>
    <w:p w14:paraId="50EF9738" w14:textId="77777777" w:rsidR="00C044A8" w:rsidRPr="00043463" w:rsidRDefault="00C044A8" w:rsidP="00941BED">
      <w:pPr>
        <w:spacing w:line="276" w:lineRule="auto"/>
        <w:ind w:left="-8" w:right="129" w:firstLine="0"/>
        <w:jc w:val="left"/>
      </w:pPr>
    </w:p>
    <w:p w14:paraId="434532F1" w14:textId="55702996" w:rsidR="00636CC5" w:rsidRPr="00043463" w:rsidRDefault="00636CC5" w:rsidP="00941BED">
      <w:pPr>
        <w:spacing w:line="276" w:lineRule="auto"/>
        <w:ind w:left="-8" w:right="129" w:firstLine="0"/>
        <w:jc w:val="left"/>
      </w:pPr>
      <w:r w:rsidRPr="00043463">
        <w:t xml:space="preserve">For the purposes of administering </w:t>
      </w:r>
      <w:r w:rsidR="000A7B53" w:rsidRPr="00043463">
        <w:t>S</w:t>
      </w:r>
      <w:r w:rsidRPr="00043463">
        <w:t xml:space="preserve">imple </w:t>
      </w:r>
      <w:r w:rsidR="000A7B53" w:rsidRPr="00043463">
        <w:t>C</w:t>
      </w:r>
      <w:r w:rsidRPr="00043463">
        <w:t>autions</w:t>
      </w:r>
      <w:r w:rsidR="000A7B53" w:rsidRPr="00043463">
        <w:t>,</w:t>
      </w:r>
      <w:r w:rsidRPr="00043463">
        <w:t xml:space="preserve"> Corporate Managers and Corporate Lead Officers shall be designated as Cautioning Officers</w:t>
      </w:r>
      <w:r w:rsidR="00A97508" w:rsidRPr="00043463">
        <w:t>.</w:t>
      </w:r>
    </w:p>
    <w:p w14:paraId="50C01447" w14:textId="77777777" w:rsidR="00636CC5" w:rsidRPr="00043463" w:rsidRDefault="00636CC5" w:rsidP="00941BED">
      <w:pPr>
        <w:spacing w:line="276" w:lineRule="auto"/>
        <w:ind w:left="-8" w:right="129" w:firstLine="0"/>
        <w:jc w:val="left"/>
      </w:pPr>
    </w:p>
    <w:p w14:paraId="73D6C1A1" w14:textId="3D01C941" w:rsidR="00636CC5" w:rsidRPr="00043463" w:rsidRDefault="00636CC5" w:rsidP="00941BED">
      <w:pPr>
        <w:spacing w:line="276" w:lineRule="auto"/>
        <w:ind w:left="-8" w:right="129" w:firstLine="0"/>
        <w:jc w:val="left"/>
      </w:pPr>
      <w:r w:rsidRPr="00043463">
        <w:t xml:space="preserve">If during the time the </w:t>
      </w:r>
      <w:r w:rsidR="000A7B53" w:rsidRPr="00043463">
        <w:t xml:space="preserve">Simple </w:t>
      </w:r>
      <w:r w:rsidRPr="00043463">
        <w:t>Caution is in force the offender pleads guilty to, or is found guilty of, committing another offence, the Caution may be cited in court, and this may influence the severity of the sentence that the court imposes.</w:t>
      </w:r>
    </w:p>
    <w:p w14:paraId="10CF3587" w14:textId="77777777" w:rsidR="00636CC5" w:rsidRPr="00043463" w:rsidRDefault="00636CC5" w:rsidP="00941BED">
      <w:pPr>
        <w:spacing w:line="276" w:lineRule="auto"/>
        <w:ind w:left="-8" w:right="129" w:firstLine="0"/>
        <w:jc w:val="left"/>
      </w:pPr>
    </w:p>
    <w:p w14:paraId="78452F37" w14:textId="77336D7E" w:rsidR="00636CC5" w:rsidRPr="00043463" w:rsidRDefault="00636CC5" w:rsidP="00043463">
      <w:pPr>
        <w:spacing w:line="276" w:lineRule="auto"/>
        <w:ind w:left="-8" w:right="129" w:firstLine="0"/>
        <w:jc w:val="left"/>
      </w:pPr>
      <w:r w:rsidRPr="00043463">
        <w:t xml:space="preserve">Simple </w:t>
      </w:r>
      <w:r w:rsidR="000A7B53" w:rsidRPr="00043463">
        <w:t>C</w:t>
      </w:r>
      <w:r w:rsidRPr="00043463">
        <w:t xml:space="preserve">autions will be used in accordance with the Ministry of Justice </w:t>
      </w:r>
      <w:r w:rsidR="000A7B53" w:rsidRPr="00043463">
        <w:t>G</w:t>
      </w:r>
      <w:r w:rsidRPr="00043463">
        <w:t>uidance</w:t>
      </w:r>
      <w:r w:rsidR="000A7B53" w:rsidRPr="00043463">
        <w:t xml:space="preserve"> 2013</w:t>
      </w:r>
      <w:r w:rsidRPr="00043463">
        <w:t xml:space="preserve"> on the cautioning of adult offenders which is available at:</w:t>
      </w:r>
      <w:r w:rsidR="00043463" w:rsidRPr="00043463">
        <w:t xml:space="preserve"> </w:t>
      </w:r>
      <w:hyperlink r:id="rId15" w:history="1">
        <w:r w:rsidR="00043463" w:rsidRPr="00043463">
          <w:rPr>
            <w:rStyle w:val="Hyperlink"/>
          </w:rPr>
          <w:t>Simple cautions: guidance for police and prosecutors - GOV.UK</w:t>
        </w:r>
      </w:hyperlink>
    </w:p>
    <w:p w14:paraId="37DE65EB" w14:textId="77777777" w:rsidR="00043463" w:rsidRPr="00043463" w:rsidRDefault="00043463" w:rsidP="00941BED">
      <w:pPr>
        <w:spacing w:line="276" w:lineRule="auto"/>
        <w:ind w:left="-8" w:right="129" w:firstLine="0"/>
        <w:jc w:val="left"/>
      </w:pPr>
    </w:p>
    <w:p w14:paraId="1E98E389" w14:textId="21DFFA1C" w:rsidR="00150E06" w:rsidRPr="00043463" w:rsidRDefault="00150E06" w:rsidP="00941BED">
      <w:pPr>
        <w:pStyle w:val="Default"/>
        <w:spacing w:line="276" w:lineRule="auto"/>
        <w:rPr>
          <w:b/>
          <w:bCs/>
        </w:rPr>
      </w:pPr>
      <w:r w:rsidRPr="00043463">
        <w:rPr>
          <w:b/>
          <w:bCs/>
        </w:rPr>
        <w:t>Prosecution</w:t>
      </w:r>
    </w:p>
    <w:p w14:paraId="19200542" w14:textId="77777777" w:rsidR="00C332D2" w:rsidRPr="00043463" w:rsidRDefault="00C332D2" w:rsidP="00941BED">
      <w:pPr>
        <w:pStyle w:val="Default"/>
        <w:spacing w:line="276" w:lineRule="auto"/>
      </w:pPr>
      <w:r w:rsidRPr="00043463">
        <w:t>The sanction of prosecution is available for all criminal offences by law. The legislation which establishes the penalty provisions gives the courts considerable scope to punish offenders and to deter others. In some cases, imprisonment and unlimited fines may be imposed.</w:t>
      </w:r>
    </w:p>
    <w:p w14:paraId="7C767FAD" w14:textId="77777777" w:rsidR="00C332D2" w:rsidRPr="00043463" w:rsidRDefault="00C332D2" w:rsidP="00941BED">
      <w:pPr>
        <w:pStyle w:val="Default"/>
        <w:spacing w:line="276" w:lineRule="auto"/>
      </w:pPr>
    </w:p>
    <w:p w14:paraId="690D13B8" w14:textId="12ECF5EE" w:rsidR="00C332D2" w:rsidRPr="00043463" w:rsidRDefault="00C332D2" w:rsidP="00941BED">
      <w:pPr>
        <w:pStyle w:val="Default"/>
        <w:spacing w:line="276" w:lineRule="auto"/>
      </w:pPr>
      <w:r w:rsidRPr="00043463">
        <w:t>Where we decide that a criminal sanction is appropriate, we will assess the case in accordance with the requirements of the Code for Crown Prosecutors (see below) before commencing a prosecution.</w:t>
      </w:r>
    </w:p>
    <w:p w14:paraId="35BA6E0F" w14:textId="77777777" w:rsidR="00C332D2" w:rsidRPr="00043463" w:rsidRDefault="00C332D2" w:rsidP="00941BED">
      <w:pPr>
        <w:pStyle w:val="Default"/>
        <w:spacing w:line="276" w:lineRule="auto"/>
      </w:pPr>
    </w:p>
    <w:p w14:paraId="343E31D4" w14:textId="77777777" w:rsidR="005B60C5" w:rsidRPr="00043463" w:rsidRDefault="00C332D2" w:rsidP="00941BED">
      <w:pPr>
        <w:pStyle w:val="Default"/>
        <w:spacing w:line="276" w:lineRule="auto"/>
      </w:pPr>
      <w:r w:rsidRPr="00043463">
        <w:t>We recognise that prosecution is a serious matter which should only be embarked upon after full consideration of the implications and consequences. Where it is decided that a prosecution is the most appropriate choice of enforcement action, we must meet the test set out in the Code to determine whether there is sufficient evidence to provide a realistic prospect of conviction</w:t>
      </w:r>
      <w:r w:rsidR="00FD3770" w:rsidRPr="00043463">
        <w:t xml:space="preserve"> and the ‘public interest’ test.</w:t>
      </w:r>
    </w:p>
    <w:p w14:paraId="0BEBA65E" w14:textId="77777777" w:rsidR="005B60C5" w:rsidRPr="00043463" w:rsidRDefault="005B60C5" w:rsidP="00941BED">
      <w:pPr>
        <w:pStyle w:val="Default"/>
        <w:spacing w:line="276" w:lineRule="auto"/>
      </w:pPr>
    </w:p>
    <w:p w14:paraId="65172E5C" w14:textId="5C046209" w:rsidR="005B60C5" w:rsidRPr="00043463" w:rsidRDefault="005B60C5" w:rsidP="00941BED">
      <w:pPr>
        <w:spacing w:line="276" w:lineRule="auto"/>
        <w:ind w:left="2" w:right="129"/>
        <w:jc w:val="left"/>
      </w:pPr>
      <w:r w:rsidRPr="00043463">
        <w:t>The Council will attempt to recover the cost of enforcement action wherever possible, for example by applying to the courts for full prosecution costs.</w:t>
      </w:r>
    </w:p>
    <w:p w14:paraId="300D8E8B" w14:textId="1DBF1ABD" w:rsidR="00C332D2" w:rsidRPr="00043463" w:rsidRDefault="00C332D2" w:rsidP="00941BED">
      <w:pPr>
        <w:pStyle w:val="Default"/>
        <w:spacing w:line="276" w:lineRule="auto"/>
      </w:pPr>
    </w:p>
    <w:p w14:paraId="7450D2BC" w14:textId="319164A1" w:rsidR="005C4A4D" w:rsidRPr="00043463" w:rsidRDefault="005C4A4D" w:rsidP="00941BED">
      <w:pPr>
        <w:pStyle w:val="Default"/>
        <w:spacing w:line="276" w:lineRule="auto"/>
        <w:rPr>
          <w:b/>
          <w:bCs/>
        </w:rPr>
      </w:pPr>
      <w:r w:rsidRPr="00043463">
        <w:rPr>
          <w:b/>
          <w:bCs/>
        </w:rPr>
        <w:t>Proceeds of Crime</w:t>
      </w:r>
      <w:r w:rsidR="00442116" w:rsidRPr="00043463">
        <w:rPr>
          <w:b/>
          <w:bCs/>
        </w:rPr>
        <w:t xml:space="preserve"> Orders</w:t>
      </w:r>
    </w:p>
    <w:p w14:paraId="002F366E" w14:textId="0B6756B0" w:rsidR="00A0747A" w:rsidRPr="00043463" w:rsidRDefault="00A0747A" w:rsidP="00941BED">
      <w:pPr>
        <w:spacing w:line="276" w:lineRule="auto"/>
        <w:ind w:left="2" w:right="129"/>
        <w:jc w:val="left"/>
      </w:pPr>
      <w:r w:rsidRPr="00043463">
        <w:t xml:space="preserve">Under the Proceeds of Crime Act 2002, the </w:t>
      </w:r>
      <w:r w:rsidR="005B60C5" w:rsidRPr="00043463">
        <w:t>C</w:t>
      </w:r>
      <w:r w:rsidRPr="00043463">
        <w:t xml:space="preserve">ouncil, in certain cases, may apply to the court for a Restraint Order to target the assets of individuals or companies to prohibit the owner from selling, transferring or otherwise managing the assets.  Such orders are made on bank accounts, property, and other financial assets suspected to have been derived from criminal activity.  </w:t>
      </w:r>
    </w:p>
    <w:p w14:paraId="2E47DA67" w14:textId="77777777" w:rsidR="00A0747A" w:rsidRPr="00043463" w:rsidRDefault="00A0747A" w:rsidP="00941BED">
      <w:pPr>
        <w:spacing w:line="276" w:lineRule="auto"/>
        <w:ind w:left="2" w:right="129"/>
        <w:jc w:val="left"/>
      </w:pPr>
    </w:p>
    <w:p w14:paraId="15925CFE" w14:textId="644306DB" w:rsidR="00A0747A" w:rsidRPr="00043463" w:rsidRDefault="00A0747A" w:rsidP="00941BED">
      <w:pPr>
        <w:pStyle w:val="Default"/>
        <w:spacing w:line="276" w:lineRule="auto"/>
      </w:pPr>
      <w:r w:rsidRPr="00043463">
        <w:t xml:space="preserve">The </w:t>
      </w:r>
      <w:r w:rsidR="005B60C5" w:rsidRPr="00043463">
        <w:t>C</w:t>
      </w:r>
      <w:r w:rsidRPr="00043463">
        <w:t xml:space="preserve">ouncil may consider making applications under the Proceeds of Crime Act and may seek Confiscation Orders against persons who have been convicted of offences where they have profited from their crimes.  The purpose is to recover the financial benefit that the offender has obtained from their crimes and act as an additional deterrent to others. </w:t>
      </w:r>
    </w:p>
    <w:p w14:paraId="2B062749" w14:textId="77777777" w:rsidR="00A0747A" w:rsidRPr="00043463" w:rsidRDefault="00A0747A" w:rsidP="00941BED">
      <w:pPr>
        <w:spacing w:line="276" w:lineRule="auto"/>
        <w:ind w:left="2" w:right="129"/>
        <w:jc w:val="left"/>
      </w:pPr>
    </w:p>
    <w:p w14:paraId="7289AEFD" w14:textId="5A32146F" w:rsidR="005C4A4D" w:rsidRPr="00043463" w:rsidRDefault="00A0747A" w:rsidP="00941BED">
      <w:pPr>
        <w:spacing w:line="276" w:lineRule="auto"/>
        <w:ind w:left="2" w:right="129"/>
        <w:jc w:val="left"/>
      </w:pPr>
      <w:r w:rsidRPr="00043463">
        <w:t xml:space="preserve">Whilst proceedings will normally only take place after a criminal conviction has been obtained and are conducted according to the civil standard of </w:t>
      </w:r>
      <w:r w:rsidR="00FE18C0" w:rsidRPr="00043463">
        <w:t>proof, it</w:t>
      </w:r>
      <w:r w:rsidRPr="00043463">
        <w:t xml:space="preserve"> may be necessary to appoint an Accredited Financial Investigator at an early stage of a criminal investigation so that the financial investigation can be progressed without delay.  </w:t>
      </w:r>
      <w:bookmarkStart w:id="11" w:name="_Hlk182376287"/>
    </w:p>
    <w:bookmarkEnd w:id="11"/>
    <w:p w14:paraId="5B8919EA" w14:textId="77777777" w:rsidR="00A0747A" w:rsidRPr="00043463" w:rsidRDefault="00A0747A" w:rsidP="00941BED">
      <w:pPr>
        <w:pStyle w:val="Default"/>
        <w:spacing w:line="276" w:lineRule="auto"/>
      </w:pPr>
    </w:p>
    <w:p w14:paraId="39295022" w14:textId="225E241B" w:rsidR="006A7019" w:rsidRPr="00043463" w:rsidRDefault="006A7019" w:rsidP="00941BED">
      <w:pPr>
        <w:pStyle w:val="Heading1"/>
        <w:numPr>
          <w:ilvl w:val="0"/>
          <w:numId w:val="15"/>
        </w:numPr>
        <w:spacing w:line="276" w:lineRule="auto"/>
        <w:ind w:left="426" w:right="0"/>
        <w:rPr>
          <w:sz w:val="28"/>
          <w:szCs w:val="28"/>
        </w:rPr>
      </w:pPr>
      <w:bookmarkStart w:id="12" w:name="_Toc504975972"/>
      <w:r w:rsidRPr="00043463">
        <w:rPr>
          <w:sz w:val="28"/>
          <w:szCs w:val="28"/>
        </w:rPr>
        <w:t>D</w:t>
      </w:r>
      <w:r w:rsidR="005E6054" w:rsidRPr="00043463">
        <w:rPr>
          <w:sz w:val="28"/>
          <w:szCs w:val="28"/>
        </w:rPr>
        <w:t>ecisions on Enforcement Action</w:t>
      </w:r>
      <w:bookmarkEnd w:id="12"/>
    </w:p>
    <w:p w14:paraId="6D6CB828" w14:textId="6A3A66EE" w:rsidR="006A7019" w:rsidRPr="00043463" w:rsidRDefault="006A7019"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The appropriate use of the full range of enforcement powers, including prosecution, is important, both to secure compliance with the law and to ensure that those who have duties under it may be held to account for failures to safeguard health, safety and welfare or breach of regulations enforced by the Council.</w:t>
      </w:r>
    </w:p>
    <w:p w14:paraId="721DFBFA" w14:textId="77777777" w:rsidR="00071419" w:rsidRPr="00043463" w:rsidRDefault="00071419" w:rsidP="00941BED">
      <w:pPr>
        <w:pStyle w:val="NoSpacing"/>
        <w:spacing w:line="276" w:lineRule="auto"/>
        <w:rPr>
          <w:rFonts w:ascii="Arial" w:hAnsi="Arial" w:cs="Arial"/>
          <w:sz w:val="24"/>
          <w:szCs w:val="24"/>
          <w:lang w:val="en-GB"/>
        </w:rPr>
      </w:pPr>
    </w:p>
    <w:p w14:paraId="0D87BC85" w14:textId="77777777" w:rsidR="007B46C3" w:rsidRPr="00043463" w:rsidRDefault="00960A21" w:rsidP="00941BED">
      <w:pPr>
        <w:spacing w:line="276" w:lineRule="auto"/>
        <w:ind w:left="2" w:right="129"/>
        <w:jc w:val="left"/>
      </w:pPr>
      <w:r w:rsidRPr="00043463">
        <w:t xml:space="preserve">The decision to prosecute or to recommend any other sanction is a serious step that affects alleged perpetrators, </w:t>
      </w:r>
      <w:r w:rsidR="00406702" w:rsidRPr="00043463">
        <w:t xml:space="preserve">as well as any victims.  Therefore, each decision will be approached with care, and each case will be decided on its own merits and taken fairly and impartially with the goal of securing justice for victims, defendants and the </w:t>
      </w:r>
      <w:proofErr w:type="gramStart"/>
      <w:r w:rsidR="00406702" w:rsidRPr="00043463">
        <w:t>general public</w:t>
      </w:r>
      <w:proofErr w:type="gramEnd"/>
      <w:r w:rsidR="00406702" w:rsidRPr="00043463">
        <w:t>.</w:t>
      </w:r>
    </w:p>
    <w:p w14:paraId="7E9DE177" w14:textId="29A3BE19" w:rsidR="007B46C3" w:rsidRPr="00043463" w:rsidRDefault="007B46C3" w:rsidP="00941BED">
      <w:pPr>
        <w:spacing w:line="276" w:lineRule="auto"/>
        <w:ind w:left="2" w:right="129"/>
        <w:jc w:val="left"/>
      </w:pPr>
    </w:p>
    <w:p w14:paraId="41403AEB" w14:textId="55B8B70A" w:rsidR="007C0D53" w:rsidRPr="00043463" w:rsidRDefault="00071419" w:rsidP="00941BED">
      <w:pPr>
        <w:spacing w:line="276" w:lineRule="auto"/>
        <w:ind w:right="0"/>
        <w:jc w:val="left"/>
      </w:pPr>
      <w:r w:rsidRPr="00043463">
        <w:rPr>
          <w:szCs w:val="24"/>
        </w:rPr>
        <w:lastRenderedPageBreak/>
        <w:t>We will take a graduated approach to enforcement unless there are circumstances where more formal enforcement action is necessary.  Informal action can be in the form of advice with formal enforcement ranging from notices to prosecution in the more serious cases.</w:t>
      </w:r>
      <w:r w:rsidR="002A4BF8" w:rsidRPr="00043463">
        <w:rPr>
          <w:szCs w:val="24"/>
        </w:rPr>
        <w:t xml:space="preserve">  </w:t>
      </w:r>
      <w:r w:rsidR="002A4BF8" w:rsidRPr="00043463">
        <w:t xml:space="preserve">Each decision will be taken fairly, impartially and with integrity with the  aim to secure justice for </w:t>
      </w:r>
      <w:r w:rsidR="00895743" w:rsidRPr="00043463">
        <w:t>al</w:t>
      </w:r>
      <w:r w:rsidR="00C56427" w:rsidRPr="00043463">
        <w:t>. T</w:t>
      </w:r>
      <w:r w:rsidR="007C0D53" w:rsidRPr="00043463">
        <w:t>op ensure consistency, we will make use of relevant codes of practice and/or national guidance provided in relation to legal requirements.</w:t>
      </w:r>
    </w:p>
    <w:p w14:paraId="730303E1" w14:textId="77777777" w:rsidR="00043463" w:rsidRPr="00043463" w:rsidRDefault="00043463" w:rsidP="00941BED">
      <w:pPr>
        <w:spacing w:line="276" w:lineRule="auto"/>
        <w:ind w:right="0"/>
        <w:jc w:val="left"/>
      </w:pPr>
    </w:p>
    <w:p w14:paraId="07851DB0" w14:textId="77777777" w:rsidR="007C44CD" w:rsidRPr="00043463" w:rsidRDefault="0025170A" w:rsidP="00941BED">
      <w:pPr>
        <w:pStyle w:val="Default"/>
        <w:spacing w:line="276" w:lineRule="auto"/>
      </w:pPr>
      <w:r w:rsidRPr="00043463">
        <w:t xml:space="preserve">Council Services will only decide what enforcement action to take after evidence has been gathered and reviewed and an investigation file has been completed.  </w:t>
      </w:r>
    </w:p>
    <w:p w14:paraId="12E348FF" w14:textId="77777777" w:rsidR="00E713F2" w:rsidRPr="00043463" w:rsidRDefault="00E713F2" w:rsidP="00941BED">
      <w:pPr>
        <w:pStyle w:val="Default"/>
        <w:spacing w:line="276" w:lineRule="auto"/>
      </w:pPr>
    </w:p>
    <w:p w14:paraId="024624C6" w14:textId="77777777" w:rsidR="007C44CD" w:rsidRPr="00043463" w:rsidRDefault="007C44CD" w:rsidP="00941BED">
      <w:pPr>
        <w:pStyle w:val="Default"/>
        <w:spacing w:line="276" w:lineRule="auto"/>
      </w:pPr>
      <w:r w:rsidRPr="00043463">
        <w:t>E</w:t>
      </w:r>
      <w:r w:rsidR="0033407F" w:rsidRPr="00043463">
        <w:t>ach case considered by the Authority will have its own unique facts and a decision regarding what appropriate enforcement action is necessary will be assessed on a case-by-case basis.  In deciding on the most appropriate course of action, officers should have regard to the principles set out in this policy and the need to maintain a balance between enforcement and other activities, including inspection and education.</w:t>
      </w:r>
      <w:r w:rsidRPr="00043463">
        <w:t xml:space="preserve">  </w:t>
      </w:r>
    </w:p>
    <w:p w14:paraId="051B5D5D" w14:textId="77777777" w:rsidR="007C44CD" w:rsidRPr="00043463" w:rsidRDefault="007C44CD" w:rsidP="00941BED">
      <w:pPr>
        <w:pStyle w:val="Default"/>
        <w:spacing w:line="276" w:lineRule="auto"/>
      </w:pPr>
    </w:p>
    <w:p w14:paraId="5CD5D11E" w14:textId="47CFAC8C" w:rsidR="007C44CD" w:rsidRPr="00043463" w:rsidRDefault="007C44CD" w:rsidP="00941BED">
      <w:pPr>
        <w:pStyle w:val="Default"/>
        <w:spacing w:line="276" w:lineRule="auto"/>
      </w:pPr>
      <w:r w:rsidRPr="00043463">
        <w:t>However, there will be some cases where it is clear prior to the collection and consideration of all the evidence where a decision will be made that it is not in the public interest to prosecute or that the offender should receive suitable advice or some other informal action.</w:t>
      </w:r>
    </w:p>
    <w:p w14:paraId="784FF680" w14:textId="77777777" w:rsidR="00C52EA6" w:rsidRPr="00043463" w:rsidRDefault="00C52EA6" w:rsidP="00941BED">
      <w:pPr>
        <w:pStyle w:val="Default"/>
        <w:spacing w:line="276" w:lineRule="auto"/>
      </w:pPr>
    </w:p>
    <w:p w14:paraId="42124AE0" w14:textId="25009DA0" w:rsidR="00C52EA6" w:rsidRPr="00043463" w:rsidRDefault="00C52EA6"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When we decide to take enforcement action, we will</w:t>
      </w:r>
      <w:r w:rsidR="00043463" w:rsidRPr="00043463">
        <w:rPr>
          <w:rFonts w:ascii="Arial" w:hAnsi="Arial" w:cs="Arial"/>
          <w:sz w:val="24"/>
          <w:szCs w:val="24"/>
          <w:lang w:val="en-GB"/>
        </w:rPr>
        <w:t>:</w:t>
      </w:r>
    </w:p>
    <w:p w14:paraId="72ED0BB4" w14:textId="77777777" w:rsidR="00043463" w:rsidRPr="00043463" w:rsidRDefault="00043463" w:rsidP="00941BED">
      <w:pPr>
        <w:pStyle w:val="NoSpacing"/>
        <w:spacing w:line="276" w:lineRule="auto"/>
        <w:rPr>
          <w:rFonts w:ascii="Arial" w:hAnsi="Arial" w:cs="Arial"/>
          <w:sz w:val="24"/>
          <w:szCs w:val="24"/>
          <w:lang w:val="en-GB"/>
        </w:rPr>
      </w:pPr>
    </w:p>
    <w:p w14:paraId="52CF5D06" w14:textId="77777777" w:rsidR="00C52EA6" w:rsidRPr="00043463" w:rsidRDefault="00C52EA6" w:rsidP="00941BED">
      <w:pPr>
        <w:pStyle w:val="NoSpacing"/>
        <w:numPr>
          <w:ilvl w:val="0"/>
          <w:numId w:val="9"/>
        </w:numPr>
        <w:spacing w:line="276" w:lineRule="auto"/>
        <w:rPr>
          <w:rFonts w:ascii="Arial" w:hAnsi="Arial" w:cs="Arial"/>
          <w:sz w:val="24"/>
          <w:szCs w:val="24"/>
          <w:lang w:val="en-GB"/>
        </w:rPr>
      </w:pPr>
      <w:r w:rsidRPr="00043463">
        <w:rPr>
          <w:rFonts w:ascii="Arial" w:hAnsi="Arial" w:cs="Arial"/>
          <w:sz w:val="24"/>
          <w:szCs w:val="24"/>
          <w:lang w:val="en-GB"/>
        </w:rPr>
        <w:t xml:space="preserve">Explain any advice, actions required or decisions that we have </w:t>
      </w:r>
      <w:proofErr w:type="gramStart"/>
      <w:r w:rsidRPr="00043463">
        <w:rPr>
          <w:rFonts w:ascii="Arial" w:hAnsi="Arial" w:cs="Arial"/>
          <w:sz w:val="24"/>
          <w:szCs w:val="24"/>
          <w:lang w:val="en-GB"/>
        </w:rPr>
        <w:t>taken;</w:t>
      </w:r>
      <w:proofErr w:type="gramEnd"/>
      <w:r w:rsidRPr="00043463">
        <w:rPr>
          <w:rFonts w:ascii="Arial" w:hAnsi="Arial" w:cs="Arial"/>
          <w:sz w:val="24"/>
          <w:szCs w:val="24"/>
          <w:lang w:val="en-GB"/>
        </w:rPr>
        <w:t xml:space="preserve"> </w:t>
      </w:r>
    </w:p>
    <w:p w14:paraId="78308D5D" w14:textId="27662004" w:rsidR="00C52EA6" w:rsidRPr="00043463" w:rsidRDefault="00C52EA6" w:rsidP="00941BED">
      <w:pPr>
        <w:pStyle w:val="NoSpacing"/>
        <w:numPr>
          <w:ilvl w:val="0"/>
          <w:numId w:val="9"/>
        </w:numPr>
        <w:spacing w:line="276" w:lineRule="auto"/>
        <w:rPr>
          <w:rFonts w:ascii="Arial" w:hAnsi="Arial" w:cs="Arial"/>
          <w:sz w:val="24"/>
          <w:szCs w:val="24"/>
          <w:lang w:val="en-GB"/>
        </w:rPr>
      </w:pPr>
      <w:r w:rsidRPr="00043463">
        <w:rPr>
          <w:rFonts w:ascii="Arial" w:hAnsi="Arial" w:cs="Arial"/>
          <w:sz w:val="24"/>
          <w:szCs w:val="24"/>
          <w:lang w:val="en-GB"/>
        </w:rPr>
        <w:t xml:space="preserve">Discuss and agree timescales that are acceptable in relation to any actions </w:t>
      </w:r>
      <w:proofErr w:type="gramStart"/>
      <w:r w:rsidRPr="00043463">
        <w:rPr>
          <w:rFonts w:ascii="Arial" w:hAnsi="Arial" w:cs="Arial"/>
          <w:sz w:val="24"/>
          <w:szCs w:val="24"/>
          <w:lang w:val="en-GB"/>
        </w:rPr>
        <w:t>required;</w:t>
      </w:r>
      <w:proofErr w:type="gramEnd"/>
      <w:r w:rsidRPr="00043463">
        <w:rPr>
          <w:rFonts w:ascii="Arial" w:hAnsi="Arial" w:cs="Arial"/>
          <w:sz w:val="24"/>
          <w:szCs w:val="24"/>
          <w:lang w:val="en-GB"/>
        </w:rPr>
        <w:t xml:space="preserve"> </w:t>
      </w:r>
    </w:p>
    <w:p w14:paraId="79AC0EFC" w14:textId="77777777" w:rsidR="00C52EA6" w:rsidRPr="00043463" w:rsidRDefault="00C52EA6" w:rsidP="00941BED">
      <w:pPr>
        <w:pStyle w:val="NoSpacing"/>
        <w:numPr>
          <w:ilvl w:val="0"/>
          <w:numId w:val="9"/>
        </w:numPr>
        <w:spacing w:line="276" w:lineRule="auto"/>
        <w:rPr>
          <w:rFonts w:ascii="Arial" w:hAnsi="Arial" w:cs="Arial"/>
          <w:sz w:val="24"/>
          <w:szCs w:val="24"/>
          <w:lang w:val="en-GB"/>
        </w:rPr>
      </w:pPr>
      <w:r w:rsidRPr="00043463">
        <w:rPr>
          <w:rFonts w:ascii="Arial" w:hAnsi="Arial" w:cs="Arial"/>
          <w:sz w:val="24"/>
          <w:szCs w:val="24"/>
          <w:lang w:val="en-GB"/>
        </w:rPr>
        <w:t xml:space="preserve">Provide in writing details of how to appeal against any advice provided, actions </w:t>
      </w:r>
      <w:proofErr w:type="gramStart"/>
      <w:r w:rsidRPr="00043463">
        <w:rPr>
          <w:rFonts w:ascii="Arial" w:hAnsi="Arial" w:cs="Arial"/>
          <w:sz w:val="24"/>
          <w:szCs w:val="24"/>
          <w:lang w:val="en-GB"/>
        </w:rPr>
        <w:t>required</w:t>
      </w:r>
      <w:proofErr w:type="gramEnd"/>
      <w:r w:rsidRPr="00043463">
        <w:rPr>
          <w:rFonts w:ascii="Arial" w:hAnsi="Arial" w:cs="Arial"/>
          <w:sz w:val="24"/>
          <w:szCs w:val="24"/>
          <w:lang w:val="en-GB"/>
        </w:rPr>
        <w:t xml:space="preserve"> or decisions taken, including any statutory rights to </w:t>
      </w:r>
      <w:proofErr w:type="gramStart"/>
      <w:r w:rsidRPr="00043463">
        <w:rPr>
          <w:rFonts w:ascii="Arial" w:hAnsi="Arial" w:cs="Arial"/>
          <w:sz w:val="24"/>
          <w:szCs w:val="24"/>
          <w:lang w:val="en-GB"/>
        </w:rPr>
        <w:t>appeal;</w:t>
      </w:r>
      <w:proofErr w:type="gramEnd"/>
      <w:r w:rsidRPr="00043463">
        <w:rPr>
          <w:rFonts w:ascii="Arial" w:hAnsi="Arial" w:cs="Arial"/>
          <w:sz w:val="24"/>
          <w:szCs w:val="24"/>
          <w:lang w:val="en-GB"/>
        </w:rPr>
        <w:t xml:space="preserve"> </w:t>
      </w:r>
    </w:p>
    <w:p w14:paraId="58C7D075" w14:textId="77777777" w:rsidR="00C52EA6" w:rsidRPr="00043463" w:rsidRDefault="00C52EA6" w:rsidP="00941BED">
      <w:pPr>
        <w:pStyle w:val="NoSpacing"/>
        <w:numPr>
          <w:ilvl w:val="0"/>
          <w:numId w:val="9"/>
        </w:numPr>
        <w:spacing w:line="276" w:lineRule="auto"/>
        <w:rPr>
          <w:rFonts w:ascii="Arial" w:hAnsi="Arial" w:cs="Arial"/>
          <w:sz w:val="24"/>
          <w:szCs w:val="24"/>
          <w:lang w:val="en-GB"/>
        </w:rPr>
      </w:pPr>
      <w:r w:rsidRPr="00043463">
        <w:rPr>
          <w:rFonts w:ascii="Arial" w:hAnsi="Arial" w:cs="Arial"/>
          <w:sz w:val="24"/>
          <w:szCs w:val="24"/>
          <w:lang w:val="en-GB"/>
        </w:rPr>
        <w:t xml:space="preserve">Explain what will happen next and offer practical information on the process </w:t>
      </w:r>
      <w:proofErr w:type="gramStart"/>
      <w:r w:rsidRPr="00043463">
        <w:rPr>
          <w:rFonts w:ascii="Arial" w:hAnsi="Arial" w:cs="Arial"/>
          <w:sz w:val="24"/>
          <w:szCs w:val="24"/>
          <w:lang w:val="en-GB"/>
        </w:rPr>
        <w:t>involved;</w:t>
      </w:r>
      <w:proofErr w:type="gramEnd"/>
      <w:r w:rsidRPr="00043463">
        <w:rPr>
          <w:rFonts w:ascii="Arial" w:hAnsi="Arial" w:cs="Arial"/>
          <w:sz w:val="24"/>
          <w:szCs w:val="24"/>
          <w:lang w:val="en-GB"/>
        </w:rPr>
        <w:t xml:space="preserve"> </w:t>
      </w:r>
    </w:p>
    <w:p w14:paraId="416877BB" w14:textId="77777777" w:rsidR="00656053" w:rsidRPr="00043463" w:rsidRDefault="00656053" w:rsidP="00941BED">
      <w:pPr>
        <w:pStyle w:val="NoSpacing"/>
        <w:spacing w:line="276" w:lineRule="auto"/>
        <w:ind w:left="720"/>
        <w:rPr>
          <w:rFonts w:ascii="Arial" w:hAnsi="Arial" w:cs="Arial"/>
          <w:sz w:val="24"/>
          <w:szCs w:val="24"/>
          <w:lang w:val="en-GB"/>
        </w:rPr>
      </w:pPr>
    </w:p>
    <w:p w14:paraId="0D93343D" w14:textId="306862A3" w:rsidR="006A7019" w:rsidRPr="00043463" w:rsidRDefault="006A7019"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In line with the Regulators’ Code, we will ensure that risk assessment precedes and informs all aspects of our approaches to regulatory activity, including advice, support, enforcement and sanctions by assessing the risks to regulatory outcomes.</w:t>
      </w:r>
    </w:p>
    <w:p w14:paraId="0ED4A4C0" w14:textId="77777777" w:rsidR="006A7019" w:rsidRPr="00043463" w:rsidRDefault="006A7019" w:rsidP="00941BED">
      <w:pPr>
        <w:spacing w:line="276" w:lineRule="auto"/>
        <w:jc w:val="left"/>
      </w:pPr>
    </w:p>
    <w:p w14:paraId="5AA4BFC3" w14:textId="77777777" w:rsidR="000034C0" w:rsidRPr="00043463" w:rsidRDefault="000034C0"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Factors that will be taken into consideration when determining what enforcement action to take will include, but are not limited to:</w:t>
      </w:r>
    </w:p>
    <w:p w14:paraId="7454EE18" w14:textId="77777777" w:rsidR="003A3E16" w:rsidRPr="00043463" w:rsidRDefault="003A3E16" w:rsidP="00941BED">
      <w:pPr>
        <w:pStyle w:val="NoSpacing"/>
        <w:spacing w:line="276" w:lineRule="auto"/>
        <w:rPr>
          <w:rFonts w:ascii="Arial" w:hAnsi="Arial" w:cs="Arial"/>
          <w:sz w:val="24"/>
          <w:szCs w:val="24"/>
          <w:lang w:val="en-GB"/>
        </w:rPr>
      </w:pPr>
    </w:p>
    <w:p w14:paraId="7D5D8017" w14:textId="77777777" w:rsidR="000034C0" w:rsidRPr="00043463" w:rsidRDefault="000034C0" w:rsidP="00941BED">
      <w:pPr>
        <w:pStyle w:val="NoSpacing"/>
        <w:numPr>
          <w:ilvl w:val="0"/>
          <w:numId w:val="7"/>
        </w:numPr>
        <w:spacing w:line="276" w:lineRule="auto"/>
        <w:rPr>
          <w:rFonts w:ascii="Arial" w:hAnsi="Arial" w:cs="Arial"/>
          <w:sz w:val="24"/>
          <w:szCs w:val="24"/>
          <w:lang w:val="en-GB"/>
        </w:rPr>
      </w:pPr>
      <w:r w:rsidRPr="00043463">
        <w:rPr>
          <w:rFonts w:ascii="Arial" w:hAnsi="Arial" w:cs="Arial"/>
          <w:sz w:val="24"/>
          <w:szCs w:val="24"/>
          <w:lang w:val="en-GB"/>
        </w:rPr>
        <w:t>the risk that the non-compliance poses to the safety, health or economic welfare of the public at large or to individuals,</w:t>
      </w:r>
    </w:p>
    <w:p w14:paraId="0707F3E9" w14:textId="77777777" w:rsidR="000034C0" w:rsidRPr="00043463" w:rsidRDefault="000034C0" w:rsidP="00941BED">
      <w:pPr>
        <w:pStyle w:val="NoSpacing"/>
        <w:numPr>
          <w:ilvl w:val="0"/>
          <w:numId w:val="7"/>
        </w:numPr>
        <w:spacing w:line="276" w:lineRule="auto"/>
        <w:rPr>
          <w:rFonts w:ascii="Arial" w:hAnsi="Arial" w:cs="Arial"/>
          <w:sz w:val="24"/>
          <w:szCs w:val="24"/>
          <w:lang w:val="en-GB"/>
        </w:rPr>
      </w:pPr>
      <w:r w:rsidRPr="00043463">
        <w:rPr>
          <w:rFonts w:ascii="Arial" w:hAnsi="Arial" w:cs="Arial"/>
          <w:sz w:val="24"/>
          <w:szCs w:val="24"/>
          <w:lang w:val="en-GB"/>
        </w:rPr>
        <w:lastRenderedPageBreak/>
        <w:t>evidence that suggests that there was pre-meditation in the commission of an offence,</w:t>
      </w:r>
    </w:p>
    <w:p w14:paraId="5724E75E" w14:textId="77777777" w:rsidR="000034C0" w:rsidRPr="00043463" w:rsidRDefault="000034C0" w:rsidP="00941BED">
      <w:pPr>
        <w:pStyle w:val="NoSpacing"/>
        <w:numPr>
          <w:ilvl w:val="0"/>
          <w:numId w:val="7"/>
        </w:numPr>
        <w:spacing w:line="276" w:lineRule="auto"/>
        <w:rPr>
          <w:rFonts w:ascii="Arial" w:hAnsi="Arial" w:cs="Arial"/>
          <w:sz w:val="24"/>
          <w:szCs w:val="24"/>
          <w:lang w:val="en-GB"/>
        </w:rPr>
      </w:pPr>
      <w:r w:rsidRPr="00043463">
        <w:rPr>
          <w:rFonts w:ascii="Arial" w:hAnsi="Arial" w:cs="Arial"/>
          <w:sz w:val="24"/>
          <w:szCs w:val="24"/>
          <w:lang w:val="en-GB"/>
        </w:rPr>
        <w:t>the alleged offence involved a failure to comply in full or in part with the requirements of a statutory notice or order,</w:t>
      </w:r>
    </w:p>
    <w:p w14:paraId="3DCCE40E" w14:textId="77777777" w:rsidR="000034C0" w:rsidRPr="00043463" w:rsidRDefault="000034C0" w:rsidP="00941BED">
      <w:pPr>
        <w:pStyle w:val="NoSpacing"/>
        <w:numPr>
          <w:ilvl w:val="0"/>
          <w:numId w:val="7"/>
        </w:numPr>
        <w:spacing w:line="276" w:lineRule="auto"/>
        <w:rPr>
          <w:rFonts w:ascii="Arial" w:hAnsi="Arial" w:cs="Arial"/>
          <w:sz w:val="24"/>
          <w:szCs w:val="24"/>
          <w:lang w:val="en-GB"/>
        </w:rPr>
      </w:pPr>
      <w:r w:rsidRPr="00043463">
        <w:rPr>
          <w:rFonts w:ascii="Arial" w:hAnsi="Arial" w:cs="Arial"/>
          <w:sz w:val="24"/>
          <w:szCs w:val="24"/>
          <w:lang w:val="en-GB"/>
        </w:rPr>
        <w:t>there is a history of previous warnings or the commission of similar offences,</w:t>
      </w:r>
    </w:p>
    <w:p w14:paraId="7855BDEE" w14:textId="77777777" w:rsidR="000034C0" w:rsidRPr="00043463" w:rsidRDefault="000034C0" w:rsidP="00941BED">
      <w:pPr>
        <w:pStyle w:val="NoSpacing"/>
        <w:numPr>
          <w:ilvl w:val="0"/>
          <w:numId w:val="7"/>
        </w:numPr>
        <w:spacing w:line="276" w:lineRule="auto"/>
        <w:rPr>
          <w:rFonts w:ascii="Arial" w:hAnsi="Arial" w:cs="Arial"/>
          <w:sz w:val="24"/>
          <w:szCs w:val="24"/>
          <w:lang w:val="en-GB"/>
        </w:rPr>
      </w:pPr>
      <w:r w:rsidRPr="00043463">
        <w:rPr>
          <w:rFonts w:ascii="Arial" w:hAnsi="Arial" w:cs="Arial"/>
          <w:sz w:val="24"/>
          <w:szCs w:val="24"/>
          <w:lang w:val="en-GB"/>
        </w:rPr>
        <w:t>aggravated circumstances such as obstruction of an officer or aggressive behaviour towards the public,</w:t>
      </w:r>
    </w:p>
    <w:p w14:paraId="0C64534B" w14:textId="77777777" w:rsidR="000034C0" w:rsidRPr="00043463" w:rsidRDefault="000034C0" w:rsidP="00941BED">
      <w:pPr>
        <w:pStyle w:val="NoSpacing"/>
        <w:numPr>
          <w:ilvl w:val="0"/>
          <w:numId w:val="7"/>
        </w:numPr>
        <w:spacing w:line="276" w:lineRule="auto"/>
        <w:rPr>
          <w:rFonts w:ascii="Arial" w:hAnsi="Arial" w:cs="Arial"/>
          <w:sz w:val="24"/>
          <w:szCs w:val="24"/>
          <w:lang w:val="en-GB"/>
        </w:rPr>
      </w:pPr>
      <w:r w:rsidRPr="00043463">
        <w:rPr>
          <w:rFonts w:ascii="Arial" w:hAnsi="Arial" w:cs="Arial"/>
          <w:sz w:val="24"/>
          <w:szCs w:val="24"/>
          <w:lang w:val="en-GB"/>
        </w:rPr>
        <w:t>the offence, although not serious itself, is widespread in the area where it is committed,</w:t>
      </w:r>
    </w:p>
    <w:p w14:paraId="7FDC1339" w14:textId="77777777" w:rsidR="000034C0" w:rsidRPr="00043463" w:rsidRDefault="000034C0" w:rsidP="00941BED">
      <w:pPr>
        <w:pStyle w:val="NoSpacing"/>
        <w:numPr>
          <w:ilvl w:val="0"/>
          <w:numId w:val="7"/>
        </w:numPr>
        <w:spacing w:line="276" w:lineRule="auto"/>
        <w:rPr>
          <w:rFonts w:ascii="Arial" w:hAnsi="Arial" w:cs="Arial"/>
          <w:sz w:val="24"/>
          <w:szCs w:val="24"/>
          <w:lang w:val="en-GB"/>
        </w:rPr>
      </w:pPr>
      <w:r w:rsidRPr="00043463">
        <w:rPr>
          <w:rFonts w:ascii="Arial" w:hAnsi="Arial" w:cs="Arial"/>
          <w:sz w:val="24"/>
          <w:szCs w:val="24"/>
          <w:lang w:val="en-GB"/>
        </w:rPr>
        <w:t>death was a result of a breach of legislation,</w:t>
      </w:r>
    </w:p>
    <w:p w14:paraId="38DA6DA4" w14:textId="77777777" w:rsidR="000034C0" w:rsidRPr="00043463" w:rsidRDefault="000034C0" w:rsidP="00941BED">
      <w:pPr>
        <w:pStyle w:val="NoSpacing"/>
        <w:numPr>
          <w:ilvl w:val="0"/>
          <w:numId w:val="7"/>
        </w:numPr>
        <w:spacing w:line="276" w:lineRule="auto"/>
        <w:rPr>
          <w:rFonts w:ascii="Arial" w:hAnsi="Arial" w:cs="Arial"/>
          <w:sz w:val="24"/>
          <w:szCs w:val="24"/>
          <w:lang w:val="en-GB"/>
        </w:rPr>
      </w:pPr>
      <w:r w:rsidRPr="00043463">
        <w:rPr>
          <w:rFonts w:ascii="Arial" w:hAnsi="Arial" w:cs="Arial"/>
          <w:sz w:val="24"/>
          <w:szCs w:val="24"/>
          <w:lang w:val="en-GB"/>
        </w:rPr>
        <w:t>the gravity of an alleged offence, taken together with the seriousness of any actual or potential harm,</w:t>
      </w:r>
    </w:p>
    <w:p w14:paraId="2EACF0D7" w14:textId="77777777" w:rsidR="000034C0" w:rsidRPr="00043463" w:rsidRDefault="000034C0" w:rsidP="00941BED">
      <w:pPr>
        <w:pStyle w:val="NoSpacing"/>
        <w:numPr>
          <w:ilvl w:val="0"/>
          <w:numId w:val="7"/>
        </w:numPr>
        <w:spacing w:line="276" w:lineRule="auto"/>
        <w:rPr>
          <w:rFonts w:ascii="Arial" w:hAnsi="Arial" w:cs="Arial"/>
          <w:sz w:val="24"/>
          <w:szCs w:val="24"/>
          <w:lang w:val="en-GB"/>
        </w:rPr>
      </w:pPr>
      <w:r w:rsidRPr="00043463">
        <w:rPr>
          <w:rFonts w:ascii="Arial" w:hAnsi="Arial" w:cs="Arial"/>
          <w:sz w:val="24"/>
          <w:szCs w:val="24"/>
          <w:lang w:val="en-GB"/>
        </w:rPr>
        <w:t>the general record and approach of the offender,</w:t>
      </w:r>
    </w:p>
    <w:p w14:paraId="3BA02DCA" w14:textId="77777777" w:rsidR="000034C0" w:rsidRPr="00043463" w:rsidRDefault="000034C0" w:rsidP="00941BED">
      <w:pPr>
        <w:pStyle w:val="NoSpacing"/>
        <w:numPr>
          <w:ilvl w:val="0"/>
          <w:numId w:val="7"/>
        </w:numPr>
        <w:spacing w:line="276" w:lineRule="auto"/>
        <w:rPr>
          <w:rFonts w:ascii="Arial" w:hAnsi="Arial" w:cs="Arial"/>
          <w:sz w:val="24"/>
          <w:szCs w:val="24"/>
          <w:lang w:val="en-GB"/>
        </w:rPr>
      </w:pPr>
      <w:r w:rsidRPr="00043463">
        <w:rPr>
          <w:rFonts w:ascii="Arial" w:hAnsi="Arial" w:cs="Arial"/>
          <w:sz w:val="24"/>
          <w:szCs w:val="24"/>
          <w:lang w:val="en-GB"/>
        </w:rPr>
        <w:t>there has been reckless disregard of legislative requirements,</w:t>
      </w:r>
    </w:p>
    <w:p w14:paraId="0B097561" w14:textId="77777777" w:rsidR="000034C0" w:rsidRPr="00043463" w:rsidRDefault="000034C0" w:rsidP="00941BED">
      <w:pPr>
        <w:pStyle w:val="NoSpacing"/>
        <w:numPr>
          <w:ilvl w:val="0"/>
          <w:numId w:val="7"/>
        </w:numPr>
        <w:spacing w:line="276" w:lineRule="auto"/>
        <w:rPr>
          <w:rFonts w:ascii="Arial" w:hAnsi="Arial" w:cs="Arial"/>
          <w:sz w:val="24"/>
          <w:szCs w:val="24"/>
          <w:lang w:val="en-GB"/>
        </w:rPr>
      </w:pPr>
      <w:r w:rsidRPr="00043463">
        <w:rPr>
          <w:rFonts w:ascii="Arial" w:hAnsi="Arial" w:cs="Arial"/>
          <w:sz w:val="24"/>
          <w:szCs w:val="24"/>
          <w:lang w:val="en-GB"/>
        </w:rPr>
        <w:t>there has been a repetition of a breach that was subject to a simple caution,</w:t>
      </w:r>
    </w:p>
    <w:p w14:paraId="04E8B94C" w14:textId="77777777" w:rsidR="000034C0" w:rsidRPr="00043463" w:rsidRDefault="000034C0" w:rsidP="00941BED">
      <w:pPr>
        <w:pStyle w:val="NoSpacing"/>
        <w:numPr>
          <w:ilvl w:val="0"/>
          <w:numId w:val="7"/>
        </w:numPr>
        <w:spacing w:line="276" w:lineRule="auto"/>
        <w:rPr>
          <w:rFonts w:ascii="Arial" w:hAnsi="Arial" w:cs="Arial"/>
          <w:sz w:val="24"/>
          <w:szCs w:val="24"/>
          <w:lang w:val="en-GB"/>
        </w:rPr>
      </w:pPr>
      <w:r w:rsidRPr="00043463">
        <w:rPr>
          <w:rFonts w:ascii="Arial" w:hAnsi="Arial" w:cs="Arial"/>
          <w:sz w:val="24"/>
          <w:szCs w:val="24"/>
          <w:lang w:val="en-GB"/>
        </w:rPr>
        <w:t xml:space="preserve">false information has been supplied </w:t>
      </w:r>
      <w:proofErr w:type="spellStart"/>
      <w:r w:rsidRPr="00043463">
        <w:rPr>
          <w:rFonts w:ascii="Arial" w:hAnsi="Arial" w:cs="Arial"/>
          <w:sz w:val="24"/>
          <w:szCs w:val="24"/>
          <w:lang w:val="en-GB"/>
        </w:rPr>
        <w:t>willfully</w:t>
      </w:r>
      <w:proofErr w:type="spellEnd"/>
      <w:r w:rsidRPr="00043463">
        <w:rPr>
          <w:rFonts w:ascii="Arial" w:hAnsi="Arial" w:cs="Arial"/>
          <w:sz w:val="24"/>
          <w:szCs w:val="24"/>
          <w:lang w:val="en-GB"/>
        </w:rPr>
        <w:t>, or there has been an intent to deceive.</w:t>
      </w:r>
    </w:p>
    <w:p w14:paraId="043D5946" w14:textId="77777777" w:rsidR="003A3E16" w:rsidRPr="00043463" w:rsidRDefault="003A3E16" w:rsidP="00941BED">
      <w:pPr>
        <w:pStyle w:val="NoSpacing"/>
        <w:spacing w:line="276" w:lineRule="auto"/>
        <w:ind w:left="720"/>
        <w:rPr>
          <w:rFonts w:ascii="Arial" w:hAnsi="Arial" w:cs="Arial"/>
          <w:sz w:val="24"/>
          <w:szCs w:val="24"/>
          <w:lang w:val="en-GB"/>
        </w:rPr>
      </w:pPr>
    </w:p>
    <w:p w14:paraId="72960617" w14:textId="1F7A4D75" w:rsidR="00CB2C35" w:rsidRPr="00043463" w:rsidRDefault="00166476" w:rsidP="00941BED">
      <w:pPr>
        <w:pStyle w:val="NoSpacing"/>
        <w:spacing w:line="276" w:lineRule="auto"/>
        <w:rPr>
          <w:rFonts w:ascii="Arial" w:hAnsi="Arial" w:cs="Arial"/>
          <w:sz w:val="24"/>
          <w:lang w:val="en-GB"/>
        </w:rPr>
      </w:pPr>
      <w:r w:rsidRPr="00043463">
        <w:rPr>
          <w:rFonts w:ascii="Arial" w:hAnsi="Arial" w:cs="Arial"/>
          <w:sz w:val="24"/>
          <w:lang w:val="en-GB"/>
        </w:rPr>
        <w:t>Careful consideration will also be given to the interests of the victim in each case</w:t>
      </w:r>
      <w:r w:rsidR="00F56085" w:rsidRPr="00043463">
        <w:rPr>
          <w:rFonts w:ascii="Arial" w:hAnsi="Arial" w:cs="Arial"/>
          <w:sz w:val="24"/>
          <w:lang w:val="en-GB"/>
        </w:rPr>
        <w:t>,</w:t>
      </w:r>
      <w:r w:rsidRPr="00043463">
        <w:rPr>
          <w:rFonts w:ascii="Arial" w:hAnsi="Arial" w:cs="Arial"/>
          <w:sz w:val="24"/>
          <w:lang w:val="en-GB"/>
        </w:rPr>
        <w:t xml:space="preserve"> and </w:t>
      </w:r>
      <w:r w:rsidRPr="00043463">
        <w:rPr>
          <w:rFonts w:ascii="Arial" w:hAnsi="Arial" w:cs="Arial"/>
          <w:sz w:val="24"/>
          <w:szCs w:val="24"/>
          <w:lang w:val="en-GB"/>
        </w:rPr>
        <w:t>where relevant</w:t>
      </w:r>
      <w:r w:rsidRPr="00043463">
        <w:rPr>
          <w:rFonts w:ascii="Arial" w:hAnsi="Arial" w:cs="Arial"/>
          <w:sz w:val="24"/>
          <w:lang w:val="en-GB"/>
        </w:rPr>
        <w:t xml:space="preserve">, the </w:t>
      </w:r>
      <w:proofErr w:type="gramStart"/>
      <w:r w:rsidR="000034C0" w:rsidRPr="00043463">
        <w:rPr>
          <w:rFonts w:ascii="Arial" w:hAnsi="Arial" w:cs="Arial"/>
          <w:sz w:val="24"/>
          <w:szCs w:val="24"/>
          <w:lang w:val="en-GB"/>
        </w:rPr>
        <w:t>Corporate</w:t>
      </w:r>
      <w:proofErr w:type="gramEnd"/>
      <w:r w:rsidR="000034C0" w:rsidRPr="00043463">
        <w:rPr>
          <w:rFonts w:ascii="Arial" w:hAnsi="Arial" w:cs="Arial"/>
          <w:sz w:val="24"/>
          <w:szCs w:val="24"/>
          <w:lang w:val="en-GB"/>
        </w:rPr>
        <w:t xml:space="preserve"> aims and values of Ceredigion County Council together with any local influencing factors.</w:t>
      </w:r>
      <w:r w:rsidR="00CB2C35" w:rsidRPr="00043463">
        <w:rPr>
          <w:rFonts w:ascii="Arial" w:hAnsi="Arial" w:cs="Arial"/>
          <w:sz w:val="24"/>
          <w:szCs w:val="24"/>
          <w:lang w:val="en-GB"/>
        </w:rPr>
        <w:t xml:space="preserve">  </w:t>
      </w:r>
    </w:p>
    <w:p w14:paraId="12E5231B" w14:textId="77777777" w:rsidR="000034C0" w:rsidRPr="00043463" w:rsidRDefault="000034C0" w:rsidP="00941BED">
      <w:pPr>
        <w:spacing w:line="276" w:lineRule="auto"/>
        <w:jc w:val="left"/>
      </w:pPr>
    </w:p>
    <w:p w14:paraId="0292AE1A" w14:textId="12FDE404" w:rsidR="00DE0DD3" w:rsidRPr="00043463" w:rsidRDefault="00DE0DD3" w:rsidP="00941BED">
      <w:pPr>
        <w:spacing w:line="276" w:lineRule="auto"/>
        <w:ind w:left="2" w:right="67"/>
        <w:jc w:val="left"/>
      </w:pPr>
      <w:r w:rsidRPr="00043463">
        <w:rPr>
          <w:szCs w:val="24"/>
        </w:rPr>
        <w:t>T</w:t>
      </w:r>
      <w:r w:rsidRPr="00043463">
        <w:t xml:space="preserve">he decision to prosecute or offer a Simple Caution in each case </w:t>
      </w:r>
      <w:r w:rsidR="00E60CFC" w:rsidRPr="00043463">
        <w:t xml:space="preserve">can be delegated to an </w:t>
      </w:r>
      <w:r w:rsidRPr="00043463">
        <w:t>appropriate Corporate Manager</w:t>
      </w:r>
      <w:r w:rsidR="00E90EC4" w:rsidRPr="00043463">
        <w:t>.</w:t>
      </w:r>
      <w:r w:rsidR="00E60CFC" w:rsidRPr="00043463">
        <w:t xml:space="preserve">  O</w:t>
      </w:r>
      <w:r w:rsidRPr="00043463">
        <w:t>n occasion</w:t>
      </w:r>
      <w:r w:rsidR="00E90EC4" w:rsidRPr="00043463">
        <w:t>s</w:t>
      </w:r>
      <w:r w:rsidR="00E60CFC" w:rsidRPr="00043463">
        <w:t>,</w:t>
      </w:r>
      <w:r w:rsidRPr="00043463">
        <w:t xml:space="preserve"> it may be necessary to make such decisions in consultation with relevant </w:t>
      </w:r>
      <w:r w:rsidR="00E90EC4" w:rsidRPr="00043463">
        <w:t>Corporate Lead O</w:t>
      </w:r>
      <w:r w:rsidR="00E60CFC" w:rsidRPr="00043463">
        <w:t>fficer</w:t>
      </w:r>
      <w:r w:rsidR="00E90EC4" w:rsidRPr="00043463">
        <w:t>(</w:t>
      </w:r>
      <w:r w:rsidR="00E60CFC" w:rsidRPr="00043463">
        <w:t>s</w:t>
      </w:r>
      <w:r w:rsidR="00E90EC4" w:rsidRPr="00043463">
        <w:t>)</w:t>
      </w:r>
      <w:r w:rsidR="00E60CFC" w:rsidRPr="00043463">
        <w:t xml:space="preserve"> </w:t>
      </w:r>
      <w:r w:rsidR="00E90EC4" w:rsidRPr="00043463">
        <w:t>and Officers from</w:t>
      </w:r>
      <w:r w:rsidR="00E60CFC" w:rsidRPr="00043463">
        <w:t xml:space="preserve"> </w:t>
      </w:r>
      <w:r w:rsidRPr="00043463">
        <w:t xml:space="preserve">Legal </w:t>
      </w:r>
      <w:r w:rsidR="00E60CFC" w:rsidRPr="00043463">
        <w:t xml:space="preserve">and Governance </w:t>
      </w:r>
      <w:r w:rsidRPr="00043463">
        <w:t>Services.</w:t>
      </w:r>
    </w:p>
    <w:p w14:paraId="2C07EDC8" w14:textId="77777777" w:rsidR="00A35FF8" w:rsidRPr="00043463" w:rsidRDefault="00A35FF8" w:rsidP="00941BED">
      <w:pPr>
        <w:autoSpaceDE w:val="0"/>
        <w:autoSpaceDN w:val="0"/>
        <w:adjustRightInd w:val="0"/>
        <w:spacing w:after="0" w:line="276" w:lineRule="auto"/>
        <w:jc w:val="left"/>
        <w:rPr>
          <w:szCs w:val="24"/>
        </w:rPr>
      </w:pPr>
    </w:p>
    <w:p w14:paraId="681B0A3D" w14:textId="164EF910" w:rsidR="00E667B5" w:rsidRPr="00043463" w:rsidRDefault="00A35FF8" w:rsidP="00941BED">
      <w:pPr>
        <w:autoSpaceDE w:val="0"/>
        <w:autoSpaceDN w:val="0"/>
        <w:adjustRightInd w:val="0"/>
        <w:spacing w:after="0" w:line="276" w:lineRule="auto"/>
        <w:jc w:val="left"/>
        <w:rPr>
          <w:szCs w:val="24"/>
        </w:rPr>
      </w:pPr>
      <w:r w:rsidRPr="00043463">
        <w:rPr>
          <w:szCs w:val="24"/>
        </w:rPr>
        <w:t xml:space="preserve">When deciding whether to prosecute, aside from the above general factors relating to the appropriateness of the sanction, the Authority will </w:t>
      </w:r>
      <w:r w:rsidR="00C044A8" w:rsidRPr="00043463">
        <w:rPr>
          <w:szCs w:val="24"/>
        </w:rPr>
        <w:t>assess the case in accordance with the requirements of the Code for Crown Prosecutors before commencing a prosecution.</w:t>
      </w:r>
    </w:p>
    <w:p w14:paraId="29F2CAA3" w14:textId="77777777" w:rsidR="00C044A8" w:rsidRPr="00043463" w:rsidRDefault="00C044A8" w:rsidP="00941BED">
      <w:pPr>
        <w:autoSpaceDE w:val="0"/>
        <w:autoSpaceDN w:val="0"/>
        <w:adjustRightInd w:val="0"/>
        <w:spacing w:after="0" w:line="276" w:lineRule="auto"/>
        <w:jc w:val="left"/>
        <w:rPr>
          <w:szCs w:val="24"/>
        </w:rPr>
      </w:pPr>
    </w:p>
    <w:p w14:paraId="7C7D6CEA" w14:textId="7C7A4B37" w:rsidR="004B19B7" w:rsidRPr="00043463" w:rsidRDefault="004B19B7"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The Code for Crown Prosecutors is a public document that sets out the general principles to follow when decisions are made in respect of prosecuting cases.  The Code sets out two tests that must be satisfied, commonly referred to as the ‘Evidential Test’ and the ‘Public Interest Test’:</w:t>
      </w:r>
    </w:p>
    <w:p w14:paraId="22E35A99" w14:textId="77777777" w:rsidR="004B19B7" w:rsidRPr="00043463" w:rsidRDefault="004B19B7" w:rsidP="00941BED">
      <w:pPr>
        <w:spacing w:line="276" w:lineRule="auto"/>
        <w:jc w:val="left"/>
      </w:pPr>
    </w:p>
    <w:p w14:paraId="4D0BAA01" w14:textId="24FB15F5" w:rsidR="00B43F03" w:rsidRPr="00043463" w:rsidRDefault="00B43F03" w:rsidP="00941BED">
      <w:pPr>
        <w:pStyle w:val="NoSpacing"/>
        <w:numPr>
          <w:ilvl w:val="0"/>
          <w:numId w:val="8"/>
        </w:numPr>
        <w:spacing w:line="276" w:lineRule="auto"/>
        <w:rPr>
          <w:rFonts w:ascii="Arial" w:hAnsi="Arial" w:cs="Arial"/>
          <w:sz w:val="24"/>
          <w:szCs w:val="24"/>
          <w:lang w:val="en-GB"/>
        </w:rPr>
      </w:pPr>
      <w:r w:rsidRPr="00043463">
        <w:rPr>
          <w:rFonts w:ascii="Arial" w:hAnsi="Arial" w:cs="Arial"/>
          <w:sz w:val="24"/>
          <w:szCs w:val="24"/>
          <w:lang w:val="en-GB"/>
        </w:rPr>
        <w:t>Evidential Test - is there enough evidence against the defendant? When deciding whether there is enough evidence to prosecute, Ceredigion County Council will consider what</w:t>
      </w:r>
      <w:r w:rsidR="000A6381" w:rsidRPr="00043463">
        <w:rPr>
          <w:rFonts w:ascii="Arial" w:hAnsi="Arial" w:cs="Arial"/>
          <w:sz w:val="24"/>
          <w:szCs w:val="24"/>
          <w:lang w:val="en-GB"/>
        </w:rPr>
        <w:t xml:space="preserve"> </w:t>
      </w:r>
      <w:r w:rsidRPr="00043463">
        <w:rPr>
          <w:rFonts w:ascii="Arial" w:hAnsi="Arial" w:cs="Arial"/>
          <w:sz w:val="24"/>
          <w:szCs w:val="24"/>
          <w:lang w:val="en-GB"/>
        </w:rPr>
        <w:t>evidence can be used in court and is reliable. We must be satisfied there is enough evidence to provide a realistic prospect of conviction against each alleged offender.</w:t>
      </w:r>
    </w:p>
    <w:p w14:paraId="4E470D40" w14:textId="77777777" w:rsidR="00B43F03" w:rsidRPr="00043463" w:rsidRDefault="00B43F03" w:rsidP="00941BED">
      <w:pPr>
        <w:pStyle w:val="NoSpacing"/>
        <w:numPr>
          <w:ilvl w:val="0"/>
          <w:numId w:val="8"/>
        </w:numPr>
        <w:spacing w:line="276" w:lineRule="auto"/>
        <w:rPr>
          <w:rFonts w:ascii="Arial" w:hAnsi="Arial" w:cs="Arial"/>
          <w:sz w:val="24"/>
          <w:szCs w:val="24"/>
          <w:lang w:val="en-GB"/>
        </w:rPr>
      </w:pPr>
      <w:r w:rsidRPr="00043463">
        <w:rPr>
          <w:rFonts w:ascii="Arial" w:hAnsi="Arial" w:cs="Arial"/>
          <w:sz w:val="24"/>
          <w:szCs w:val="24"/>
          <w:lang w:val="en-GB"/>
        </w:rPr>
        <w:lastRenderedPageBreak/>
        <w:t>Public Interest Test - is it in the public interest for the case to be brought to court? Ceredigion County Council will balance factors for and against prosecution carefully and fairly, considering each case on its merits.</w:t>
      </w:r>
    </w:p>
    <w:p w14:paraId="16D433D5" w14:textId="77777777" w:rsidR="00B43F03" w:rsidRPr="00043463" w:rsidRDefault="00B43F03" w:rsidP="00941BED">
      <w:pPr>
        <w:pStyle w:val="NoSpacing"/>
        <w:spacing w:line="276" w:lineRule="auto"/>
        <w:rPr>
          <w:rFonts w:ascii="Arial" w:hAnsi="Arial" w:cs="Arial"/>
          <w:sz w:val="24"/>
          <w:szCs w:val="24"/>
          <w:lang w:val="en-GB"/>
        </w:rPr>
      </w:pPr>
    </w:p>
    <w:p w14:paraId="59C50738" w14:textId="77777777" w:rsidR="00E90EC4" w:rsidRPr="00043463" w:rsidRDefault="00E90EC4" w:rsidP="00941BED">
      <w:pPr>
        <w:pStyle w:val="Default"/>
        <w:spacing w:line="276" w:lineRule="auto"/>
      </w:pPr>
      <w:r w:rsidRPr="00043463">
        <w:t>In every case where there is sufficient evidence to justify a prosecution, we will decide whether prosecution is required in the public interest or whether an alternative to prosecution may be more appropriate.</w:t>
      </w:r>
    </w:p>
    <w:p w14:paraId="6821F4A5" w14:textId="77777777" w:rsidR="00523824" w:rsidRPr="00043463" w:rsidRDefault="00523824" w:rsidP="00941BED">
      <w:pPr>
        <w:pStyle w:val="Default"/>
        <w:spacing w:line="276" w:lineRule="auto"/>
      </w:pPr>
    </w:p>
    <w:p w14:paraId="0009823A" w14:textId="77777777" w:rsidR="00523824" w:rsidRPr="00043463" w:rsidRDefault="00523824" w:rsidP="00941BED">
      <w:pPr>
        <w:spacing w:line="276" w:lineRule="auto"/>
        <w:ind w:left="2" w:right="129"/>
        <w:jc w:val="left"/>
      </w:pPr>
      <w:r w:rsidRPr="00043463">
        <w:t xml:space="preserve">The Authority </w:t>
      </w:r>
      <w:proofErr w:type="gramStart"/>
      <w:r w:rsidRPr="00043463">
        <w:t>is well aware that</w:t>
      </w:r>
      <w:proofErr w:type="gramEnd"/>
      <w:r w:rsidRPr="00043463">
        <w:t xml:space="preserve"> the criminal justice system treats children and young people differently from adults and in considering a case involving such a group the best interests and welfare of the child will be a public interest factor taken into consideration. </w:t>
      </w:r>
    </w:p>
    <w:p w14:paraId="7FDB26AD" w14:textId="77777777" w:rsidR="009863EE" w:rsidRPr="00043463" w:rsidRDefault="009863EE" w:rsidP="00941BED">
      <w:pPr>
        <w:spacing w:line="276" w:lineRule="auto"/>
        <w:ind w:left="2" w:right="129"/>
        <w:jc w:val="left"/>
      </w:pPr>
    </w:p>
    <w:p w14:paraId="40AEF93F" w14:textId="490D5587" w:rsidR="009863EE" w:rsidRPr="00043463" w:rsidRDefault="009863EE"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The decision to prosecute will only be taken when the Authority is satisfied that the broad extent of </w:t>
      </w:r>
      <w:r w:rsidR="00247171" w:rsidRPr="00043463">
        <w:rPr>
          <w:rFonts w:ascii="Arial" w:hAnsi="Arial" w:cs="Arial"/>
          <w:sz w:val="24"/>
          <w:szCs w:val="24"/>
          <w:lang w:val="en-GB"/>
        </w:rPr>
        <w:t>criminality</w:t>
      </w:r>
      <w:r w:rsidRPr="00043463">
        <w:rPr>
          <w:rFonts w:ascii="Arial" w:hAnsi="Arial" w:cs="Arial"/>
          <w:sz w:val="24"/>
          <w:szCs w:val="24"/>
          <w:lang w:val="en-GB"/>
        </w:rPr>
        <w:t xml:space="preserve"> has been determined and that we are able to make a fully informed assessment of the public interest.</w:t>
      </w:r>
    </w:p>
    <w:p w14:paraId="3A0D0DB3" w14:textId="77777777" w:rsidR="00E90EC4" w:rsidRPr="00043463" w:rsidRDefault="00E90EC4" w:rsidP="00941BED">
      <w:pPr>
        <w:spacing w:line="276" w:lineRule="auto"/>
        <w:ind w:left="2" w:right="129"/>
        <w:jc w:val="left"/>
      </w:pPr>
    </w:p>
    <w:p w14:paraId="7F82E8EC" w14:textId="13DB44E9" w:rsidR="00964A15" w:rsidRPr="00043463" w:rsidRDefault="00C345AD" w:rsidP="00941BED">
      <w:pPr>
        <w:spacing w:line="276" w:lineRule="auto"/>
        <w:ind w:left="2" w:right="129"/>
        <w:jc w:val="left"/>
      </w:pPr>
      <w:r w:rsidRPr="00043463">
        <w:t>When</w:t>
      </w:r>
      <w:r w:rsidR="00964A15" w:rsidRPr="00043463">
        <w:t xml:space="preserve"> consider</w:t>
      </w:r>
      <w:r w:rsidRPr="00043463">
        <w:t>ing</w:t>
      </w:r>
      <w:r w:rsidR="00964A15" w:rsidRPr="00043463">
        <w:t xml:space="preserve"> </w:t>
      </w:r>
      <w:r w:rsidRPr="00043463">
        <w:t>if</w:t>
      </w:r>
      <w:r w:rsidR="00964A15" w:rsidRPr="00043463">
        <w:t xml:space="preserve"> a prosecution is required in the public interest, </w:t>
      </w:r>
      <w:r w:rsidRPr="00043463">
        <w:t xml:space="preserve">we will </w:t>
      </w:r>
      <w:r w:rsidR="00964A15" w:rsidRPr="00043463">
        <w:t xml:space="preserve">weigh up factors in favour of prosecution and balancing against them public interest factors that are against a prosecution.  Those factors together with any other public interest </w:t>
      </w:r>
      <w:r w:rsidR="00CA1AD8" w:rsidRPr="00043463">
        <w:t>factors, including</w:t>
      </w:r>
      <w:r w:rsidR="00964A15" w:rsidRPr="00043463">
        <w:t xml:space="preserve"> local government guidance or </w:t>
      </w:r>
      <w:r w:rsidRPr="00043463">
        <w:t xml:space="preserve">other </w:t>
      </w:r>
      <w:r w:rsidR="00964A15" w:rsidRPr="00043463">
        <w:t>policies</w:t>
      </w:r>
      <w:r w:rsidRPr="00043463">
        <w:t>,</w:t>
      </w:r>
      <w:r w:rsidR="00964A15" w:rsidRPr="00043463">
        <w:t xml:space="preserve"> will enable the Authority to form an overall assessment of the public interest. The list of public interest factors is too extensive to particularise in this policy</w:t>
      </w:r>
      <w:r w:rsidR="00AD0D35" w:rsidRPr="00043463">
        <w:t>, but t</w:t>
      </w:r>
      <w:r w:rsidR="00964A15" w:rsidRPr="00043463">
        <w:t xml:space="preserve">he Authority </w:t>
      </w:r>
      <w:r w:rsidR="00CA1AD8" w:rsidRPr="00043463">
        <w:t>will consider</w:t>
      </w:r>
      <w:r w:rsidR="00964A15" w:rsidRPr="00043463">
        <w:t xml:space="preserve"> whether a prosecution is proportionate to the likely outcome bearing in mind the cost to the public purse, and the wider criminal justice system, when weighed against any likely penalty.  </w:t>
      </w:r>
    </w:p>
    <w:p w14:paraId="5C2E9EBE" w14:textId="77777777" w:rsidR="00964A15" w:rsidRPr="00043463" w:rsidRDefault="00964A15" w:rsidP="00941BED">
      <w:pPr>
        <w:spacing w:after="0" w:line="276" w:lineRule="auto"/>
        <w:ind w:left="7" w:right="0" w:firstLine="0"/>
        <w:jc w:val="left"/>
      </w:pPr>
      <w:r w:rsidRPr="00043463">
        <w:t xml:space="preserve"> </w:t>
      </w:r>
    </w:p>
    <w:p w14:paraId="5F1FA4CD" w14:textId="3BA641AE" w:rsidR="00001305" w:rsidRPr="00043463" w:rsidRDefault="00BC5B72"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Examples of f</w:t>
      </w:r>
      <w:r w:rsidR="00001305" w:rsidRPr="00043463">
        <w:rPr>
          <w:rFonts w:ascii="Arial" w:hAnsi="Arial" w:cs="Arial"/>
          <w:sz w:val="24"/>
          <w:szCs w:val="24"/>
          <w:lang w:val="en-GB"/>
        </w:rPr>
        <w:t>actors that tend to favour prosecution include:</w:t>
      </w:r>
    </w:p>
    <w:p w14:paraId="6A765D1F" w14:textId="77777777" w:rsidR="003A3E16" w:rsidRPr="00043463" w:rsidRDefault="003A3E16" w:rsidP="00941BED">
      <w:pPr>
        <w:pStyle w:val="NoSpacing"/>
        <w:spacing w:line="276" w:lineRule="auto"/>
        <w:rPr>
          <w:rFonts w:ascii="Arial" w:hAnsi="Arial" w:cs="Arial"/>
          <w:sz w:val="24"/>
          <w:szCs w:val="24"/>
          <w:lang w:val="en-GB"/>
        </w:rPr>
      </w:pPr>
    </w:p>
    <w:p w14:paraId="5C0233B9" w14:textId="77777777" w:rsidR="00001305" w:rsidRPr="00043463" w:rsidRDefault="00001305" w:rsidP="00941BED">
      <w:pPr>
        <w:pStyle w:val="NoSpacing"/>
        <w:widowControl/>
        <w:numPr>
          <w:ilvl w:val="0"/>
          <w:numId w:val="16"/>
        </w:numPr>
        <w:spacing w:line="276" w:lineRule="auto"/>
        <w:rPr>
          <w:rFonts w:ascii="Arial" w:hAnsi="Arial" w:cs="Arial"/>
          <w:sz w:val="24"/>
          <w:szCs w:val="24"/>
          <w:lang w:val="en-GB"/>
        </w:rPr>
      </w:pPr>
      <w:r w:rsidRPr="00043463">
        <w:rPr>
          <w:rFonts w:ascii="Arial" w:hAnsi="Arial" w:cs="Arial"/>
          <w:sz w:val="24"/>
          <w:szCs w:val="24"/>
          <w:lang w:val="en-GB"/>
        </w:rPr>
        <w:t xml:space="preserve">Evidence of deception, or fraud or intent </w:t>
      </w:r>
    </w:p>
    <w:p w14:paraId="5B872595" w14:textId="77777777" w:rsidR="00001305" w:rsidRPr="00043463" w:rsidRDefault="00001305" w:rsidP="00941BED">
      <w:pPr>
        <w:pStyle w:val="NoSpacing"/>
        <w:widowControl/>
        <w:numPr>
          <w:ilvl w:val="0"/>
          <w:numId w:val="16"/>
        </w:numPr>
        <w:spacing w:line="276" w:lineRule="auto"/>
        <w:rPr>
          <w:rFonts w:ascii="Arial" w:hAnsi="Arial" w:cs="Arial"/>
          <w:sz w:val="24"/>
          <w:szCs w:val="24"/>
          <w:lang w:val="en-GB"/>
        </w:rPr>
      </w:pPr>
      <w:r w:rsidRPr="00043463">
        <w:rPr>
          <w:rFonts w:ascii="Arial" w:hAnsi="Arial" w:cs="Arial"/>
          <w:sz w:val="24"/>
          <w:szCs w:val="24"/>
          <w:lang w:val="en-GB"/>
        </w:rPr>
        <w:t xml:space="preserve">Unwillingness to put things right </w:t>
      </w:r>
    </w:p>
    <w:p w14:paraId="6AB9BC1D" w14:textId="77777777" w:rsidR="00001305" w:rsidRPr="00043463" w:rsidRDefault="00001305" w:rsidP="00941BED">
      <w:pPr>
        <w:pStyle w:val="NoSpacing"/>
        <w:widowControl/>
        <w:numPr>
          <w:ilvl w:val="0"/>
          <w:numId w:val="16"/>
        </w:numPr>
        <w:spacing w:line="276" w:lineRule="auto"/>
        <w:rPr>
          <w:rFonts w:ascii="Arial" w:hAnsi="Arial" w:cs="Arial"/>
          <w:sz w:val="24"/>
          <w:szCs w:val="24"/>
          <w:lang w:val="en-GB"/>
        </w:rPr>
      </w:pPr>
      <w:r w:rsidRPr="00043463">
        <w:rPr>
          <w:rFonts w:ascii="Arial" w:hAnsi="Arial" w:cs="Arial"/>
          <w:sz w:val="24"/>
          <w:szCs w:val="24"/>
          <w:lang w:val="en-GB"/>
        </w:rPr>
        <w:t xml:space="preserve">Significant level of negligence or carelessness </w:t>
      </w:r>
    </w:p>
    <w:p w14:paraId="72728F74" w14:textId="77777777" w:rsidR="00001305" w:rsidRPr="00043463" w:rsidRDefault="00001305" w:rsidP="00941BED">
      <w:pPr>
        <w:pStyle w:val="NoSpacing"/>
        <w:widowControl/>
        <w:numPr>
          <w:ilvl w:val="0"/>
          <w:numId w:val="16"/>
        </w:numPr>
        <w:spacing w:line="276" w:lineRule="auto"/>
        <w:rPr>
          <w:rFonts w:ascii="Arial" w:hAnsi="Arial" w:cs="Arial"/>
          <w:sz w:val="24"/>
          <w:szCs w:val="24"/>
          <w:lang w:val="en-GB"/>
        </w:rPr>
      </w:pPr>
      <w:r w:rsidRPr="00043463">
        <w:rPr>
          <w:rFonts w:ascii="Arial" w:hAnsi="Arial" w:cs="Arial"/>
          <w:sz w:val="24"/>
          <w:szCs w:val="24"/>
          <w:lang w:val="en-GB"/>
        </w:rPr>
        <w:t xml:space="preserve">Ignoring repeated advice or warnings </w:t>
      </w:r>
    </w:p>
    <w:p w14:paraId="2FF65D10" w14:textId="77777777" w:rsidR="00001305" w:rsidRPr="00043463" w:rsidRDefault="00001305" w:rsidP="00941BED">
      <w:pPr>
        <w:pStyle w:val="NoSpacing"/>
        <w:widowControl/>
        <w:numPr>
          <w:ilvl w:val="0"/>
          <w:numId w:val="16"/>
        </w:numPr>
        <w:spacing w:line="276" w:lineRule="auto"/>
        <w:rPr>
          <w:rFonts w:ascii="Arial" w:hAnsi="Arial" w:cs="Arial"/>
          <w:sz w:val="24"/>
          <w:szCs w:val="24"/>
          <w:lang w:val="en-GB"/>
        </w:rPr>
      </w:pPr>
      <w:r w:rsidRPr="00043463">
        <w:rPr>
          <w:rFonts w:ascii="Arial" w:hAnsi="Arial" w:cs="Arial"/>
          <w:sz w:val="24"/>
          <w:szCs w:val="24"/>
          <w:lang w:val="en-GB"/>
        </w:rPr>
        <w:t xml:space="preserve">Likelihood of future perceived non-compliance </w:t>
      </w:r>
    </w:p>
    <w:p w14:paraId="195CF579" w14:textId="77777777" w:rsidR="00001305" w:rsidRPr="00043463" w:rsidRDefault="00001305" w:rsidP="00941BED">
      <w:pPr>
        <w:pStyle w:val="NoSpacing"/>
        <w:widowControl/>
        <w:numPr>
          <w:ilvl w:val="0"/>
          <w:numId w:val="16"/>
        </w:numPr>
        <w:spacing w:line="276" w:lineRule="auto"/>
        <w:rPr>
          <w:rFonts w:ascii="Arial" w:hAnsi="Arial" w:cs="Arial"/>
          <w:sz w:val="24"/>
          <w:szCs w:val="24"/>
          <w:lang w:val="en-GB"/>
        </w:rPr>
      </w:pPr>
      <w:r w:rsidRPr="00043463">
        <w:rPr>
          <w:rFonts w:ascii="Arial" w:hAnsi="Arial" w:cs="Arial"/>
          <w:sz w:val="24"/>
          <w:szCs w:val="24"/>
          <w:lang w:val="en-GB"/>
        </w:rPr>
        <w:t xml:space="preserve">Adverse impact on vulnerable person or persons </w:t>
      </w:r>
    </w:p>
    <w:p w14:paraId="1E41E173" w14:textId="77777777" w:rsidR="00001305" w:rsidRPr="00043463" w:rsidRDefault="00001305" w:rsidP="00941BED">
      <w:pPr>
        <w:pStyle w:val="NoSpacing"/>
        <w:widowControl/>
        <w:numPr>
          <w:ilvl w:val="0"/>
          <w:numId w:val="16"/>
        </w:numPr>
        <w:spacing w:line="276" w:lineRule="auto"/>
        <w:rPr>
          <w:rFonts w:ascii="Arial" w:hAnsi="Arial" w:cs="Arial"/>
          <w:sz w:val="24"/>
          <w:szCs w:val="24"/>
          <w:lang w:val="en-GB"/>
        </w:rPr>
      </w:pPr>
      <w:r w:rsidRPr="00043463">
        <w:rPr>
          <w:rFonts w:ascii="Arial" w:hAnsi="Arial" w:cs="Arial"/>
          <w:sz w:val="24"/>
          <w:szCs w:val="24"/>
          <w:lang w:val="en-GB"/>
        </w:rPr>
        <w:t xml:space="preserve">Behaviour likely to give unfair commercial advantage or damage commercial interest of other traders </w:t>
      </w:r>
    </w:p>
    <w:p w14:paraId="6072BEFC" w14:textId="77777777" w:rsidR="00001305" w:rsidRPr="00043463" w:rsidRDefault="00001305" w:rsidP="00941BED">
      <w:pPr>
        <w:pStyle w:val="NoSpacing"/>
        <w:widowControl/>
        <w:numPr>
          <w:ilvl w:val="0"/>
          <w:numId w:val="16"/>
        </w:numPr>
        <w:spacing w:line="276" w:lineRule="auto"/>
        <w:rPr>
          <w:rFonts w:ascii="Arial" w:hAnsi="Arial" w:cs="Arial"/>
          <w:sz w:val="24"/>
          <w:szCs w:val="24"/>
          <w:lang w:val="en-GB"/>
        </w:rPr>
      </w:pPr>
      <w:r w:rsidRPr="00043463">
        <w:rPr>
          <w:rFonts w:ascii="Arial" w:hAnsi="Arial" w:cs="Arial"/>
          <w:sz w:val="24"/>
          <w:szCs w:val="24"/>
          <w:lang w:val="en-GB"/>
        </w:rPr>
        <w:t xml:space="preserve">Prevalence of offending practice </w:t>
      </w:r>
    </w:p>
    <w:p w14:paraId="2D15AAF5" w14:textId="77777777" w:rsidR="00001305" w:rsidRPr="00043463" w:rsidRDefault="00001305" w:rsidP="00941BED">
      <w:pPr>
        <w:pStyle w:val="NoSpacing"/>
        <w:widowControl/>
        <w:numPr>
          <w:ilvl w:val="0"/>
          <w:numId w:val="16"/>
        </w:numPr>
        <w:spacing w:line="276" w:lineRule="auto"/>
        <w:rPr>
          <w:rFonts w:ascii="Arial" w:hAnsi="Arial" w:cs="Arial"/>
          <w:sz w:val="24"/>
          <w:szCs w:val="24"/>
          <w:lang w:val="en-GB"/>
        </w:rPr>
      </w:pPr>
      <w:r w:rsidRPr="00043463">
        <w:rPr>
          <w:rFonts w:ascii="Arial" w:hAnsi="Arial" w:cs="Arial"/>
          <w:sz w:val="24"/>
          <w:szCs w:val="24"/>
          <w:lang w:val="en-GB"/>
        </w:rPr>
        <w:t xml:space="preserve">Obstruction of officers </w:t>
      </w:r>
    </w:p>
    <w:p w14:paraId="334C3193" w14:textId="77777777" w:rsidR="00001305" w:rsidRPr="00043463" w:rsidRDefault="00001305" w:rsidP="00941BED">
      <w:pPr>
        <w:pStyle w:val="NoSpacing"/>
        <w:spacing w:line="276" w:lineRule="auto"/>
        <w:rPr>
          <w:rFonts w:ascii="Arial" w:hAnsi="Arial" w:cs="Arial"/>
          <w:sz w:val="24"/>
          <w:szCs w:val="24"/>
          <w:lang w:val="en-GB"/>
        </w:rPr>
      </w:pPr>
    </w:p>
    <w:p w14:paraId="3AF36904" w14:textId="44554891" w:rsidR="00001305" w:rsidRPr="00043463" w:rsidRDefault="00BC5B72"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Examples of f</w:t>
      </w:r>
      <w:r w:rsidR="00001305" w:rsidRPr="00043463">
        <w:rPr>
          <w:rFonts w:ascii="Arial" w:hAnsi="Arial" w:cs="Arial"/>
          <w:sz w:val="24"/>
          <w:szCs w:val="24"/>
          <w:lang w:val="en-GB"/>
        </w:rPr>
        <w:t>actors that tend to weigh against prosecution include:</w:t>
      </w:r>
    </w:p>
    <w:p w14:paraId="6A9AE88A" w14:textId="77777777" w:rsidR="003A3E16" w:rsidRPr="00043463" w:rsidRDefault="003A3E16" w:rsidP="00941BED">
      <w:pPr>
        <w:pStyle w:val="NoSpacing"/>
        <w:spacing w:line="276" w:lineRule="auto"/>
        <w:rPr>
          <w:rFonts w:ascii="Arial" w:hAnsi="Arial" w:cs="Arial"/>
          <w:sz w:val="24"/>
          <w:szCs w:val="24"/>
          <w:lang w:val="en-GB"/>
        </w:rPr>
      </w:pPr>
    </w:p>
    <w:p w14:paraId="27107FCB" w14:textId="70D2CA4C" w:rsidR="00001305" w:rsidRPr="00043463" w:rsidRDefault="00001305" w:rsidP="00941BED">
      <w:pPr>
        <w:pStyle w:val="NoSpacing"/>
        <w:widowControl/>
        <w:numPr>
          <w:ilvl w:val="0"/>
          <w:numId w:val="17"/>
        </w:numPr>
        <w:spacing w:line="276" w:lineRule="auto"/>
        <w:rPr>
          <w:rFonts w:ascii="Arial" w:hAnsi="Arial" w:cs="Arial"/>
          <w:sz w:val="24"/>
          <w:szCs w:val="24"/>
          <w:lang w:val="en-GB"/>
        </w:rPr>
      </w:pPr>
      <w:r w:rsidRPr="00043463">
        <w:rPr>
          <w:rFonts w:ascii="Arial" w:hAnsi="Arial" w:cs="Arial"/>
          <w:sz w:val="24"/>
          <w:szCs w:val="24"/>
          <w:lang w:val="en-GB"/>
        </w:rPr>
        <w:lastRenderedPageBreak/>
        <w:t xml:space="preserve">A minor systems failure </w:t>
      </w:r>
      <w:r w:rsidR="00247171" w:rsidRPr="00043463">
        <w:rPr>
          <w:rFonts w:ascii="Arial" w:hAnsi="Arial" w:cs="Arial"/>
          <w:sz w:val="24"/>
          <w:szCs w:val="24"/>
          <w:lang w:val="en-GB"/>
        </w:rPr>
        <w:t>occurred,</w:t>
      </w:r>
      <w:r w:rsidRPr="00043463">
        <w:rPr>
          <w:rFonts w:ascii="Arial" w:hAnsi="Arial" w:cs="Arial"/>
          <w:sz w:val="24"/>
          <w:szCs w:val="24"/>
          <w:lang w:val="en-GB"/>
        </w:rPr>
        <w:t xml:space="preserve"> and we are satisfied that real steps have been taken to remedy that failure </w:t>
      </w:r>
    </w:p>
    <w:p w14:paraId="3F035135" w14:textId="24536E55" w:rsidR="00001305" w:rsidRPr="00043463" w:rsidRDefault="00001305" w:rsidP="00941BED">
      <w:pPr>
        <w:pStyle w:val="NoSpacing"/>
        <w:widowControl/>
        <w:numPr>
          <w:ilvl w:val="0"/>
          <w:numId w:val="17"/>
        </w:numPr>
        <w:spacing w:line="276" w:lineRule="auto"/>
        <w:rPr>
          <w:rFonts w:ascii="Arial" w:hAnsi="Arial" w:cs="Arial"/>
          <w:sz w:val="24"/>
          <w:szCs w:val="24"/>
          <w:lang w:val="en-GB"/>
        </w:rPr>
      </w:pPr>
      <w:r w:rsidRPr="00043463">
        <w:rPr>
          <w:rFonts w:ascii="Arial" w:hAnsi="Arial" w:cs="Arial"/>
          <w:sz w:val="24"/>
          <w:szCs w:val="24"/>
          <w:lang w:val="en-GB"/>
        </w:rPr>
        <w:t>Exceptional, unusual or one</w:t>
      </w:r>
      <w:r w:rsidR="00F56085" w:rsidRPr="00043463">
        <w:rPr>
          <w:rFonts w:ascii="Arial" w:hAnsi="Arial" w:cs="Arial"/>
          <w:sz w:val="24"/>
          <w:szCs w:val="24"/>
          <w:lang w:val="en-GB"/>
        </w:rPr>
        <w:t>-</w:t>
      </w:r>
      <w:r w:rsidRPr="00043463">
        <w:rPr>
          <w:rFonts w:ascii="Arial" w:hAnsi="Arial" w:cs="Arial"/>
          <w:sz w:val="24"/>
          <w:szCs w:val="24"/>
          <w:lang w:val="en-GB"/>
        </w:rPr>
        <w:t>off circumstances that are very unlikely to be repeated and, if possible, steps have been taken to prevent reoccurrence</w:t>
      </w:r>
    </w:p>
    <w:p w14:paraId="7D4F3C83" w14:textId="78ADB8BA" w:rsidR="00001305" w:rsidRPr="00043463" w:rsidRDefault="00001305" w:rsidP="00941BED">
      <w:pPr>
        <w:pStyle w:val="NoSpacing"/>
        <w:widowControl/>
        <w:numPr>
          <w:ilvl w:val="0"/>
          <w:numId w:val="17"/>
        </w:numPr>
        <w:spacing w:line="276" w:lineRule="auto"/>
        <w:rPr>
          <w:rFonts w:ascii="Arial" w:hAnsi="Arial" w:cs="Arial"/>
          <w:sz w:val="24"/>
          <w:szCs w:val="24"/>
          <w:lang w:val="en-GB"/>
        </w:rPr>
      </w:pPr>
      <w:r w:rsidRPr="00043463">
        <w:rPr>
          <w:rFonts w:ascii="Arial" w:hAnsi="Arial" w:cs="Arial"/>
          <w:sz w:val="24"/>
          <w:szCs w:val="24"/>
          <w:lang w:val="en-GB"/>
        </w:rPr>
        <w:t xml:space="preserve">Whether the person(s) affected </w:t>
      </w:r>
      <w:r w:rsidR="00247171" w:rsidRPr="00043463">
        <w:rPr>
          <w:rFonts w:ascii="Arial" w:hAnsi="Arial" w:cs="Arial"/>
          <w:sz w:val="24"/>
          <w:szCs w:val="24"/>
          <w:lang w:val="en-GB"/>
        </w:rPr>
        <w:t>has</w:t>
      </w:r>
      <w:r w:rsidRPr="00043463">
        <w:rPr>
          <w:rFonts w:ascii="Arial" w:hAnsi="Arial" w:cs="Arial"/>
          <w:sz w:val="24"/>
          <w:szCs w:val="24"/>
          <w:lang w:val="en-GB"/>
        </w:rPr>
        <w:t xml:space="preserve"> been fairly and promptly compensated </w:t>
      </w:r>
    </w:p>
    <w:p w14:paraId="63D15AC2" w14:textId="77777777" w:rsidR="00001305" w:rsidRPr="00043463" w:rsidRDefault="00001305" w:rsidP="00941BED">
      <w:pPr>
        <w:pStyle w:val="NoSpacing"/>
        <w:widowControl/>
        <w:numPr>
          <w:ilvl w:val="0"/>
          <w:numId w:val="17"/>
        </w:numPr>
        <w:spacing w:line="276" w:lineRule="auto"/>
        <w:rPr>
          <w:rFonts w:ascii="Arial" w:hAnsi="Arial" w:cs="Arial"/>
          <w:sz w:val="24"/>
          <w:szCs w:val="24"/>
          <w:lang w:val="en-GB"/>
        </w:rPr>
      </w:pPr>
      <w:r w:rsidRPr="00043463">
        <w:rPr>
          <w:rFonts w:ascii="Arial" w:hAnsi="Arial" w:cs="Arial"/>
          <w:sz w:val="24"/>
          <w:szCs w:val="24"/>
          <w:lang w:val="en-GB"/>
        </w:rPr>
        <w:t xml:space="preserve">Willingness to put things right </w:t>
      </w:r>
    </w:p>
    <w:p w14:paraId="7193B757" w14:textId="7C8C499C" w:rsidR="00001305" w:rsidRPr="00043463" w:rsidRDefault="00001305" w:rsidP="00941BED">
      <w:pPr>
        <w:pStyle w:val="NoSpacing"/>
        <w:widowControl/>
        <w:numPr>
          <w:ilvl w:val="0"/>
          <w:numId w:val="17"/>
        </w:numPr>
        <w:spacing w:line="276" w:lineRule="auto"/>
        <w:rPr>
          <w:rFonts w:ascii="Arial" w:hAnsi="Arial" w:cs="Arial"/>
          <w:sz w:val="24"/>
          <w:szCs w:val="24"/>
          <w:lang w:val="en-GB"/>
        </w:rPr>
      </w:pPr>
      <w:r w:rsidRPr="00043463">
        <w:rPr>
          <w:rFonts w:ascii="Arial" w:hAnsi="Arial" w:cs="Arial"/>
          <w:sz w:val="24"/>
          <w:szCs w:val="24"/>
          <w:lang w:val="en-GB"/>
        </w:rPr>
        <w:t>Commitment to future compliance</w:t>
      </w:r>
      <w:r w:rsidR="00F56085" w:rsidRPr="00043463">
        <w:rPr>
          <w:rFonts w:ascii="Arial" w:hAnsi="Arial" w:cs="Arial"/>
          <w:sz w:val="24"/>
          <w:szCs w:val="24"/>
          <w:lang w:val="en-GB"/>
        </w:rPr>
        <w:t>.</w:t>
      </w:r>
    </w:p>
    <w:p w14:paraId="1848A234" w14:textId="77777777" w:rsidR="00E464CC" w:rsidRPr="00043463" w:rsidRDefault="00E464CC" w:rsidP="00941BED">
      <w:pPr>
        <w:spacing w:line="276" w:lineRule="auto"/>
        <w:ind w:left="-8" w:right="129" w:firstLine="0"/>
        <w:jc w:val="left"/>
      </w:pPr>
    </w:p>
    <w:p w14:paraId="038CC65B" w14:textId="21F39284" w:rsidR="00964A15" w:rsidRPr="00043463" w:rsidRDefault="00964A15" w:rsidP="00941BED">
      <w:pPr>
        <w:spacing w:line="276" w:lineRule="auto"/>
        <w:ind w:left="-8" w:right="129" w:firstLine="0"/>
        <w:jc w:val="left"/>
      </w:pPr>
      <w:r w:rsidRPr="00043463">
        <w:t xml:space="preserve">Each case which meets the evidential and public interest criteria will be kept under constant review and any change in circumstances which includes any further information supplied to us as the case develops will be taken into consideration when applying the evidential and public interest tests.   </w:t>
      </w:r>
    </w:p>
    <w:p w14:paraId="07AF5F1C" w14:textId="77777777" w:rsidR="009062C7" w:rsidRPr="00043463" w:rsidRDefault="009062C7" w:rsidP="00941BED">
      <w:pPr>
        <w:spacing w:line="276" w:lineRule="auto"/>
        <w:jc w:val="left"/>
      </w:pPr>
    </w:p>
    <w:p w14:paraId="0D5DBEE1" w14:textId="77777777" w:rsidR="00912596" w:rsidRPr="00043463" w:rsidRDefault="00912596" w:rsidP="00941BED">
      <w:pPr>
        <w:spacing w:line="276" w:lineRule="auto"/>
        <w:ind w:left="2" w:right="129"/>
        <w:jc w:val="left"/>
      </w:pPr>
      <w:r w:rsidRPr="00043463">
        <w:t xml:space="preserve">The final decision on whether to prosecute shall be made after: </w:t>
      </w:r>
    </w:p>
    <w:p w14:paraId="1D1829AE" w14:textId="77777777" w:rsidR="003A3E16" w:rsidRPr="00043463" w:rsidRDefault="003A3E16" w:rsidP="00941BED">
      <w:pPr>
        <w:spacing w:line="276" w:lineRule="auto"/>
        <w:ind w:left="2" w:right="129"/>
        <w:jc w:val="left"/>
      </w:pPr>
    </w:p>
    <w:p w14:paraId="541BC381" w14:textId="77777777" w:rsidR="00912596" w:rsidRPr="00043463" w:rsidRDefault="00912596" w:rsidP="00941BED">
      <w:pPr>
        <w:numPr>
          <w:ilvl w:val="0"/>
          <w:numId w:val="19"/>
        </w:numPr>
        <w:spacing w:line="276" w:lineRule="auto"/>
        <w:ind w:left="851" w:right="1051" w:hanging="360"/>
        <w:jc w:val="left"/>
      </w:pPr>
      <w:r w:rsidRPr="00043463">
        <w:t xml:space="preserve">The suspected offender has been given the opportunity to offer an explanation under </w:t>
      </w:r>
      <w:proofErr w:type="gramStart"/>
      <w:r w:rsidRPr="00043463">
        <w:t>caution;</w:t>
      </w:r>
      <w:proofErr w:type="gramEnd"/>
      <w:r w:rsidRPr="00043463">
        <w:t xml:space="preserve"> </w:t>
      </w:r>
    </w:p>
    <w:p w14:paraId="48281FDA" w14:textId="3B94A0EC" w:rsidR="00912596" w:rsidRPr="00043463" w:rsidRDefault="00AD4E46" w:rsidP="00941BED">
      <w:pPr>
        <w:numPr>
          <w:ilvl w:val="0"/>
          <w:numId w:val="19"/>
        </w:numPr>
        <w:spacing w:after="9" w:line="276" w:lineRule="auto"/>
        <w:ind w:left="851" w:right="1051" w:hanging="360"/>
        <w:jc w:val="left"/>
      </w:pPr>
      <w:r w:rsidRPr="00043463">
        <w:t>A</w:t>
      </w:r>
      <w:r w:rsidR="00912596" w:rsidRPr="00043463">
        <w:t xml:space="preserve"> full and complete </w:t>
      </w:r>
      <w:r w:rsidR="00BD2647" w:rsidRPr="00043463">
        <w:t>investigation</w:t>
      </w:r>
      <w:r w:rsidR="00912596" w:rsidRPr="00043463">
        <w:t xml:space="preserve"> report has been presented to the relevant Corporate Manager or the Corporate Lead Officer </w:t>
      </w:r>
    </w:p>
    <w:p w14:paraId="24C1470C" w14:textId="1CAA19A8" w:rsidR="00912596" w:rsidRPr="00043463" w:rsidRDefault="00912596" w:rsidP="00941BED">
      <w:pPr>
        <w:spacing w:after="0" w:line="276" w:lineRule="auto"/>
        <w:ind w:left="7" w:right="0" w:firstLine="0"/>
        <w:jc w:val="left"/>
      </w:pPr>
    </w:p>
    <w:p w14:paraId="6862B57C" w14:textId="361F515C" w:rsidR="00AD4E46" w:rsidRPr="00043463" w:rsidRDefault="00912596" w:rsidP="00941BED">
      <w:pPr>
        <w:widowControl w:val="0"/>
        <w:overflowPunct w:val="0"/>
        <w:autoSpaceDE w:val="0"/>
        <w:autoSpaceDN w:val="0"/>
        <w:adjustRightInd w:val="0"/>
        <w:spacing w:after="0" w:line="276" w:lineRule="auto"/>
        <w:ind w:right="0"/>
        <w:jc w:val="left"/>
        <w:textAlignment w:val="baseline"/>
      </w:pPr>
      <w:r w:rsidRPr="00043463">
        <w:t xml:space="preserve">On completion of prosecution cases, officers must inform other interested bodies of the outcome of the case as necessary.  </w:t>
      </w:r>
      <w:proofErr w:type="gramStart"/>
      <w:r w:rsidRPr="00043463">
        <w:t>In particular, any</w:t>
      </w:r>
      <w:proofErr w:type="gramEnd"/>
      <w:r w:rsidRPr="00043463">
        <w:t xml:space="preserve"> complainants or victims will be informed.  </w:t>
      </w:r>
      <w:r w:rsidR="00AD4E46" w:rsidRPr="00043463">
        <w:t xml:space="preserve">A media release will also be issued for each prosecution and all staff informed of the outcome of the case. </w:t>
      </w:r>
    </w:p>
    <w:p w14:paraId="1D11FE6F" w14:textId="562D967D" w:rsidR="00912596" w:rsidRPr="00043463" w:rsidRDefault="00912596" w:rsidP="00941BED">
      <w:pPr>
        <w:spacing w:after="0" w:line="276" w:lineRule="auto"/>
        <w:ind w:left="7" w:right="0" w:firstLine="0"/>
        <w:jc w:val="left"/>
      </w:pPr>
    </w:p>
    <w:p w14:paraId="6E9538E3" w14:textId="77777777" w:rsidR="00E713F2" w:rsidRPr="00043463" w:rsidRDefault="00E713F2" w:rsidP="00941BED">
      <w:pPr>
        <w:spacing w:line="276" w:lineRule="auto"/>
        <w:jc w:val="left"/>
      </w:pPr>
    </w:p>
    <w:p w14:paraId="1FF6186D" w14:textId="47F1D2F1" w:rsidR="009062C7" w:rsidRPr="00043463" w:rsidRDefault="009062C7" w:rsidP="00941BED">
      <w:pPr>
        <w:pStyle w:val="Heading1"/>
        <w:numPr>
          <w:ilvl w:val="0"/>
          <w:numId w:val="15"/>
        </w:numPr>
        <w:spacing w:line="276" w:lineRule="auto"/>
        <w:ind w:left="426" w:right="0"/>
        <w:rPr>
          <w:sz w:val="28"/>
          <w:szCs w:val="28"/>
        </w:rPr>
      </w:pPr>
      <w:bookmarkStart w:id="13" w:name="_Toc504921721"/>
      <w:r w:rsidRPr="00043463">
        <w:rPr>
          <w:sz w:val="28"/>
          <w:szCs w:val="28"/>
        </w:rPr>
        <w:t>L</w:t>
      </w:r>
      <w:r w:rsidR="005E6054" w:rsidRPr="00043463">
        <w:rPr>
          <w:sz w:val="28"/>
          <w:szCs w:val="28"/>
        </w:rPr>
        <w:t>iaison with other Enforcement Agencies</w:t>
      </w:r>
      <w:bookmarkEnd w:id="13"/>
    </w:p>
    <w:p w14:paraId="08AF7AA1" w14:textId="75F6D3DD" w:rsidR="009062C7" w:rsidRPr="00043463" w:rsidRDefault="009062C7"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If an offender commits offences in </w:t>
      </w:r>
      <w:r w:rsidR="00063971" w:rsidRPr="00043463">
        <w:rPr>
          <w:rFonts w:ascii="Arial" w:hAnsi="Arial" w:cs="Arial"/>
          <w:sz w:val="24"/>
          <w:szCs w:val="24"/>
          <w:lang w:val="en-GB"/>
        </w:rPr>
        <w:t>several</w:t>
      </w:r>
      <w:r w:rsidRPr="00043463">
        <w:rPr>
          <w:rFonts w:ascii="Arial" w:hAnsi="Arial" w:cs="Arial"/>
          <w:sz w:val="24"/>
          <w:szCs w:val="24"/>
          <w:lang w:val="en-GB"/>
        </w:rPr>
        <w:t xml:space="preserve"> Local Authority areas it may be more appropriate for one Council to take a prosecution for all offences, including ones that took place outside of its area.</w:t>
      </w:r>
    </w:p>
    <w:p w14:paraId="4F002FB4" w14:textId="77777777" w:rsidR="009062C7" w:rsidRPr="00043463" w:rsidRDefault="009062C7" w:rsidP="00941BED">
      <w:pPr>
        <w:pStyle w:val="NoSpacing"/>
        <w:spacing w:line="276" w:lineRule="auto"/>
        <w:rPr>
          <w:rFonts w:ascii="Arial" w:hAnsi="Arial" w:cs="Arial"/>
          <w:sz w:val="24"/>
          <w:szCs w:val="24"/>
          <w:lang w:val="en-GB"/>
        </w:rPr>
      </w:pPr>
    </w:p>
    <w:p w14:paraId="5532F597" w14:textId="77777777" w:rsidR="009062C7" w:rsidRPr="00043463" w:rsidRDefault="009062C7"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Where an offender commits offences across different Local Authority areas, consideration will be given to the provisions in Section 101 of the Local Government Act 1972, which allows for one Local Authority to instigate a prosecution on another’s behalf.</w:t>
      </w:r>
    </w:p>
    <w:p w14:paraId="1F047C99" w14:textId="77777777" w:rsidR="009062C7" w:rsidRPr="00043463" w:rsidRDefault="009062C7" w:rsidP="00941BED">
      <w:pPr>
        <w:pStyle w:val="NoSpacing"/>
        <w:spacing w:line="276" w:lineRule="auto"/>
        <w:rPr>
          <w:rFonts w:ascii="Arial" w:hAnsi="Arial" w:cs="Arial"/>
          <w:sz w:val="24"/>
          <w:szCs w:val="24"/>
          <w:lang w:val="en-GB"/>
        </w:rPr>
      </w:pPr>
    </w:p>
    <w:p w14:paraId="0A2CABCA" w14:textId="0E7435AE" w:rsidR="009062C7" w:rsidRPr="00043463" w:rsidRDefault="009062C7"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In some areas of our </w:t>
      </w:r>
      <w:r w:rsidR="00043463" w:rsidRPr="00043463">
        <w:rPr>
          <w:rFonts w:ascii="Arial" w:hAnsi="Arial" w:cs="Arial"/>
          <w:sz w:val="24"/>
          <w:szCs w:val="24"/>
          <w:lang w:val="en-GB"/>
        </w:rPr>
        <w:t>work,</w:t>
      </w:r>
      <w:r w:rsidRPr="00043463">
        <w:rPr>
          <w:rFonts w:ascii="Arial" w:hAnsi="Arial" w:cs="Arial"/>
          <w:sz w:val="24"/>
          <w:szCs w:val="24"/>
          <w:lang w:val="en-GB"/>
        </w:rPr>
        <w:t xml:space="preserve"> we have a shared enforcement role with other agencies, some examples being the Health and Safety Executive, National Resources Wales, Her Majesty’s Revenue and Customs and the Police. Sometimes it will be more appropriate for other enforcement agencies or other local authorities to deal with </w:t>
      </w:r>
      <w:proofErr w:type="gramStart"/>
      <w:r w:rsidRPr="00043463">
        <w:rPr>
          <w:rFonts w:ascii="Arial" w:hAnsi="Arial" w:cs="Arial"/>
          <w:sz w:val="24"/>
          <w:szCs w:val="24"/>
          <w:lang w:val="en-GB"/>
        </w:rPr>
        <w:t>particular breaches</w:t>
      </w:r>
      <w:proofErr w:type="gramEnd"/>
      <w:r w:rsidRPr="00043463">
        <w:rPr>
          <w:rFonts w:ascii="Arial" w:hAnsi="Arial" w:cs="Arial"/>
          <w:sz w:val="24"/>
          <w:szCs w:val="24"/>
          <w:lang w:val="en-GB"/>
        </w:rPr>
        <w:t xml:space="preserve"> of legislation</w:t>
      </w:r>
      <w:r w:rsidR="0084413D" w:rsidRPr="00043463">
        <w:rPr>
          <w:rFonts w:ascii="Arial" w:hAnsi="Arial" w:cs="Arial"/>
          <w:sz w:val="24"/>
          <w:szCs w:val="24"/>
          <w:lang w:val="en-GB"/>
        </w:rPr>
        <w:t>.  In such situations</w:t>
      </w:r>
      <w:r w:rsidRPr="00043463">
        <w:rPr>
          <w:rFonts w:ascii="Arial" w:hAnsi="Arial" w:cs="Arial"/>
          <w:sz w:val="24"/>
          <w:szCs w:val="24"/>
          <w:lang w:val="en-GB"/>
        </w:rPr>
        <w:t xml:space="preserve"> officers may </w:t>
      </w:r>
      <w:r w:rsidR="00A63451" w:rsidRPr="00043463">
        <w:rPr>
          <w:rFonts w:ascii="Arial" w:hAnsi="Arial" w:cs="Arial"/>
          <w:sz w:val="24"/>
          <w:szCs w:val="24"/>
          <w:lang w:val="en-GB"/>
        </w:rPr>
        <w:t>pass on</w:t>
      </w:r>
      <w:r w:rsidRPr="00043463">
        <w:rPr>
          <w:rFonts w:ascii="Arial" w:hAnsi="Arial" w:cs="Arial"/>
          <w:sz w:val="24"/>
          <w:szCs w:val="24"/>
          <w:lang w:val="en-GB"/>
        </w:rPr>
        <w:t xml:space="preserve"> details of offences to other such agencies, or a decision may be made for a case to be passed </w:t>
      </w:r>
      <w:r w:rsidR="00822E5E" w:rsidRPr="00043463">
        <w:rPr>
          <w:rFonts w:ascii="Arial" w:hAnsi="Arial" w:cs="Arial"/>
          <w:sz w:val="24"/>
          <w:szCs w:val="24"/>
          <w:lang w:val="en-GB"/>
        </w:rPr>
        <w:lastRenderedPageBreak/>
        <w:t xml:space="preserve">on </w:t>
      </w:r>
      <w:r w:rsidRPr="00043463">
        <w:rPr>
          <w:rFonts w:ascii="Arial" w:hAnsi="Arial" w:cs="Arial"/>
          <w:sz w:val="24"/>
          <w:szCs w:val="24"/>
          <w:lang w:val="en-GB"/>
        </w:rPr>
        <w:t>to a third party for further action.</w:t>
      </w:r>
    </w:p>
    <w:p w14:paraId="6EC70C51" w14:textId="77777777" w:rsidR="009062C7" w:rsidRPr="00043463" w:rsidRDefault="009062C7" w:rsidP="00941BED">
      <w:pPr>
        <w:pStyle w:val="NoSpacing"/>
        <w:spacing w:line="276" w:lineRule="auto"/>
        <w:rPr>
          <w:rFonts w:ascii="Arial" w:hAnsi="Arial" w:cs="Arial"/>
          <w:sz w:val="24"/>
          <w:szCs w:val="24"/>
          <w:lang w:val="en-GB"/>
        </w:rPr>
      </w:pPr>
    </w:p>
    <w:p w14:paraId="65307882" w14:textId="0E44F716" w:rsidR="009062C7" w:rsidRPr="00043463" w:rsidRDefault="009062C7"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 xml:space="preserve">In circumstances where a shared or complementary role exists, we will still adhere to this Corporate Enforcement Policy, but the other agencies will retain the right to take whatever action that they </w:t>
      </w:r>
      <w:r w:rsidR="00822E5E" w:rsidRPr="00043463">
        <w:rPr>
          <w:rFonts w:ascii="Arial" w:hAnsi="Arial" w:cs="Arial"/>
          <w:sz w:val="24"/>
          <w:szCs w:val="24"/>
          <w:lang w:val="en-GB"/>
        </w:rPr>
        <w:t>consider</w:t>
      </w:r>
      <w:r w:rsidRPr="00043463">
        <w:rPr>
          <w:rFonts w:ascii="Arial" w:hAnsi="Arial" w:cs="Arial"/>
          <w:sz w:val="24"/>
          <w:szCs w:val="24"/>
          <w:lang w:val="en-GB"/>
        </w:rPr>
        <w:t xml:space="preserve"> necessary.  </w:t>
      </w:r>
    </w:p>
    <w:p w14:paraId="0F8C0173" w14:textId="77777777" w:rsidR="009062C7" w:rsidRPr="00043463" w:rsidRDefault="009062C7" w:rsidP="00941BED">
      <w:pPr>
        <w:pStyle w:val="NoSpacing"/>
        <w:spacing w:line="276" w:lineRule="auto"/>
        <w:rPr>
          <w:rFonts w:ascii="Arial" w:hAnsi="Arial" w:cs="Arial"/>
          <w:sz w:val="24"/>
          <w:szCs w:val="24"/>
          <w:lang w:val="en-GB"/>
        </w:rPr>
      </w:pPr>
    </w:p>
    <w:p w14:paraId="7E431797" w14:textId="6EECF3F7" w:rsidR="003A3E16" w:rsidRPr="00043463" w:rsidRDefault="009062C7" w:rsidP="00941BED">
      <w:pPr>
        <w:spacing w:line="276" w:lineRule="auto"/>
        <w:jc w:val="left"/>
        <w:rPr>
          <w:szCs w:val="24"/>
        </w:rPr>
      </w:pPr>
      <w:r w:rsidRPr="00043463">
        <w:rPr>
          <w:szCs w:val="24"/>
        </w:rPr>
        <w:t xml:space="preserve">When we exchange intelligence and information relating to individual and wider regulatory matters with our partner agencies, we will do so in accordance with any established methods of information sharing and legal requirements, including the Data Protection Act </w:t>
      </w:r>
      <w:r w:rsidR="007B44C4" w:rsidRPr="00043463">
        <w:rPr>
          <w:szCs w:val="24"/>
        </w:rPr>
        <w:t>2018</w:t>
      </w:r>
      <w:r w:rsidRPr="00043463">
        <w:rPr>
          <w:szCs w:val="24"/>
        </w:rPr>
        <w:t xml:space="preserve"> and the Crime and Disorder Act 1998.</w:t>
      </w:r>
    </w:p>
    <w:p w14:paraId="2C673096" w14:textId="77777777" w:rsidR="009062C7" w:rsidRPr="00043463" w:rsidRDefault="009062C7" w:rsidP="00941BED">
      <w:pPr>
        <w:spacing w:line="276" w:lineRule="auto"/>
        <w:jc w:val="left"/>
      </w:pPr>
    </w:p>
    <w:p w14:paraId="3C558694" w14:textId="179558D1" w:rsidR="00235F7D" w:rsidRPr="00043463" w:rsidRDefault="005E6054" w:rsidP="00941BED">
      <w:pPr>
        <w:pStyle w:val="Heading1"/>
        <w:spacing w:line="276" w:lineRule="auto"/>
        <w:ind w:left="284" w:right="0" w:hanging="284"/>
        <w:rPr>
          <w:sz w:val="28"/>
          <w:szCs w:val="28"/>
        </w:rPr>
      </w:pPr>
      <w:bookmarkStart w:id="14" w:name="_Toc1579924922"/>
      <w:r w:rsidRPr="00043463">
        <w:rPr>
          <w:sz w:val="28"/>
          <w:szCs w:val="28"/>
        </w:rPr>
        <w:t xml:space="preserve">9. </w:t>
      </w:r>
      <w:r w:rsidR="00235F7D" w:rsidRPr="00043463">
        <w:rPr>
          <w:sz w:val="28"/>
          <w:szCs w:val="28"/>
        </w:rPr>
        <w:t>R</w:t>
      </w:r>
      <w:r w:rsidRPr="00043463">
        <w:rPr>
          <w:sz w:val="28"/>
          <w:szCs w:val="28"/>
        </w:rPr>
        <w:t>eciprocal Arrangements for the enforcement of legislation in other Local Authority areas</w:t>
      </w:r>
      <w:bookmarkEnd w:id="14"/>
    </w:p>
    <w:p w14:paraId="338C59C0" w14:textId="5887A730" w:rsidR="00235F7D" w:rsidRPr="00043463" w:rsidRDefault="00235F7D" w:rsidP="00941BED">
      <w:pPr>
        <w:pStyle w:val="NoSpacing"/>
        <w:spacing w:line="276" w:lineRule="auto"/>
        <w:rPr>
          <w:rFonts w:ascii="Arial" w:hAnsi="Arial" w:cs="Arial"/>
          <w:sz w:val="24"/>
          <w:szCs w:val="24"/>
          <w:lang w:val="en-GB"/>
        </w:rPr>
      </w:pPr>
      <w:r w:rsidRPr="00043463">
        <w:rPr>
          <w:rFonts w:ascii="Arial" w:hAnsi="Arial" w:cs="Arial"/>
          <w:sz w:val="24"/>
          <w:szCs w:val="24"/>
          <w:lang w:val="en-GB"/>
        </w:rPr>
        <w:t>In some instances, there is a required duty on a local authority to establish formal arrangements with another authority for the enforcement of legislation in their local authority owned or controlled premises e.g., Energy Performance of Buildings (England and Wales) Regulations 2012. Where required, formal arrangements will be implemented with a specific authority and any non-compliances identified in their area/premises will be dealt with in line with the principles of this enforcement policy.</w:t>
      </w:r>
    </w:p>
    <w:p w14:paraId="7C8AA4CE" w14:textId="77777777" w:rsidR="00235F7D" w:rsidRPr="00043463" w:rsidRDefault="00235F7D" w:rsidP="00941BED">
      <w:pPr>
        <w:spacing w:line="276" w:lineRule="auto"/>
        <w:jc w:val="left"/>
      </w:pPr>
    </w:p>
    <w:p w14:paraId="67B9477D" w14:textId="272B43B9" w:rsidR="00B50232" w:rsidRPr="00043463" w:rsidRDefault="00B50232" w:rsidP="00941BED">
      <w:pPr>
        <w:pStyle w:val="Heading1"/>
        <w:numPr>
          <w:ilvl w:val="0"/>
          <w:numId w:val="21"/>
        </w:numPr>
        <w:spacing w:line="276" w:lineRule="auto"/>
        <w:ind w:left="426" w:right="0" w:hanging="426"/>
        <w:rPr>
          <w:sz w:val="28"/>
          <w:szCs w:val="28"/>
        </w:rPr>
      </w:pPr>
      <w:bookmarkStart w:id="15" w:name="_Toc836825753"/>
      <w:r w:rsidRPr="00043463">
        <w:rPr>
          <w:sz w:val="28"/>
          <w:szCs w:val="28"/>
        </w:rPr>
        <w:t>P</w:t>
      </w:r>
      <w:r w:rsidR="00607583" w:rsidRPr="00043463">
        <w:rPr>
          <w:sz w:val="28"/>
          <w:szCs w:val="28"/>
        </w:rPr>
        <w:t>ublicising Enforcement Actions</w:t>
      </w:r>
      <w:bookmarkEnd w:id="15"/>
    </w:p>
    <w:p w14:paraId="4197A5BE" w14:textId="49570E36" w:rsidR="00B50232" w:rsidRPr="00043463" w:rsidRDefault="00B50232" w:rsidP="00941BED">
      <w:pPr>
        <w:pStyle w:val="NoSpacing"/>
        <w:spacing w:line="276" w:lineRule="auto"/>
        <w:rPr>
          <w:rFonts w:ascii="Arial" w:hAnsi="Arial" w:cs="Arial"/>
          <w:b/>
          <w:bCs/>
          <w:sz w:val="24"/>
          <w:szCs w:val="24"/>
          <w:lang w:val="en-GB"/>
        </w:rPr>
      </w:pPr>
      <w:bookmarkStart w:id="16" w:name="_Hlk172281303"/>
      <w:r w:rsidRPr="00043463">
        <w:rPr>
          <w:rFonts w:ascii="Arial" w:hAnsi="Arial" w:cs="Arial"/>
          <w:sz w:val="24"/>
          <w:szCs w:val="24"/>
          <w:lang w:val="en-GB"/>
        </w:rPr>
        <w:t xml:space="preserve">Enforcement actions outcomes may be published in accordance with relevant legislation and/or the </w:t>
      </w:r>
      <w:r w:rsidR="001D2F8A" w:rsidRPr="00043463">
        <w:rPr>
          <w:rFonts w:ascii="Arial" w:hAnsi="Arial" w:cs="Arial"/>
          <w:sz w:val="24"/>
          <w:szCs w:val="24"/>
          <w:lang w:val="en-GB"/>
        </w:rPr>
        <w:t>C</w:t>
      </w:r>
      <w:r w:rsidRPr="00043463">
        <w:rPr>
          <w:rFonts w:ascii="Arial" w:hAnsi="Arial" w:cs="Arial"/>
          <w:sz w:val="24"/>
          <w:szCs w:val="24"/>
          <w:lang w:val="en-GB"/>
        </w:rPr>
        <w:t>ouncil’s communications protocol.</w:t>
      </w:r>
    </w:p>
    <w:p w14:paraId="71BE4F2D" w14:textId="77777777" w:rsidR="00B50232" w:rsidRPr="00043463" w:rsidRDefault="00B50232" w:rsidP="00941BED">
      <w:pPr>
        <w:pStyle w:val="NoSpacing"/>
        <w:spacing w:line="276" w:lineRule="auto"/>
        <w:ind w:left="284"/>
        <w:rPr>
          <w:rFonts w:ascii="Arial" w:hAnsi="Arial" w:cs="Arial"/>
          <w:b/>
          <w:bCs/>
          <w:sz w:val="24"/>
          <w:szCs w:val="24"/>
          <w:lang w:val="en-GB"/>
        </w:rPr>
      </w:pPr>
    </w:p>
    <w:p w14:paraId="2CF0536E" w14:textId="77777777" w:rsidR="00B50232" w:rsidRPr="00043463" w:rsidRDefault="00B50232" w:rsidP="00941BED">
      <w:pPr>
        <w:pStyle w:val="NoSpacing"/>
        <w:spacing w:line="276" w:lineRule="auto"/>
        <w:rPr>
          <w:rFonts w:ascii="Arial" w:hAnsi="Arial" w:cs="Arial"/>
          <w:b/>
          <w:bCs/>
          <w:sz w:val="24"/>
          <w:szCs w:val="24"/>
          <w:lang w:val="en-GB"/>
        </w:rPr>
      </w:pPr>
      <w:r w:rsidRPr="00043463">
        <w:rPr>
          <w:rFonts w:ascii="Arial" w:hAnsi="Arial" w:cs="Arial"/>
          <w:sz w:val="24"/>
          <w:szCs w:val="24"/>
          <w:lang w:val="en-GB"/>
        </w:rPr>
        <w:t xml:space="preserve">Enforcement actions and outcomes will only be published with the intention of: </w:t>
      </w:r>
    </w:p>
    <w:p w14:paraId="1ABD73F6" w14:textId="77777777" w:rsidR="00B50232" w:rsidRPr="00043463" w:rsidRDefault="00B50232" w:rsidP="00941BED">
      <w:pPr>
        <w:pStyle w:val="NoSpacing"/>
        <w:numPr>
          <w:ilvl w:val="0"/>
          <w:numId w:val="10"/>
        </w:numPr>
        <w:spacing w:line="276" w:lineRule="auto"/>
        <w:ind w:left="709"/>
        <w:rPr>
          <w:rFonts w:ascii="Arial" w:hAnsi="Arial" w:cs="Arial"/>
          <w:b/>
          <w:bCs/>
          <w:sz w:val="24"/>
          <w:szCs w:val="24"/>
          <w:lang w:val="en-GB"/>
        </w:rPr>
      </w:pPr>
      <w:r w:rsidRPr="00043463">
        <w:rPr>
          <w:rFonts w:ascii="Arial" w:hAnsi="Arial" w:cs="Arial"/>
          <w:sz w:val="24"/>
          <w:szCs w:val="24"/>
          <w:lang w:val="en-GB"/>
        </w:rPr>
        <w:t xml:space="preserve">Complying with a statutory duty to do so, </w:t>
      </w:r>
    </w:p>
    <w:p w14:paraId="71166567" w14:textId="77777777" w:rsidR="00B50232" w:rsidRPr="00043463" w:rsidRDefault="00B50232" w:rsidP="00941BED">
      <w:pPr>
        <w:pStyle w:val="NoSpacing"/>
        <w:numPr>
          <w:ilvl w:val="0"/>
          <w:numId w:val="10"/>
        </w:numPr>
        <w:spacing w:line="276" w:lineRule="auto"/>
        <w:ind w:left="709"/>
        <w:rPr>
          <w:rFonts w:ascii="Arial" w:hAnsi="Arial" w:cs="Arial"/>
          <w:b/>
          <w:bCs/>
          <w:sz w:val="24"/>
          <w:szCs w:val="24"/>
          <w:lang w:val="en-GB"/>
        </w:rPr>
      </w:pPr>
      <w:r w:rsidRPr="00043463">
        <w:rPr>
          <w:rFonts w:ascii="Arial" w:hAnsi="Arial" w:cs="Arial"/>
          <w:sz w:val="24"/>
          <w:szCs w:val="24"/>
          <w:lang w:val="en-GB"/>
        </w:rPr>
        <w:t xml:space="preserve">Reassuring community stakeholders that legislative non-compliance is taken seriously and dealt with, </w:t>
      </w:r>
    </w:p>
    <w:p w14:paraId="033D13BD" w14:textId="77777777" w:rsidR="00B50232" w:rsidRPr="00043463" w:rsidRDefault="00B50232" w:rsidP="00941BED">
      <w:pPr>
        <w:pStyle w:val="NoSpacing"/>
        <w:numPr>
          <w:ilvl w:val="0"/>
          <w:numId w:val="10"/>
        </w:numPr>
        <w:spacing w:line="276" w:lineRule="auto"/>
        <w:ind w:left="709"/>
        <w:rPr>
          <w:rFonts w:ascii="Arial" w:hAnsi="Arial" w:cs="Arial"/>
          <w:b/>
          <w:bCs/>
          <w:sz w:val="24"/>
          <w:szCs w:val="24"/>
          <w:lang w:val="en-GB"/>
        </w:rPr>
      </w:pPr>
      <w:r w:rsidRPr="00043463">
        <w:rPr>
          <w:rFonts w:ascii="Arial" w:hAnsi="Arial" w:cs="Arial"/>
          <w:sz w:val="24"/>
          <w:szCs w:val="24"/>
          <w:lang w:val="en-GB"/>
        </w:rPr>
        <w:t xml:space="preserve">Providing public information on the standards of acceptable conduct and thus to deter others from undertaking similar non-compliant activities, </w:t>
      </w:r>
    </w:p>
    <w:p w14:paraId="592ADBC0" w14:textId="77777777" w:rsidR="00B50232" w:rsidRPr="00043463" w:rsidRDefault="00B50232" w:rsidP="00941BED">
      <w:pPr>
        <w:pStyle w:val="NoSpacing"/>
        <w:numPr>
          <w:ilvl w:val="0"/>
          <w:numId w:val="10"/>
        </w:numPr>
        <w:spacing w:line="276" w:lineRule="auto"/>
        <w:ind w:left="709"/>
        <w:rPr>
          <w:rFonts w:ascii="Arial" w:hAnsi="Arial" w:cs="Arial"/>
          <w:b/>
          <w:bCs/>
          <w:sz w:val="24"/>
          <w:szCs w:val="24"/>
          <w:lang w:val="en-GB"/>
        </w:rPr>
      </w:pPr>
      <w:r w:rsidRPr="00043463">
        <w:rPr>
          <w:rFonts w:ascii="Arial" w:hAnsi="Arial" w:cs="Arial"/>
          <w:sz w:val="24"/>
          <w:szCs w:val="24"/>
          <w:lang w:val="en-GB"/>
        </w:rPr>
        <w:t xml:space="preserve">Promoting and increasing intelligence about similar issues, and </w:t>
      </w:r>
    </w:p>
    <w:p w14:paraId="5C3D4764" w14:textId="77777777" w:rsidR="00B50232" w:rsidRPr="00043463" w:rsidRDefault="00B50232" w:rsidP="00941BED">
      <w:pPr>
        <w:pStyle w:val="NoSpacing"/>
        <w:numPr>
          <w:ilvl w:val="0"/>
          <w:numId w:val="10"/>
        </w:numPr>
        <w:spacing w:line="276" w:lineRule="auto"/>
        <w:ind w:left="709"/>
        <w:rPr>
          <w:rFonts w:ascii="Arial" w:hAnsi="Arial" w:cs="Arial"/>
          <w:b/>
          <w:bCs/>
          <w:sz w:val="24"/>
          <w:szCs w:val="24"/>
          <w:lang w:val="en-GB"/>
        </w:rPr>
      </w:pPr>
      <w:r w:rsidRPr="00043463">
        <w:rPr>
          <w:rFonts w:ascii="Arial" w:hAnsi="Arial" w:cs="Arial"/>
          <w:sz w:val="24"/>
          <w:szCs w:val="24"/>
          <w:lang w:val="en-GB"/>
        </w:rPr>
        <w:t xml:space="preserve">To act as a deterrent to offenders or potential offenders from offending or repeat offending. </w:t>
      </w:r>
    </w:p>
    <w:p w14:paraId="35E8B4B9" w14:textId="77777777" w:rsidR="00B50232" w:rsidRPr="00043463" w:rsidRDefault="00B50232" w:rsidP="00941BED">
      <w:pPr>
        <w:pStyle w:val="NoSpacing"/>
        <w:spacing w:line="276" w:lineRule="auto"/>
        <w:ind w:left="284"/>
        <w:rPr>
          <w:rFonts w:ascii="Arial" w:hAnsi="Arial" w:cs="Arial"/>
          <w:b/>
          <w:bCs/>
          <w:sz w:val="24"/>
          <w:szCs w:val="24"/>
          <w:lang w:val="en-GB"/>
        </w:rPr>
      </w:pPr>
    </w:p>
    <w:p w14:paraId="3B69FE8A" w14:textId="77777777" w:rsidR="00B50232" w:rsidRPr="00043463" w:rsidRDefault="00B50232" w:rsidP="00941BED">
      <w:pPr>
        <w:pStyle w:val="NoSpacing"/>
        <w:spacing w:line="276" w:lineRule="auto"/>
        <w:rPr>
          <w:rFonts w:ascii="Arial" w:hAnsi="Arial" w:cs="Arial"/>
          <w:b/>
          <w:bCs/>
          <w:sz w:val="24"/>
          <w:szCs w:val="24"/>
          <w:lang w:val="en-GB"/>
        </w:rPr>
      </w:pPr>
      <w:r w:rsidRPr="00043463">
        <w:rPr>
          <w:rFonts w:ascii="Arial" w:hAnsi="Arial" w:cs="Arial"/>
          <w:sz w:val="24"/>
          <w:szCs w:val="24"/>
          <w:lang w:val="en-GB"/>
        </w:rPr>
        <w:t xml:space="preserve">In all cases the human rights of victims, witnesses, and those against whom action has been taken, shall be </w:t>
      </w:r>
      <w:proofErr w:type="gramStart"/>
      <w:r w:rsidRPr="00043463">
        <w:rPr>
          <w:rFonts w:ascii="Arial" w:hAnsi="Arial" w:cs="Arial"/>
          <w:sz w:val="24"/>
          <w:szCs w:val="24"/>
          <w:lang w:val="en-GB"/>
        </w:rPr>
        <w:t>taken into account</w:t>
      </w:r>
      <w:proofErr w:type="gramEnd"/>
      <w:r w:rsidRPr="00043463">
        <w:rPr>
          <w:rFonts w:ascii="Arial" w:hAnsi="Arial" w:cs="Arial"/>
          <w:sz w:val="24"/>
          <w:szCs w:val="24"/>
          <w:lang w:val="en-GB"/>
        </w:rPr>
        <w:t xml:space="preserve">. </w:t>
      </w:r>
    </w:p>
    <w:bookmarkEnd w:id="16"/>
    <w:p w14:paraId="1EA3BEB6" w14:textId="77777777" w:rsidR="00B50232" w:rsidRPr="00043463" w:rsidRDefault="00B50232" w:rsidP="00941BED">
      <w:pPr>
        <w:spacing w:line="276" w:lineRule="auto"/>
        <w:jc w:val="left"/>
      </w:pPr>
    </w:p>
    <w:p w14:paraId="39A1C7F5" w14:textId="334AC6E9" w:rsidR="00374952" w:rsidRPr="00043463" w:rsidRDefault="00374952" w:rsidP="00941BED">
      <w:pPr>
        <w:pStyle w:val="Heading1"/>
        <w:numPr>
          <w:ilvl w:val="0"/>
          <w:numId w:val="21"/>
        </w:numPr>
        <w:spacing w:line="276" w:lineRule="auto"/>
        <w:ind w:left="426" w:right="0" w:hanging="426"/>
        <w:rPr>
          <w:sz w:val="28"/>
          <w:szCs w:val="28"/>
        </w:rPr>
      </w:pPr>
      <w:bookmarkStart w:id="17" w:name="_Toc2062886346"/>
      <w:r w:rsidRPr="00043463">
        <w:rPr>
          <w:sz w:val="28"/>
          <w:szCs w:val="28"/>
        </w:rPr>
        <w:t>R</w:t>
      </w:r>
      <w:r w:rsidR="00607583" w:rsidRPr="00043463">
        <w:rPr>
          <w:sz w:val="28"/>
          <w:szCs w:val="28"/>
        </w:rPr>
        <w:t>eview of the Policy</w:t>
      </w:r>
      <w:bookmarkEnd w:id="17"/>
    </w:p>
    <w:p w14:paraId="4E555FC5" w14:textId="53704367" w:rsidR="00374952" w:rsidRPr="00043463" w:rsidRDefault="00374952" w:rsidP="00941BED">
      <w:pPr>
        <w:spacing w:line="276" w:lineRule="auto"/>
        <w:jc w:val="left"/>
      </w:pPr>
      <w:r w:rsidRPr="00043463">
        <w:rPr>
          <w:szCs w:val="24"/>
        </w:rPr>
        <w:t xml:space="preserve">This Policy will be </w:t>
      </w:r>
      <w:r w:rsidR="0084413D" w:rsidRPr="00043463">
        <w:rPr>
          <w:szCs w:val="24"/>
        </w:rPr>
        <w:t>reviewed at least every five years, or whenever legislative changes to the way in which we enforce are introduced</w:t>
      </w:r>
      <w:r w:rsidRPr="00043463">
        <w:rPr>
          <w:szCs w:val="24"/>
        </w:rPr>
        <w:t>.  Any major changes that would impact on those that we regulate will be subject to consultation</w:t>
      </w:r>
      <w:r w:rsidR="0084413D" w:rsidRPr="00043463">
        <w:rPr>
          <w:szCs w:val="24"/>
        </w:rPr>
        <w:t>.</w:t>
      </w:r>
    </w:p>
    <w:p w14:paraId="08E1ACAE" w14:textId="77777777" w:rsidR="00374952" w:rsidRPr="00043463" w:rsidRDefault="00374952" w:rsidP="00941BED">
      <w:pPr>
        <w:spacing w:line="276" w:lineRule="auto"/>
        <w:jc w:val="left"/>
      </w:pPr>
    </w:p>
    <w:p w14:paraId="22AD5228" w14:textId="77777777" w:rsidR="00374952" w:rsidRPr="00043463" w:rsidRDefault="00374952" w:rsidP="00941BED">
      <w:pPr>
        <w:spacing w:line="276" w:lineRule="auto"/>
        <w:jc w:val="left"/>
      </w:pPr>
    </w:p>
    <w:p w14:paraId="19E4FD44" w14:textId="2573BAFC" w:rsidR="000F6217" w:rsidRPr="00043463" w:rsidRDefault="00773D5A" w:rsidP="00941BED">
      <w:pPr>
        <w:pStyle w:val="Heading1"/>
        <w:numPr>
          <w:ilvl w:val="0"/>
          <w:numId w:val="21"/>
        </w:numPr>
        <w:spacing w:line="276" w:lineRule="auto"/>
        <w:ind w:left="426" w:right="0" w:hanging="426"/>
        <w:rPr>
          <w:sz w:val="28"/>
          <w:szCs w:val="28"/>
        </w:rPr>
      </w:pPr>
      <w:bookmarkStart w:id="18" w:name="_Toc1585541728"/>
      <w:r w:rsidRPr="00043463">
        <w:rPr>
          <w:sz w:val="28"/>
          <w:szCs w:val="28"/>
        </w:rPr>
        <w:t>Complaints</w:t>
      </w:r>
      <w:bookmarkEnd w:id="18"/>
      <w:r w:rsidR="004C5C36" w:rsidRPr="00043463">
        <w:rPr>
          <w:b w:val="0"/>
          <w:sz w:val="28"/>
          <w:szCs w:val="28"/>
        </w:rPr>
        <w:t xml:space="preserve"> </w:t>
      </w:r>
    </w:p>
    <w:p w14:paraId="17A0F41A" w14:textId="41401903" w:rsidR="001E64BA" w:rsidRPr="00043463" w:rsidRDefault="00DD1A6A" w:rsidP="00FE50CF">
      <w:pPr>
        <w:pStyle w:val="Default"/>
        <w:spacing w:line="276" w:lineRule="auto"/>
      </w:pPr>
      <w:r w:rsidRPr="00043463">
        <w:t>Complaints will be dealt with in accordance with the Corporate Concerns and Complaints Policy:</w:t>
      </w:r>
      <w:r w:rsidR="00FE50CF">
        <w:t xml:space="preserve"> </w:t>
      </w:r>
      <w:hyperlink r:id="rId16" w:history="1">
        <w:r w:rsidR="00FE50CF" w:rsidRPr="00FE50CF">
          <w:rPr>
            <w:rStyle w:val="Hyperlink"/>
          </w:rPr>
          <w:t>Corporate Complaints - Ceredigion County Council</w:t>
        </w:r>
      </w:hyperlink>
      <w:r w:rsidR="00FE50CF">
        <w:t>.</w:t>
      </w:r>
    </w:p>
    <w:p w14:paraId="50B0A5D0" w14:textId="77777777" w:rsidR="00DD1A6A" w:rsidRPr="00043463" w:rsidRDefault="00DD1A6A" w:rsidP="00941BED">
      <w:pPr>
        <w:pStyle w:val="Default"/>
        <w:spacing w:line="276" w:lineRule="auto"/>
      </w:pPr>
    </w:p>
    <w:p w14:paraId="196A8D8F" w14:textId="1D89A658" w:rsidR="00DD1A6A" w:rsidRPr="00043463" w:rsidRDefault="00DD1A6A" w:rsidP="00941BED">
      <w:pPr>
        <w:pStyle w:val="Default"/>
        <w:spacing w:line="276" w:lineRule="auto"/>
      </w:pPr>
      <w:r w:rsidRPr="00043463">
        <w:t xml:space="preserve">However, in some cases your concern or complaint will not be </w:t>
      </w:r>
      <w:r w:rsidR="00B4687C" w:rsidRPr="00043463">
        <w:t xml:space="preserve">matter for Ceredigion County Council to </w:t>
      </w:r>
      <w:r w:rsidRPr="00043463">
        <w:t>deal with via the Corporate Concerns and Complaints Policy, examples include:</w:t>
      </w:r>
    </w:p>
    <w:p w14:paraId="387CBB68" w14:textId="77777777" w:rsidR="003A3E16" w:rsidRPr="00043463" w:rsidRDefault="003A3E16" w:rsidP="00941BED">
      <w:pPr>
        <w:pStyle w:val="Default"/>
        <w:spacing w:line="276" w:lineRule="auto"/>
      </w:pPr>
    </w:p>
    <w:p w14:paraId="27C5709B" w14:textId="77777777" w:rsidR="00DD1A6A" w:rsidRPr="00043463" w:rsidRDefault="00DD1A6A" w:rsidP="00941BED">
      <w:pPr>
        <w:pStyle w:val="Default"/>
        <w:numPr>
          <w:ilvl w:val="0"/>
          <w:numId w:val="11"/>
        </w:numPr>
        <w:spacing w:line="276" w:lineRule="auto"/>
      </w:pPr>
      <w:r w:rsidRPr="00043463">
        <w:t xml:space="preserve">an appeal against a ‘properly made’ decision made by the </w:t>
      </w:r>
      <w:proofErr w:type="gramStart"/>
      <w:r w:rsidRPr="00043463">
        <w:t>Council;</w:t>
      </w:r>
      <w:proofErr w:type="gramEnd"/>
    </w:p>
    <w:p w14:paraId="5C7DB2FD" w14:textId="77777777" w:rsidR="00DD1A6A" w:rsidRPr="00043463" w:rsidRDefault="00DD1A6A" w:rsidP="00941BED">
      <w:pPr>
        <w:pStyle w:val="Default"/>
        <w:numPr>
          <w:ilvl w:val="0"/>
          <w:numId w:val="11"/>
        </w:numPr>
        <w:spacing w:line="276" w:lineRule="auto"/>
      </w:pPr>
      <w:r w:rsidRPr="00043463">
        <w:t xml:space="preserve">a means to seek change to legislation or ‘properly made’ policy </w:t>
      </w:r>
      <w:proofErr w:type="gramStart"/>
      <w:r w:rsidRPr="00043463">
        <w:t>decision;</w:t>
      </w:r>
      <w:proofErr w:type="gramEnd"/>
    </w:p>
    <w:p w14:paraId="5D487517" w14:textId="77777777" w:rsidR="00DD1A6A" w:rsidRPr="00043463" w:rsidRDefault="00DD1A6A" w:rsidP="00941BED">
      <w:pPr>
        <w:pStyle w:val="Default"/>
        <w:numPr>
          <w:ilvl w:val="0"/>
          <w:numId w:val="11"/>
        </w:numPr>
        <w:spacing w:line="276" w:lineRule="auto"/>
        <w:rPr>
          <w:rStyle w:val="Hyperlink"/>
          <w:color w:val="auto"/>
        </w:rPr>
      </w:pPr>
      <w:r w:rsidRPr="00043463">
        <w:t>decisions in respect of which there is a separate right of appeal or review, e.g. via a Magistrates Court.</w:t>
      </w:r>
    </w:p>
    <w:p w14:paraId="5327BC85" w14:textId="60894296" w:rsidR="000F6217" w:rsidRPr="00043463" w:rsidRDefault="000F6217" w:rsidP="00941BED">
      <w:pPr>
        <w:spacing w:line="276" w:lineRule="auto"/>
        <w:ind w:left="0" w:right="129" w:firstLine="0"/>
        <w:jc w:val="left"/>
      </w:pPr>
    </w:p>
    <w:p w14:paraId="4BF12BFE" w14:textId="16FC95D1" w:rsidR="002C7CA8" w:rsidRPr="00043463" w:rsidRDefault="004312AC" w:rsidP="00941BED">
      <w:pPr>
        <w:pStyle w:val="Heading1"/>
        <w:spacing w:line="276" w:lineRule="auto"/>
        <w:rPr>
          <w:sz w:val="28"/>
          <w:szCs w:val="28"/>
        </w:rPr>
      </w:pPr>
      <w:bookmarkStart w:id="19" w:name="_Toc1495956952"/>
      <w:r w:rsidRPr="00043463">
        <w:rPr>
          <w:sz w:val="28"/>
          <w:szCs w:val="28"/>
        </w:rPr>
        <w:t xml:space="preserve">13. </w:t>
      </w:r>
      <w:r w:rsidR="00011E88" w:rsidRPr="00043463">
        <w:rPr>
          <w:sz w:val="28"/>
          <w:szCs w:val="28"/>
        </w:rPr>
        <w:t>List of appendices</w:t>
      </w:r>
      <w:bookmarkEnd w:id="19"/>
    </w:p>
    <w:p w14:paraId="4B703282" w14:textId="0E8FF66C" w:rsidR="00B96E81" w:rsidRDefault="00B96E81" w:rsidP="00941BED">
      <w:pPr>
        <w:spacing w:line="276" w:lineRule="auto"/>
        <w:jc w:val="left"/>
        <w:rPr>
          <w:color w:val="auto"/>
          <w:szCs w:val="24"/>
        </w:rPr>
      </w:pPr>
      <w:r w:rsidRPr="00043463">
        <w:rPr>
          <w:color w:val="auto"/>
          <w:szCs w:val="24"/>
        </w:rPr>
        <w:t xml:space="preserve">.     </w:t>
      </w:r>
    </w:p>
    <w:p w14:paraId="2A4E7B9F" w14:textId="77777777" w:rsidR="00B96E81" w:rsidRPr="00043463" w:rsidRDefault="00B96E81" w:rsidP="00FE50CF">
      <w:pPr>
        <w:spacing w:after="120" w:line="276" w:lineRule="auto"/>
        <w:ind w:right="142" w:hanging="11"/>
        <w:jc w:val="left"/>
        <w:rPr>
          <w:color w:val="auto"/>
          <w:szCs w:val="24"/>
        </w:rPr>
      </w:pPr>
      <w:r w:rsidRPr="00043463">
        <w:rPr>
          <w:color w:val="auto"/>
          <w:szCs w:val="24"/>
        </w:rPr>
        <w:t xml:space="preserve">         a)  Food Law Enforcement</w:t>
      </w:r>
    </w:p>
    <w:p w14:paraId="1FE946CD" w14:textId="77777777" w:rsidR="00B96E81" w:rsidRPr="00043463" w:rsidRDefault="00B96E81" w:rsidP="00FE50CF">
      <w:pPr>
        <w:spacing w:after="120" w:line="276" w:lineRule="auto"/>
        <w:ind w:right="142" w:hanging="11"/>
        <w:jc w:val="left"/>
        <w:rPr>
          <w:color w:val="auto"/>
          <w:szCs w:val="24"/>
        </w:rPr>
      </w:pPr>
      <w:r w:rsidRPr="00043463">
        <w:rPr>
          <w:color w:val="auto"/>
          <w:szCs w:val="24"/>
        </w:rPr>
        <w:t xml:space="preserve">         b) Planning Enforcement Charter </w:t>
      </w:r>
    </w:p>
    <w:p w14:paraId="534DD740" w14:textId="77777777" w:rsidR="00B96E81" w:rsidRPr="00043463" w:rsidRDefault="00B96E81" w:rsidP="00FE50CF">
      <w:pPr>
        <w:spacing w:after="120" w:line="276" w:lineRule="auto"/>
        <w:ind w:right="142" w:hanging="11"/>
        <w:jc w:val="left"/>
        <w:rPr>
          <w:color w:val="auto"/>
          <w:szCs w:val="24"/>
        </w:rPr>
      </w:pPr>
      <w:r w:rsidRPr="00043463">
        <w:rPr>
          <w:color w:val="auto"/>
          <w:szCs w:val="24"/>
        </w:rPr>
        <w:t xml:space="preserve">         c) Private Housing Enforcement Policy</w:t>
      </w:r>
    </w:p>
    <w:p w14:paraId="6C47959A" w14:textId="77777777" w:rsidR="00B96E81" w:rsidRPr="00043463" w:rsidRDefault="00B96E81" w:rsidP="00FE50CF">
      <w:pPr>
        <w:spacing w:after="120" w:line="276" w:lineRule="auto"/>
        <w:ind w:right="142" w:hanging="11"/>
        <w:jc w:val="left"/>
        <w:rPr>
          <w:color w:val="auto"/>
          <w:szCs w:val="24"/>
        </w:rPr>
      </w:pPr>
      <w:r w:rsidRPr="00043463">
        <w:rPr>
          <w:color w:val="auto"/>
          <w:szCs w:val="24"/>
        </w:rPr>
        <w:t xml:space="preserve">         d) School Attendance compliance procedures</w:t>
      </w:r>
    </w:p>
    <w:p w14:paraId="0FFBA59E" w14:textId="77777777" w:rsidR="004312AC" w:rsidRPr="00043463" w:rsidRDefault="004312AC" w:rsidP="00FE50CF">
      <w:pPr>
        <w:spacing w:after="120" w:line="276" w:lineRule="auto"/>
        <w:ind w:right="142" w:hanging="11"/>
        <w:jc w:val="left"/>
        <w:rPr>
          <w:color w:val="auto"/>
          <w:szCs w:val="24"/>
        </w:rPr>
      </w:pPr>
    </w:p>
    <w:p w14:paraId="4E0AD00C" w14:textId="77777777" w:rsidR="004312AC" w:rsidRPr="00043463" w:rsidRDefault="004312AC" w:rsidP="00941BED">
      <w:pPr>
        <w:spacing w:line="276" w:lineRule="auto"/>
        <w:jc w:val="left"/>
        <w:rPr>
          <w:color w:val="auto"/>
          <w:szCs w:val="24"/>
        </w:rPr>
      </w:pPr>
    </w:p>
    <w:p w14:paraId="0E06D4FA" w14:textId="77777777" w:rsidR="004312AC" w:rsidRPr="00043463" w:rsidRDefault="004312AC" w:rsidP="00941BED">
      <w:pPr>
        <w:spacing w:line="276" w:lineRule="auto"/>
        <w:jc w:val="left"/>
        <w:rPr>
          <w:color w:val="auto"/>
          <w:szCs w:val="24"/>
        </w:rPr>
      </w:pPr>
    </w:p>
    <w:p w14:paraId="2C114162" w14:textId="77777777" w:rsidR="004312AC" w:rsidRPr="00043463" w:rsidRDefault="004312AC" w:rsidP="00941BED">
      <w:pPr>
        <w:spacing w:line="276" w:lineRule="auto"/>
        <w:jc w:val="left"/>
        <w:rPr>
          <w:color w:val="auto"/>
          <w:szCs w:val="24"/>
        </w:rPr>
      </w:pPr>
    </w:p>
    <w:p w14:paraId="5B4C04C8" w14:textId="77777777" w:rsidR="004312AC" w:rsidRPr="00043463" w:rsidRDefault="004312AC" w:rsidP="00941BED">
      <w:pPr>
        <w:spacing w:line="276" w:lineRule="auto"/>
        <w:jc w:val="left"/>
        <w:rPr>
          <w:color w:val="auto"/>
          <w:szCs w:val="24"/>
        </w:rPr>
      </w:pPr>
    </w:p>
    <w:p w14:paraId="1DDC4F0E" w14:textId="77777777" w:rsidR="004312AC" w:rsidRPr="00043463" w:rsidRDefault="004312AC" w:rsidP="00941BED">
      <w:pPr>
        <w:spacing w:line="276" w:lineRule="auto"/>
        <w:jc w:val="left"/>
        <w:rPr>
          <w:color w:val="auto"/>
          <w:szCs w:val="24"/>
        </w:rPr>
      </w:pPr>
    </w:p>
    <w:p w14:paraId="71DDEBB1" w14:textId="77777777" w:rsidR="003A3E16" w:rsidRPr="00043463" w:rsidRDefault="003A3E16" w:rsidP="00941BED">
      <w:pPr>
        <w:spacing w:line="276" w:lineRule="auto"/>
        <w:jc w:val="left"/>
        <w:rPr>
          <w:color w:val="auto"/>
          <w:szCs w:val="24"/>
        </w:rPr>
      </w:pPr>
    </w:p>
    <w:p w14:paraId="4CAA3126" w14:textId="77777777" w:rsidR="003A3E16" w:rsidRPr="00043463" w:rsidRDefault="003A3E16" w:rsidP="00941BED">
      <w:pPr>
        <w:spacing w:line="276" w:lineRule="auto"/>
        <w:jc w:val="left"/>
        <w:rPr>
          <w:color w:val="auto"/>
          <w:szCs w:val="24"/>
        </w:rPr>
      </w:pPr>
    </w:p>
    <w:p w14:paraId="1A768AEA" w14:textId="77777777" w:rsidR="003A3E16" w:rsidRPr="00043463" w:rsidRDefault="003A3E16" w:rsidP="00941BED">
      <w:pPr>
        <w:spacing w:line="276" w:lineRule="auto"/>
        <w:jc w:val="left"/>
        <w:rPr>
          <w:color w:val="auto"/>
          <w:szCs w:val="24"/>
        </w:rPr>
      </w:pPr>
    </w:p>
    <w:p w14:paraId="563AB58D" w14:textId="77777777" w:rsidR="003A3E16" w:rsidRPr="00043463" w:rsidRDefault="003A3E16" w:rsidP="00941BED">
      <w:pPr>
        <w:spacing w:line="276" w:lineRule="auto"/>
        <w:jc w:val="left"/>
        <w:rPr>
          <w:color w:val="auto"/>
          <w:szCs w:val="24"/>
        </w:rPr>
      </w:pPr>
    </w:p>
    <w:p w14:paraId="18F51CE4" w14:textId="77777777" w:rsidR="003A3E16" w:rsidRPr="00043463" w:rsidRDefault="003A3E16" w:rsidP="00941BED">
      <w:pPr>
        <w:spacing w:line="276" w:lineRule="auto"/>
        <w:jc w:val="left"/>
        <w:rPr>
          <w:color w:val="auto"/>
          <w:szCs w:val="24"/>
        </w:rPr>
      </w:pPr>
    </w:p>
    <w:p w14:paraId="37D74091" w14:textId="77777777" w:rsidR="003A3E16" w:rsidRPr="00043463" w:rsidRDefault="003A3E16" w:rsidP="00941BED">
      <w:pPr>
        <w:spacing w:line="276" w:lineRule="auto"/>
        <w:jc w:val="left"/>
        <w:rPr>
          <w:color w:val="auto"/>
          <w:szCs w:val="24"/>
        </w:rPr>
      </w:pPr>
    </w:p>
    <w:p w14:paraId="1C878B01" w14:textId="77777777" w:rsidR="003A3E16" w:rsidRPr="00043463" w:rsidRDefault="003A3E16" w:rsidP="00941BED">
      <w:pPr>
        <w:spacing w:line="276" w:lineRule="auto"/>
        <w:jc w:val="left"/>
        <w:rPr>
          <w:color w:val="auto"/>
          <w:szCs w:val="24"/>
        </w:rPr>
      </w:pPr>
    </w:p>
    <w:p w14:paraId="07159F61" w14:textId="77777777" w:rsidR="003A3E16" w:rsidRPr="00043463" w:rsidRDefault="003A3E16" w:rsidP="00941BED">
      <w:pPr>
        <w:spacing w:line="276" w:lineRule="auto"/>
        <w:jc w:val="left"/>
        <w:rPr>
          <w:color w:val="auto"/>
          <w:szCs w:val="24"/>
        </w:rPr>
      </w:pPr>
    </w:p>
    <w:p w14:paraId="28B345BD" w14:textId="77777777" w:rsidR="003A3E16" w:rsidRPr="00043463" w:rsidRDefault="003A3E16" w:rsidP="00941BED">
      <w:pPr>
        <w:spacing w:line="276" w:lineRule="auto"/>
        <w:jc w:val="left"/>
        <w:rPr>
          <w:color w:val="auto"/>
          <w:szCs w:val="24"/>
        </w:rPr>
      </w:pPr>
    </w:p>
    <w:p w14:paraId="5ACB9D29" w14:textId="77777777" w:rsidR="003A3E16" w:rsidRPr="00043463" w:rsidRDefault="003A3E16" w:rsidP="00941BED">
      <w:pPr>
        <w:spacing w:line="276" w:lineRule="auto"/>
        <w:jc w:val="left"/>
        <w:rPr>
          <w:color w:val="auto"/>
          <w:szCs w:val="24"/>
        </w:rPr>
      </w:pPr>
    </w:p>
    <w:p w14:paraId="0387890E" w14:textId="77777777" w:rsidR="003A3E16" w:rsidRPr="00043463" w:rsidRDefault="003A3E16" w:rsidP="00941BED">
      <w:pPr>
        <w:spacing w:line="276" w:lineRule="auto"/>
        <w:jc w:val="left"/>
        <w:rPr>
          <w:color w:val="auto"/>
          <w:szCs w:val="24"/>
        </w:rPr>
      </w:pPr>
    </w:p>
    <w:p w14:paraId="303A1D63" w14:textId="77777777" w:rsidR="003A3E16" w:rsidRPr="00043463" w:rsidRDefault="003A3E16" w:rsidP="00941BED">
      <w:pPr>
        <w:spacing w:line="276" w:lineRule="auto"/>
        <w:jc w:val="left"/>
        <w:rPr>
          <w:color w:val="auto"/>
          <w:szCs w:val="24"/>
        </w:rPr>
      </w:pPr>
    </w:p>
    <w:p w14:paraId="7885F0C6" w14:textId="77777777" w:rsidR="003A3E16" w:rsidRPr="00043463" w:rsidRDefault="003A3E16" w:rsidP="00941BED">
      <w:pPr>
        <w:spacing w:line="276" w:lineRule="auto"/>
        <w:jc w:val="left"/>
        <w:rPr>
          <w:color w:val="auto"/>
          <w:szCs w:val="24"/>
        </w:rPr>
      </w:pPr>
    </w:p>
    <w:p w14:paraId="60A50AFE" w14:textId="77777777" w:rsidR="003A3E16" w:rsidRPr="00043463" w:rsidRDefault="003A3E16" w:rsidP="00941BED">
      <w:pPr>
        <w:spacing w:line="276" w:lineRule="auto"/>
        <w:jc w:val="left"/>
        <w:rPr>
          <w:color w:val="auto"/>
          <w:szCs w:val="24"/>
        </w:rPr>
      </w:pPr>
    </w:p>
    <w:p w14:paraId="3614E60A" w14:textId="68E47BA0" w:rsidR="004312AC" w:rsidRPr="00043463" w:rsidRDefault="009C7D1D" w:rsidP="00FE50CF">
      <w:pPr>
        <w:spacing w:line="276" w:lineRule="auto"/>
        <w:jc w:val="left"/>
        <w:rPr>
          <w:color w:val="auto"/>
          <w:sz w:val="28"/>
          <w:szCs w:val="28"/>
        </w:rPr>
      </w:pPr>
      <w:r w:rsidRPr="00043463">
        <w:rPr>
          <w:color w:val="auto"/>
          <w:szCs w:val="24"/>
        </w:rPr>
        <w:lastRenderedPageBreak/>
        <mc:AlternateContent>
          <mc:Choice Requires="wpg">
            <w:drawing>
              <wp:anchor distT="0" distB="0" distL="114300" distR="114300" simplePos="0" relativeHeight="251658247" behindDoc="0" locked="0" layoutInCell="1" allowOverlap="1" wp14:anchorId="0FCEA457" wp14:editId="31B09760">
                <wp:simplePos x="0" y="0"/>
                <wp:positionH relativeFrom="page">
                  <wp:align>left</wp:align>
                </wp:positionH>
                <wp:positionV relativeFrom="paragraph">
                  <wp:posOffset>-984250</wp:posOffset>
                </wp:positionV>
                <wp:extent cx="7550150" cy="12433935"/>
                <wp:effectExtent l="0" t="0" r="0" b="0"/>
                <wp:wrapNone/>
                <wp:docPr id="808542625" name="Group 1"/>
                <wp:cNvGraphicFramePr/>
                <a:graphic xmlns:a="http://schemas.openxmlformats.org/drawingml/2006/main">
                  <a:graphicData uri="http://schemas.microsoft.com/office/word/2010/wordprocessingGroup">
                    <wpg:wgp>
                      <wpg:cNvGrpSpPr/>
                      <wpg:grpSpPr>
                        <a:xfrm>
                          <a:off x="0" y="0"/>
                          <a:ext cx="7550150" cy="12433935"/>
                          <a:chOff x="0" y="0"/>
                          <a:chExt cx="7550150" cy="12433935"/>
                        </a:xfrm>
                      </wpg:grpSpPr>
                      <wpg:grpSp>
                        <wpg:cNvPr id="738173589" name="Group 738173589"/>
                        <wpg:cNvGrpSpPr/>
                        <wpg:grpSpPr>
                          <a:xfrm>
                            <a:off x="3741420" y="0"/>
                            <a:ext cx="3808730" cy="12433935"/>
                            <a:chOff x="368300" y="-3370504"/>
                            <a:chExt cx="4868119" cy="13451366"/>
                          </a:xfrm>
                        </wpg:grpSpPr>
                        <wps:wsp>
                          <wps:cNvPr id="1729887169" name="Rectangle 1729887169"/>
                          <wps:cNvSpPr>
                            <a:spLocks noChangeArrowheads="1"/>
                          </wps:cNvSpPr>
                          <wps:spPr bwMode="auto">
                            <a:xfrm>
                              <a:off x="2264619" y="-3370504"/>
                              <a:ext cx="2971800" cy="13370100"/>
                            </a:xfrm>
                            <a:prstGeom prst="rect">
                              <a:avLst/>
                            </a:prstGeom>
                            <a:solidFill>
                              <a:srgbClr val="0070C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36692492" name="Rectangle 1136692492"/>
                          <wps:cNvSpPr>
                            <a:spLocks noChangeArrowheads="1"/>
                          </wps:cNvSpPr>
                          <wps:spPr bwMode="auto">
                            <a:xfrm>
                              <a:off x="368300" y="-746603"/>
                              <a:ext cx="2658110" cy="3124043"/>
                            </a:xfrm>
                            <a:prstGeom prst="rect">
                              <a:avLst/>
                            </a:prstGeom>
                            <a:no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lang w:val="en-GB"/>
                                    <w14:shadow w14:blurRad="50800" w14:dist="50800" w14:dir="5400000" w14:sx="0" w14:sy="0" w14:kx="0" w14:ky="0" w14:algn="ctr">
                                      <w14:schemeClr w14:val="accent5"/>
                                    </w14:shadow>
                                  </w:rPr>
                                  <w:alias w:val="Year"/>
                                  <w:id w:val="1833718744"/>
                                  <w:showingPlcHdr/>
                                  <w:dataBinding w:prefixMappings="xmlns:ns0='http://schemas.microsoft.com/office/2006/coverPageProps'" w:xpath="/ns0:CoverPageProperties[1]/ns0:PublishDate[1]" w:storeItemID="{55AF091B-3C7A-41E3-B477-F2FDAA23CFDA}"/>
                                  <w:date w:fullDate="2020-05-01T00:00:00Z">
                                    <w:dateFormat w:val="yyyy"/>
                                    <w:lid w:val="en-US"/>
                                    <w:storeMappedDataAs w:val="dateTime"/>
                                    <w:calendar w:val="gregorian"/>
                                  </w:date>
                                </w:sdtPr>
                                <w:sdtEndPr/>
                                <w:sdtContent>
                                  <w:p w14:paraId="75CC561E" w14:textId="77777777" w:rsidR="00495337" w:rsidRPr="00043463" w:rsidRDefault="00495337" w:rsidP="00495337">
                                    <w:pPr>
                                      <w:pStyle w:val="NoSpacing"/>
                                      <w:rPr>
                                        <w:color w:val="FFFFFF" w:themeColor="background1"/>
                                        <w:sz w:val="96"/>
                                        <w:szCs w:val="96"/>
                                        <w:lang w:val="en-GB"/>
                                        <w14:shadow w14:blurRad="50800" w14:dist="50800" w14:dir="5400000" w14:sx="0" w14:sy="0" w14:kx="0" w14:ky="0" w14:algn="ctr">
                                          <w14:schemeClr w14:val="accent5"/>
                                        </w14:shadow>
                                      </w:rPr>
                                    </w:pPr>
                                    <w:r w:rsidRPr="00043463">
                                      <w:rPr>
                                        <w:color w:val="FFFFFF" w:themeColor="background1"/>
                                        <w:sz w:val="96"/>
                                        <w:szCs w:val="96"/>
                                        <w:lang w:val="en-GB"/>
                                        <w14:shadow w14:blurRad="50800" w14:dist="50800" w14:dir="5400000" w14:sx="0" w14:sy="0" w14:kx="0" w14:ky="0" w14:algn="ctr">
                                          <w14:schemeClr w14:val="accent5"/>
                                        </w14:shadow>
                                      </w:rPr>
                                      <w:t xml:space="preserve">     </w:t>
                                    </w:r>
                                  </w:p>
                                </w:sdtContent>
                              </w:sdt>
                            </w:txbxContent>
                          </wps:txbx>
                          <wps:bodyPr rot="0" vert="horz" wrap="square" lIns="365760" tIns="182880" rIns="182880" bIns="182880" anchor="b" anchorCtr="0" upright="1">
                            <a:noAutofit/>
                          </wps:bodyPr>
                        </wps:wsp>
                        <wps:wsp>
                          <wps:cNvPr id="1981068765" name="Rectangle 9"/>
                          <wps:cNvSpPr>
                            <a:spLocks noChangeArrowheads="1"/>
                          </wps:cNvSpPr>
                          <wps:spPr bwMode="auto">
                            <a:xfrm>
                              <a:off x="2067328" y="7247492"/>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14E2628" w14:textId="77777777" w:rsidR="00495337" w:rsidRPr="00043463" w:rsidRDefault="00495337" w:rsidP="00495337">
                                <w:pPr>
                                  <w:pStyle w:val="NoSpacing"/>
                                  <w:spacing w:line="360" w:lineRule="auto"/>
                                  <w:rPr>
                                    <w:color w:val="FFFFFF" w:themeColor="background1"/>
                                    <w:lang w:val="en-GB"/>
                                    <w14:shadow w14:blurRad="50800" w14:dist="50800" w14:dir="5400000" w14:sx="0" w14:sy="0" w14:kx="0" w14:ky="0" w14:algn="ctr">
                                      <w14:schemeClr w14:val="accent5"/>
                                    </w14:shadow>
                                  </w:rPr>
                                </w:pPr>
                              </w:p>
                              <w:sdt>
                                <w:sdtPr>
                                  <w:rPr>
                                    <w:color w:val="FFFFFF" w:themeColor="background1"/>
                                    <w:lang w:val="en-GB"/>
                                    <w14:shadow w14:blurRad="50800" w14:dist="50800" w14:dir="5400000" w14:sx="0" w14:sy="0" w14:kx="0" w14:ky="0" w14:algn="ctr">
                                      <w14:schemeClr w14:val="accent5"/>
                                    </w14:shadow>
                                  </w:rPr>
                                  <w:alias w:val="Company"/>
                                  <w:id w:val="-1778246572"/>
                                  <w:showingPlcHdr/>
                                  <w:dataBinding w:prefixMappings="xmlns:ns0='http://schemas.openxmlformats.org/officeDocument/2006/extended-properties'" w:xpath="/ns0:Properties[1]/ns0:Company[1]" w:storeItemID="{6668398D-A668-4E3E-A5EB-62B293D839F1}"/>
                                  <w:text/>
                                </w:sdtPr>
                                <w:sdtEndPr/>
                                <w:sdtContent>
                                  <w:p w14:paraId="0E1AB0CB" w14:textId="2BBA382D" w:rsidR="00495337" w:rsidRPr="00043463" w:rsidRDefault="00495337" w:rsidP="00495337">
                                    <w:pPr>
                                      <w:pStyle w:val="NoSpacing"/>
                                      <w:spacing w:line="360" w:lineRule="auto"/>
                                      <w:jc w:val="center"/>
                                      <w:rPr>
                                        <w:color w:val="FFFFFF" w:themeColor="background1"/>
                                        <w:lang w:val="en-GB"/>
                                        <w14:shadow w14:blurRad="50800" w14:dist="50800" w14:dir="5400000" w14:sx="0" w14:sy="0" w14:kx="0" w14:ky="0" w14:algn="ctr">
                                          <w14:schemeClr w14:val="accent5"/>
                                        </w14:shadow>
                                      </w:rPr>
                                    </w:pPr>
                                    <w:r w:rsidRPr="00043463">
                                      <w:rPr>
                                        <w:color w:val="FFFFFF" w:themeColor="background1"/>
                                        <w:lang w:val="en-GB"/>
                                        <w14:shadow w14:blurRad="50800" w14:dist="50800" w14:dir="5400000" w14:sx="0" w14:sy="0" w14:kx="0" w14:ky="0" w14:algn="ctr">
                                          <w14:schemeClr w14:val="accent5"/>
                                        </w14:shadow>
                                      </w:rPr>
                                      <w:t xml:space="preserve">     </w:t>
                                    </w:r>
                                  </w:p>
                                </w:sdtContent>
                              </w:sdt>
                              <w:sdt>
                                <w:sdtPr>
                                  <w:rPr>
                                    <w:color w:val="FFFFFF" w:themeColor="background1"/>
                                    <w:lang w:val="en-GB"/>
                                    <w14:shadow w14:blurRad="50800" w14:dist="50800" w14:dir="5400000" w14:sx="0" w14:sy="0" w14:kx="0" w14:ky="0" w14:algn="ctr">
                                      <w14:schemeClr w14:val="accent5"/>
                                    </w14:shadow>
                                  </w:rPr>
                                  <w:alias w:val="Date"/>
                                  <w:id w:val="584582244"/>
                                  <w:showingPlcHdr/>
                                  <w:dataBinding w:prefixMappings="xmlns:ns0='http://schemas.microsoft.com/office/2006/coverPageProps'" w:xpath="/ns0:CoverPageProperties[1]/ns0:PublishDate[1]" w:storeItemID="{55AF091B-3C7A-41E3-B477-F2FDAA23CFDA}"/>
                                  <w:date w:fullDate="2020-05-01T00:00:00Z">
                                    <w:dateFormat w:val="M/d/yyyy"/>
                                    <w:lid w:val="en-US"/>
                                    <w:storeMappedDataAs w:val="dateTime"/>
                                    <w:calendar w:val="gregorian"/>
                                  </w:date>
                                </w:sdtPr>
                                <w:sdtEndPr/>
                                <w:sdtContent>
                                  <w:p w14:paraId="30FD0136" w14:textId="77777777" w:rsidR="00495337" w:rsidRPr="00043463" w:rsidRDefault="00495337" w:rsidP="00495337">
                                    <w:pPr>
                                      <w:pStyle w:val="NoSpacing"/>
                                      <w:spacing w:line="360" w:lineRule="auto"/>
                                      <w:rPr>
                                        <w:color w:val="FFFFFF" w:themeColor="background1"/>
                                        <w:lang w:val="en-GB"/>
                                        <w14:shadow w14:blurRad="50800" w14:dist="50800" w14:dir="5400000" w14:sx="0" w14:sy="0" w14:kx="0" w14:ky="0" w14:algn="ctr">
                                          <w14:schemeClr w14:val="accent5"/>
                                        </w14:shadow>
                                      </w:rPr>
                                    </w:pPr>
                                    <w:r w:rsidRPr="00043463">
                                      <w:rPr>
                                        <w:color w:val="FFFFFF" w:themeColor="background1"/>
                                        <w:lang w:val="en-GB"/>
                                        <w14:shadow w14:blurRad="50800" w14:dist="50800" w14:dir="5400000" w14:sx="0" w14:sy="0" w14:kx="0" w14:ky="0" w14:algn="ctr">
                                          <w14:schemeClr w14:val="accent5"/>
                                        </w14:shadow>
                                      </w:rPr>
                                      <w:t xml:space="preserve">     </w:t>
                                    </w:r>
                                  </w:p>
                                </w:sdtContent>
                              </w:sdt>
                            </w:txbxContent>
                          </wps:txbx>
                          <wps:bodyPr rot="0" vert="horz" wrap="square" lIns="365760" tIns="182880" rIns="182880" bIns="182880" anchor="b" anchorCtr="0" upright="1">
                            <a:noAutofit/>
                          </wps:bodyPr>
                        </wps:wsp>
                      </wpg:grpSp>
                      <wps:wsp>
                        <wps:cNvPr id="120299897" name="Rectangle 1"/>
                        <wps:cNvSpPr/>
                        <wps:spPr>
                          <a:xfrm>
                            <a:off x="0" y="4950460"/>
                            <a:ext cx="7314565" cy="1241425"/>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1BF2E0" w14:textId="15462E0C" w:rsidR="00495337" w:rsidRPr="00043463" w:rsidRDefault="00495337" w:rsidP="00495337">
                              <w:pPr>
                                <w:ind w:left="0"/>
                                <w:jc w:val="center"/>
                                <w:rPr>
                                  <w:color w:val="FFFFFF" w:themeColor="background1"/>
                                  <w:sz w:val="72"/>
                                  <w:szCs w:val="72"/>
                                </w:rPr>
                              </w:pPr>
                              <w:r w:rsidRPr="00043463">
                                <w:rPr>
                                  <w:color w:val="FFFFFF" w:themeColor="background1"/>
                                  <w:sz w:val="72"/>
                                  <w:szCs w:val="72"/>
                                </w:rPr>
                                <w:t>Food Law Enforcement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CEA457" id="Group 1" o:spid="_x0000_s1026" style="position:absolute;left:0;text-align:left;margin-left:0;margin-top:-77.5pt;width:594.5pt;height:979.05pt;z-index:251658247;mso-position-horizontal:left;mso-position-horizontal-relative:page" coordsize="75501,124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">
                <v:group id="Group 738173589" o:spid="_x0000_s1027" style="position:absolute;left:37414;width:38087;height:124339" coordorigin="3683,-33705" coordsize="48681,13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">
                  <v:rect id="Rectangle 1729887169" o:spid="_x0000_s1028" style="position:absolute;left:22646;top:-33705;width:29718;height:133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" fillcolor="#0070c0" stroked="f" strokecolor="#d8d8d8"/>
                  <v:rect id="Rectangle 1136692492" o:spid="_x0000_s1029" style="position:absolute;left:3683;top:-7466;width:26581;height:312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" filled="f" stroked="f" strokecolor="white" strokeweight="1pt">
                    <v:shadow color="#d8d8d8" offset="3pt,3pt"/>
                    <v:textbox inset="28.8pt,14.4pt,14.4pt,14.4pt">
                      <w:txbxContent>
                        <w:sdt>
                          <w:sdtPr>
                            <w:rPr>
                              <w:color w:val="FFFFFF" w:themeColor="background1"/>
                              <w:sz w:val="96"/>
                              <w:szCs w:val="96"/>
                              <w:lang w:val="en-GB"/>
                              <w14:shadow w14:blurRad="50800" w14:dist="50800" w14:dir="5400000" w14:sx="0" w14:sy="0" w14:kx="0" w14:ky="0" w14:algn="ctr">
                                <w14:schemeClr w14:val="accent5"/>
                              </w14:shadow>
                            </w:rPr>
                            <w:alias w:val="Year"/>
                            <w:id w:val="1833718744"/>
                            <w:showingPlcHdr/>
                            <w:dataBinding w:prefixMappings="xmlns:ns0='http://schemas.microsoft.com/office/2006/coverPageProps'" w:xpath="/ns0:CoverPageProperties[1]/ns0:PublishDate[1]" w:storeItemID="{55AF091B-3C7A-41E3-B477-F2FDAA23CFDA}"/>
                            <w:date w:fullDate="2020-05-01T00:00:00Z">
                              <w:dateFormat w:val="yyyy"/>
                              <w:lid w:val="en-US"/>
                              <w:storeMappedDataAs w:val="dateTime"/>
                              <w:calendar w:val="gregorian"/>
                            </w:date>
                          </w:sdtPr>
                          <w:sdtEndPr/>
                          <w:sdtContent>
                            <w:p w14:paraId="75CC561E" w14:textId="77777777" w:rsidR="00495337" w:rsidRPr="00043463" w:rsidRDefault="00495337" w:rsidP="00495337">
                              <w:pPr>
                                <w:pStyle w:val="NoSpacing"/>
                                <w:rPr>
                                  <w:color w:val="FFFFFF" w:themeColor="background1"/>
                                  <w:sz w:val="96"/>
                                  <w:szCs w:val="96"/>
                                  <w:lang w:val="en-GB"/>
                                  <w14:shadow w14:blurRad="50800" w14:dist="50800" w14:dir="5400000" w14:sx="0" w14:sy="0" w14:kx="0" w14:ky="0" w14:algn="ctr">
                                    <w14:schemeClr w14:val="accent5"/>
                                  </w14:shadow>
                                </w:rPr>
                              </w:pPr>
                              <w:r w:rsidRPr="00043463">
                                <w:rPr>
                                  <w:color w:val="FFFFFF" w:themeColor="background1"/>
                                  <w:sz w:val="96"/>
                                  <w:szCs w:val="96"/>
                                  <w:lang w:val="en-GB"/>
                                  <w14:shadow w14:blurRad="50800" w14:dist="50800" w14:dir="5400000" w14:sx="0" w14:sy="0" w14:kx="0" w14:ky="0" w14:algn="ctr">
                                    <w14:schemeClr w14:val="accent5"/>
                                  </w14:shadow>
                                </w:rPr>
                                <w:t xml:space="preserve">     </w:t>
                              </w:r>
                            </w:p>
                          </w:sdtContent>
                        </w:sdt>
                      </w:txbxContent>
                    </v:textbox>
                  </v:rect>
                  <v:rect id="Rectangle 9" o:spid="_x0000_s1030" style="position:absolute;left:20673;top:72474;width:30895;height:2833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" filled="f" stroked="f" strokecolor="white" strokeweight="1pt">
                    <v:fill opacity="52428f"/>
                    <v:shadow color="#d8d8d8" offset="3pt,3pt"/>
                    <v:textbox inset="28.8pt,14.4pt,14.4pt,14.4pt">
                      <w:txbxContent>
                        <w:p w14:paraId="614E2628" w14:textId="77777777" w:rsidR="00495337" w:rsidRPr="00043463" w:rsidRDefault="00495337" w:rsidP="00495337">
                          <w:pPr>
                            <w:pStyle w:val="NoSpacing"/>
                            <w:spacing w:line="360" w:lineRule="auto"/>
                            <w:rPr>
                              <w:color w:val="FFFFFF" w:themeColor="background1"/>
                              <w:lang w:val="en-GB"/>
                              <w14:shadow w14:blurRad="50800" w14:dist="50800" w14:dir="5400000" w14:sx="0" w14:sy="0" w14:kx="0" w14:ky="0" w14:algn="ctr">
                                <w14:schemeClr w14:val="accent5"/>
                              </w14:shadow>
                            </w:rPr>
                          </w:pPr>
                        </w:p>
                        <w:sdt>
                          <w:sdtPr>
                            <w:rPr>
                              <w:color w:val="FFFFFF" w:themeColor="background1"/>
                              <w:lang w:val="en-GB"/>
                              <w14:shadow w14:blurRad="50800" w14:dist="50800" w14:dir="5400000" w14:sx="0" w14:sy="0" w14:kx="0" w14:ky="0" w14:algn="ctr">
                                <w14:schemeClr w14:val="accent5"/>
                              </w14:shadow>
                            </w:rPr>
                            <w:alias w:val="Company"/>
                            <w:id w:val="-1778246572"/>
                            <w:showingPlcHdr/>
                            <w:dataBinding w:prefixMappings="xmlns:ns0='http://schemas.openxmlformats.org/officeDocument/2006/extended-properties'" w:xpath="/ns0:Properties[1]/ns0:Company[1]" w:storeItemID="{6668398D-A668-4E3E-A5EB-62B293D839F1}"/>
                            <w:text/>
                          </w:sdtPr>
                          <w:sdtEndPr/>
                          <w:sdtContent>
                            <w:p w14:paraId="0E1AB0CB" w14:textId="2BBA382D" w:rsidR="00495337" w:rsidRPr="00043463" w:rsidRDefault="00495337" w:rsidP="00495337">
                              <w:pPr>
                                <w:pStyle w:val="NoSpacing"/>
                                <w:spacing w:line="360" w:lineRule="auto"/>
                                <w:jc w:val="center"/>
                                <w:rPr>
                                  <w:color w:val="FFFFFF" w:themeColor="background1"/>
                                  <w:lang w:val="en-GB"/>
                                  <w14:shadow w14:blurRad="50800" w14:dist="50800" w14:dir="5400000" w14:sx="0" w14:sy="0" w14:kx="0" w14:ky="0" w14:algn="ctr">
                                    <w14:schemeClr w14:val="accent5"/>
                                  </w14:shadow>
                                </w:rPr>
                              </w:pPr>
                              <w:r w:rsidRPr="00043463">
                                <w:rPr>
                                  <w:color w:val="FFFFFF" w:themeColor="background1"/>
                                  <w:lang w:val="en-GB"/>
                                  <w14:shadow w14:blurRad="50800" w14:dist="50800" w14:dir="5400000" w14:sx="0" w14:sy="0" w14:kx="0" w14:ky="0" w14:algn="ctr">
                                    <w14:schemeClr w14:val="accent5"/>
                                  </w14:shadow>
                                </w:rPr>
                                <w:t xml:space="preserve">     </w:t>
                              </w:r>
                            </w:p>
                          </w:sdtContent>
                        </w:sdt>
                        <w:sdt>
                          <w:sdtPr>
                            <w:rPr>
                              <w:color w:val="FFFFFF" w:themeColor="background1"/>
                              <w:lang w:val="en-GB"/>
                              <w14:shadow w14:blurRad="50800" w14:dist="50800" w14:dir="5400000" w14:sx="0" w14:sy="0" w14:kx="0" w14:ky="0" w14:algn="ctr">
                                <w14:schemeClr w14:val="accent5"/>
                              </w14:shadow>
                            </w:rPr>
                            <w:alias w:val="Date"/>
                            <w:id w:val="584582244"/>
                            <w:showingPlcHdr/>
                            <w:dataBinding w:prefixMappings="xmlns:ns0='http://schemas.microsoft.com/office/2006/coverPageProps'" w:xpath="/ns0:CoverPageProperties[1]/ns0:PublishDate[1]" w:storeItemID="{55AF091B-3C7A-41E3-B477-F2FDAA23CFDA}"/>
                            <w:date w:fullDate="2020-05-01T00:00:00Z">
                              <w:dateFormat w:val="M/d/yyyy"/>
                              <w:lid w:val="en-US"/>
                              <w:storeMappedDataAs w:val="dateTime"/>
                              <w:calendar w:val="gregorian"/>
                            </w:date>
                          </w:sdtPr>
                          <w:sdtEndPr/>
                          <w:sdtContent>
                            <w:p w14:paraId="30FD0136" w14:textId="77777777" w:rsidR="00495337" w:rsidRPr="00043463" w:rsidRDefault="00495337" w:rsidP="00495337">
                              <w:pPr>
                                <w:pStyle w:val="NoSpacing"/>
                                <w:spacing w:line="360" w:lineRule="auto"/>
                                <w:rPr>
                                  <w:color w:val="FFFFFF" w:themeColor="background1"/>
                                  <w:lang w:val="en-GB"/>
                                  <w14:shadow w14:blurRad="50800" w14:dist="50800" w14:dir="5400000" w14:sx="0" w14:sy="0" w14:kx="0" w14:ky="0" w14:algn="ctr">
                                    <w14:schemeClr w14:val="accent5"/>
                                  </w14:shadow>
                                </w:rPr>
                              </w:pPr>
                              <w:r w:rsidRPr="00043463">
                                <w:rPr>
                                  <w:color w:val="FFFFFF" w:themeColor="background1"/>
                                  <w:lang w:val="en-GB"/>
                                  <w14:shadow w14:blurRad="50800" w14:dist="50800" w14:dir="5400000" w14:sx="0" w14:sy="0" w14:kx="0" w14:ky="0" w14:algn="ctr">
                                    <w14:schemeClr w14:val="accent5"/>
                                  </w14:shadow>
                                </w:rPr>
                                <w:t xml:space="preserve">     </w:t>
                              </w:r>
                            </w:p>
                          </w:sdtContent>
                        </w:sdt>
                      </w:txbxContent>
                    </v:textbox>
                  </v:rect>
                </v:group>
                <v:rect id="Rectangle 1" o:spid="_x0000_s1031" style="position:absolute;top:49504;width:73145;height:12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" fillcolor="#0070c0" strokecolor="#0070c0" strokeweight="1pt">
                  <v:textbox>
                    <w:txbxContent>
                      <w:p w14:paraId="4C1BF2E0" w14:textId="15462E0C" w:rsidR="00495337" w:rsidRPr="00043463" w:rsidRDefault="00495337" w:rsidP="00495337">
                        <w:pPr>
                          <w:ind w:left="0"/>
                          <w:jc w:val="center"/>
                          <w:rPr>
                            <w:color w:val="FFFFFF" w:themeColor="background1"/>
                            <w:sz w:val="72"/>
                            <w:szCs w:val="72"/>
                          </w:rPr>
                        </w:pPr>
                        <w:r w:rsidRPr="00043463">
                          <w:rPr>
                            <w:color w:val="FFFFFF" w:themeColor="background1"/>
                            <w:sz w:val="72"/>
                            <w:szCs w:val="72"/>
                          </w:rPr>
                          <w:t>Food Law Enforcement</w:t>
                        </w:r>
                      </w:p>
                    </w:txbxContent>
                  </v:textbox>
                </v:rect>
                <w10:wrap anchorx="page"/>
              </v:group>
            </w:pict>
          </mc:Fallback>
        </mc:AlternateContent>
      </w:r>
      <w:bookmarkStart w:id="20" w:name="_Toc1990386355"/>
      <w:r w:rsidR="004312AC" w:rsidRPr="00043463">
        <w:rPr>
          <w:b/>
          <w:bCs/>
          <w:color w:val="auto"/>
          <w:sz w:val="28"/>
          <w:szCs w:val="28"/>
        </w:rPr>
        <w:t xml:space="preserve">APPENDIX A - </w:t>
      </w:r>
      <w:r w:rsidR="004312AC" w:rsidRPr="00043463">
        <w:rPr>
          <w:color w:val="auto"/>
          <w:sz w:val="28"/>
          <w:szCs w:val="28"/>
        </w:rPr>
        <w:t>Food Law Enforcement</w:t>
      </w:r>
      <w:bookmarkEnd w:id="20"/>
    </w:p>
    <w:p w14:paraId="33387372" w14:textId="4CC6C149" w:rsidR="004312AC" w:rsidRPr="00043463" w:rsidRDefault="004312AC" w:rsidP="00941BED">
      <w:pPr>
        <w:spacing w:line="276" w:lineRule="auto"/>
        <w:jc w:val="left"/>
      </w:pPr>
    </w:p>
    <w:p w14:paraId="1702F4CA" w14:textId="583A224B" w:rsidR="004312AC" w:rsidRPr="00043463" w:rsidRDefault="004312AC" w:rsidP="00941BED">
      <w:pPr>
        <w:spacing w:line="276" w:lineRule="auto"/>
        <w:jc w:val="left"/>
      </w:pPr>
    </w:p>
    <w:p w14:paraId="4C27674C" w14:textId="2A6A9214" w:rsidR="003A3E16" w:rsidRPr="00043463" w:rsidRDefault="009C7D1D" w:rsidP="00941BED">
      <w:pPr>
        <w:spacing w:line="276" w:lineRule="auto"/>
        <w:jc w:val="left"/>
      </w:pPr>
      <w:r w:rsidRPr="00043463">
        <w:drawing>
          <wp:anchor distT="0" distB="0" distL="114300" distR="114300" simplePos="0" relativeHeight="251658248" behindDoc="1" locked="0" layoutInCell="1" allowOverlap="1" wp14:anchorId="7B9D59C1" wp14:editId="0E9350CB">
            <wp:simplePos x="0" y="0"/>
            <wp:positionH relativeFrom="column">
              <wp:posOffset>1369060</wp:posOffset>
            </wp:positionH>
            <wp:positionV relativeFrom="paragraph">
              <wp:posOffset>211455</wp:posOffset>
            </wp:positionV>
            <wp:extent cx="1348740" cy="1920875"/>
            <wp:effectExtent l="0" t="0" r="3810" b="3175"/>
            <wp:wrapTight wrapText="bothSides">
              <wp:wrapPolygon edited="0">
                <wp:start x="0" y="0"/>
                <wp:lineTo x="0" y="21421"/>
                <wp:lineTo x="21356" y="21421"/>
                <wp:lineTo x="21356" y="0"/>
                <wp:lineTo x="0" y="0"/>
              </wp:wrapPolygon>
            </wp:wrapTight>
            <wp:docPr id="2082243119" name="Picture 2" descr="A coat of arms with a crown and a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oat of arms with a crown and a fish&#10;&#10;AI-generated content may be incorrect."/>
                    <pic:cNvPicPr>
                      <a:picLocks noChangeAspect="1" noChangeArrowheads="1"/>
                    </pic:cNvPicPr>
                  </pic:nvPicPr>
                  <pic:blipFill>
                    <a:blip r:embed="rId17">
                      <a:alphaModFix/>
                      <a:extLst>
                        <a:ext uri="{28A0092B-C50C-407E-A947-70E740481C1C}">
                          <a14:useLocalDpi xmlns:a14="http://schemas.microsoft.com/office/drawing/2010/main" val="0"/>
                        </a:ext>
                      </a:extLst>
                    </a:blip>
                    <a:srcRect/>
                    <a:stretch>
                      <a:fillRect/>
                    </a:stretch>
                  </pic:blipFill>
                  <pic:spPr bwMode="auto">
                    <a:xfrm>
                      <a:off x="0" y="0"/>
                      <a:ext cx="1348740" cy="1920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3E16" w:rsidRPr="00043463">
        <w:tab/>
      </w:r>
      <w:r w:rsidR="003A3E16" w:rsidRPr="00043463">
        <w:tab/>
        <w:t xml:space="preserve"> </w:t>
      </w:r>
    </w:p>
    <w:p w14:paraId="1EB2BA95" w14:textId="259A458A" w:rsidR="003A3E16" w:rsidRPr="00043463" w:rsidRDefault="003A3E16" w:rsidP="00941BED">
      <w:pPr>
        <w:spacing w:line="276" w:lineRule="auto"/>
        <w:jc w:val="left"/>
      </w:pPr>
    </w:p>
    <w:p w14:paraId="0C64A81C" w14:textId="7FF4AF1E" w:rsidR="003A3E16" w:rsidRPr="00043463" w:rsidRDefault="003A3E16" w:rsidP="00941BED">
      <w:pPr>
        <w:spacing w:line="276" w:lineRule="auto"/>
        <w:jc w:val="left"/>
        <w:rPr>
          <w:b/>
          <w:bCs/>
        </w:rPr>
      </w:pPr>
    </w:p>
    <w:p w14:paraId="576D72EC" w14:textId="7F0D0FFD" w:rsidR="003A3E16" w:rsidRPr="00043463" w:rsidRDefault="003A3E16" w:rsidP="00941BED">
      <w:pPr>
        <w:spacing w:line="276" w:lineRule="auto"/>
        <w:jc w:val="left"/>
        <w:rPr>
          <w:b/>
          <w:bCs/>
        </w:rPr>
      </w:pPr>
    </w:p>
    <w:p w14:paraId="23F4D58F" w14:textId="5376700C" w:rsidR="003A3E16" w:rsidRPr="00043463" w:rsidRDefault="003A3E16" w:rsidP="00941BED">
      <w:pPr>
        <w:spacing w:line="276" w:lineRule="auto"/>
        <w:jc w:val="left"/>
        <w:rPr>
          <w:b/>
          <w:bCs/>
        </w:rPr>
      </w:pPr>
    </w:p>
    <w:p w14:paraId="721B7C48" w14:textId="3E05BF94" w:rsidR="003A3E16" w:rsidRPr="00043463" w:rsidRDefault="003A3E16" w:rsidP="00941BED">
      <w:pPr>
        <w:spacing w:line="276" w:lineRule="auto"/>
        <w:jc w:val="left"/>
        <w:rPr>
          <w:b/>
          <w:bCs/>
        </w:rPr>
      </w:pPr>
    </w:p>
    <w:p w14:paraId="09913F40" w14:textId="74751C30" w:rsidR="00495337" w:rsidRPr="00043463" w:rsidRDefault="00495337" w:rsidP="00941BED">
      <w:pPr>
        <w:spacing w:line="276" w:lineRule="auto"/>
        <w:jc w:val="left"/>
        <w:rPr>
          <w:b/>
          <w:bCs/>
        </w:rPr>
      </w:pPr>
    </w:p>
    <w:p w14:paraId="635CF1C7" w14:textId="247324D6" w:rsidR="00495337" w:rsidRPr="00043463" w:rsidRDefault="00495337" w:rsidP="00941BED">
      <w:pPr>
        <w:spacing w:line="276" w:lineRule="auto"/>
        <w:jc w:val="left"/>
        <w:rPr>
          <w:b/>
          <w:bCs/>
        </w:rPr>
      </w:pPr>
    </w:p>
    <w:p w14:paraId="4028DD37" w14:textId="78D15137" w:rsidR="00495337" w:rsidRPr="00043463" w:rsidRDefault="00495337" w:rsidP="00941BED">
      <w:pPr>
        <w:spacing w:line="276" w:lineRule="auto"/>
        <w:jc w:val="left"/>
        <w:rPr>
          <w:b/>
          <w:bCs/>
        </w:rPr>
      </w:pPr>
    </w:p>
    <w:p w14:paraId="7E874C19" w14:textId="781A37CE" w:rsidR="00495337" w:rsidRPr="00043463" w:rsidRDefault="00495337" w:rsidP="00941BED">
      <w:pPr>
        <w:spacing w:line="276" w:lineRule="auto"/>
        <w:jc w:val="left"/>
        <w:rPr>
          <w:b/>
          <w:bCs/>
        </w:rPr>
      </w:pPr>
    </w:p>
    <w:p w14:paraId="5DE339FC" w14:textId="56A5B42F" w:rsidR="00495337" w:rsidRPr="00043463" w:rsidRDefault="00495337" w:rsidP="00941BED">
      <w:pPr>
        <w:spacing w:line="276" w:lineRule="auto"/>
        <w:jc w:val="left"/>
        <w:rPr>
          <w:b/>
          <w:bCs/>
        </w:rPr>
      </w:pPr>
    </w:p>
    <w:p w14:paraId="0414DA6B" w14:textId="533720B0" w:rsidR="00495337" w:rsidRPr="00043463" w:rsidRDefault="00495337" w:rsidP="00941BED">
      <w:pPr>
        <w:spacing w:line="276" w:lineRule="auto"/>
        <w:jc w:val="left"/>
        <w:rPr>
          <w:b/>
          <w:bCs/>
        </w:rPr>
      </w:pPr>
    </w:p>
    <w:p w14:paraId="7875D5FC" w14:textId="3233B4E3" w:rsidR="00495337" w:rsidRPr="00043463" w:rsidRDefault="00495337" w:rsidP="00941BED">
      <w:pPr>
        <w:spacing w:line="276" w:lineRule="auto"/>
        <w:jc w:val="left"/>
        <w:rPr>
          <w:b/>
          <w:bCs/>
        </w:rPr>
      </w:pPr>
    </w:p>
    <w:p w14:paraId="7F74D7FB" w14:textId="44C07E13" w:rsidR="00495337" w:rsidRPr="00043463" w:rsidRDefault="00495337" w:rsidP="00941BED">
      <w:pPr>
        <w:spacing w:line="276" w:lineRule="auto"/>
        <w:jc w:val="left"/>
        <w:rPr>
          <w:b/>
          <w:bCs/>
        </w:rPr>
      </w:pPr>
    </w:p>
    <w:p w14:paraId="3EF997A4" w14:textId="3A4F16BD" w:rsidR="00495337" w:rsidRPr="00043463" w:rsidRDefault="00495337" w:rsidP="00941BED">
      <w:pPr>
        <w:spacing w:line="276" w:lineRule="auto"/>
        <w:jc w:val="left"/>
        <w:rPr>
          <w:b/>
          <w:bCs/>
        </w:rPr>
      </w:pPr>
    </w:p>
    <w:p w14:paraId="62F1BE16" w14:textId="22F2DFF9" w:rsidR="00495337" w:rsidRPr="00043463" w:rsidRDefault="00495337" w:rsidP="00941BED">
      <w:pPr>
        <w:spacing w:line="276" w:lineRule="auto"/>
        <w:jc w:val="left"/>
        <w:rPr>
          <w:b/>
          <w:bCs/>
        </w:rPr>
      </w:pPr>
    </w:p>
    <w:p w14:paraId="459B8280" w14:textId="6AAAD8A1" w:rsidR="00495337" w:rsidRPr="00043463" w:rsidRDefault="00495337" w:rsidP="00941BED">
      <w:pPr>
        <w:spacing w:line="276" w:lineRule="auto"/>
        <w:jc w:val="left"/>
        <w:rPr>
          <w:b/>
          <w:bCs/>
        </w:rPr>
      </w:pPr>
    </w:p>
    <w:p w14:paraId="2C13C8DD" w14:textId="41874FAF" w:rsidR="00495337" w:rsidRPr="00043463" w:rsidRDefault="00495337" w:rsidP="00941BED">
      <w:pPr>
        <w:spacing w:line="276" w:lineRule="auto"/>
        <w:jc w:val="left"/>
        <w:rPr>
          <w:b/>
          <w:bCs/>
        </w:rPr>
      </w:pPr>
    </w:p>
    <w:p w14:paraId="39ED5282" w14:textId="6EED2E46" w:rsidR="00495337" w:rsidRPr="00043463" w:rsidRDefault="00495337" w:rsidP="00941BED">
      <w:pPr>
        <w:spacing w:line="276" w:lineRule="auto"/>
        <w:jc w:val="left"/>
        <w:rPr>
          <w:b/>
          <w:bCs/>
        </w:rPr>
      </w:pPr>
    </w:p>
    <w:p w14:paraId="1F06FAF9" w14:textId="51B366E0" w:rsidR="00495337" w:rsidRPr="00043463" w:rsidRDefault="00495337" w:rsidP="00941BED">
      <w:pPr>
        <w:spacing w:line="276" w:lineRule="auto"/>
        <w:jc w:val="left"/>
        <w:rPr>
          <w:b/>
          <w:bCs/>
        </w:rPr>
      </w:pPr>
    </w:p>
    <w:p w14:paraId="75CDD5F8" w14:textId="5F1BE58E" w:rsidR="00495337" w:rsidRPr="00043463" w:rsidRDefault="00495337" w:rsidP="00941BED">
      <w:pPr>
        <w:spacing w:line="276" w:lineRule="auto"/>
        <w:jc w:val="left"/>
        <w:rPr>
          <w:b/>
          <w:bCs/>
        </w:rPr>
      </w:pPr>
    </w:p>
    <w:p w14:paraId="4F6D68B7" w14:textId="004E3A0B" w:rsidR="00495337" w:rsidRPr="00043463" w:rsidRDefault="00495337" w:rsidP="00941BED">
      <w:pPr>
        <w:spacing w:line="276" w:lineRule="auto"/>
        <w:jc w:val="left"/>
        <w:rPr>
          <w:b/>
          <w:bCs/>
        </w:rPr>
      </w:pPr>
    </w:p>
    <w:p w14:paraId="30B2D019" w14:textId="622BAD6D" w:rsidR="00495337" w:rsidRPr="00043463" w:rsidRDefault="00495337" w:rsidP="00941BED">
      <w:pPr>
        <w:spacing w:line="276" w:lineRule="auto"/>
        <w:jc w:val="left"/>
        <w:rPr>
          <w:b/>
          <w:bCs/>
        </w:rPr>
      </w:pPr>
    </w:p>
    <w:p w14:paraId="528F6784" w14:textId="77777777" w:rsidR="00495337" w:rsidRPr="00043463" w:rsidRDefault="00495337" w:rsidP="00941BED">
      <w:pPr>
        <w:spacing w:line="276" w:lineRule="auto"/>
        <w:jc w:val="left"/>
        <w:rPr>
          <w:b/>
          <w:bCs/>
        </w:rPr>
      </w:pPr>
    </w:p>
    <w:p w14:paraId="5843DCC7" w14:textId="77777777" w:rsidR="00495337" w:rsidRPr="00043463" w:rsidRDefault="00495337" w:rsidP="00941BED">
      <w:pPr>
        <w:spacing w:line="276" w:lineRule="auto"/>
        <w:jc w:val="left"/>
        <w:rPr>
          <w:b/>
          <w:bCs/>
        </w:rPr>
      </w:pPr>
    </w:p>
    <w:p w14:paraId="5E4BEE4B" w14:textId="5BFD43D1" w:rsidR="00495337" w:rsidRPr="00043463" w:rsidRDefault="00495337" w:rsidP="00941BED">
      <w:pPr>
        <w:spacing w:line="276" w:lineRule="auto"/>
        <w:jc w:val="left"/>
        <w:rPr>
          <w:b/>
          <w:bCs/>
        </w:rPr>
      </w:pPr>
    </w:p>
    <w:p w14:paraId="30AB155F" w14:textId="201BF2B0" w:rsidR="00495337" w:rsidRPr="00043463" w:rsidRDefault="00495337" w:rsidP="00941BED">
      <w:pPr>
        <w:spacing w:line="276" w:lineRule="auto"/>
        <w:jc w:val="left"/>
        <w:rPr>
          <w:b/>
          <w:bCs/>
        </w:rPr>
      </w:pPr>
    </w:p>
    <w:p w14:paraId="288B4F0F" w14:textId="77777777" w:rsidR="00495337" w:rsidRPr="00043463" w:rsidRDefault="00495337" w:rsidP="00941BED">
      <w:pPr>
        <w:spacing w:line="276" w:lineRule="auto"/>
        <w:jc w:val="left"/>
        <w:rPr>
          <w:b/>
          <w:bCs/>
        </w:rPr>
      </w:pPr>
    </w:p>
    <w:p w14:paraId="4B5A5770" w14:textId="77777777" w:rsidR="00495337" w:rsidRPr="00043463" w:rsidRDefault="00495337" w:rsidP="00941BED">
      <w:pPr>
        <w:spacing w:line="276" w:lineRule="auto"/>
        <w:jc w:val="left"/>
        <w:rPr>
          <w:b/>
          <w:bCs/>
        </w:rPr>
      </w:pPr>
    </w:p>
    <w:p w14:paraId="1E374B72" w14:textId="77777777" w:rsidR="00495337" w:rsidRPr="00043463" w:rsidRDefault="00495337" w:rsidP="00941BED">
      <w:pPr>
        <w:spacing w:line="276" w:lineRule="auto"/>
        <w:jc w:val="left"/>
        <w:rPr>
          <w:b/>
          <w:bCs/>
        </w:rPr>
      </w:pPr>
    </w:p>
    <w:p w14:paraId="61AD452C" w14:textId="53C66E85" w:rsidR="00495337" w:rsidRPr="00043463" w:rsidRDefault="00495337" w:rsidP="00941BED">
      <w:pPr>
        <w:spacing w:line="276" w:lineRule="auto"/>
        <w:jc w:val="left"/>
        <w:rPr>
          <w:b/>
          <w:bCs/>
        </w:rPr>
      </w:pPr>
    </w:p>
    <w:p w14:paraId="6C4F26B3" w14:textId="77777777" w:rsidR="00495337" w:rsidRPr="00043463" w:rsidRDefault="00495337" w:rsidP="00941BED">
      <w:pPr>
        <w:spacing w:line="276" w:lineRule="auto"/>
        <w:jc w:val="left"/>
        <w:rPr>
          <w:b/>
          <w:bCs/>
        </w:rPr>
      </w:pPr>
    </w:p>
    <w:p w14:paraId="34F5677A" w14:textId="27DF108B" w:rsidR="00495337" w:rsidRPr="00043463" w:rsidRDefault="00495337" w:rsidP="00941BED">
      <w:pPr>
        <w:spacing w:line="276" w:lineRule="auto"/>
        <w:jc w:val="left"/>
        <w:rPr>
          <w:b/>
          <w:bCs/>
        </w:rPr>
      </w:pPr>
    </w:p>
    <w:p w14:paraId="2ACEC19E" w14:textId="77777777" w:rsidR="00495337" w:rsidRPr="00043463" w:rsidRDefault="00495337" w:rsidP="00941BED">
      <w:pPr>
        <w:spacing w:line="276" w:lineRule="auto"/>
        <w:jc w:val="left"/>
        <w:rPr>
          <w:b/>
          <w:bCs/>
        </w:rPr>
      </w:pPr>
    </w:p>
    <w:p w14:paraId="20B0C6EF" w14:textId="77777777" w:rsidR="00495337" w:rsidRPr="00043463" w:rsidRDefault="00495337" w:rsidP="00941BED">
      <w:pPr>
        <w:spacing w:line="276" w:lineRule="auto"/>
        <w:jc w:val="left"/>
        <w:rPr>
          <w:b/>
          <w:bCs/>
        </w:rPr>
      </w:pPr>
    </w:p>
    <w:p w14:paraId="17329B2C" w14:textId="77777777" w:rsidR="00495337" w:rsidRPr="00043463" w:rsidRDefault="00495337" w:rsidP="00941BED">
      <w:pPr>
        <w:spacing w:line="276" w:lineRule="auto"/>
        <w:jc w:val="left"/>
        <w:rPr>
          <w:b/>
          <w:bCs/>
        </w:rPr>
      </w:pPr>
    </w:p>
    <w:p w14:paraId="0813FF88" w14:textId="77777777" w:rsidR="00495337" w:rsidRPr="00043463" w:rsidRDefault="00495337" w:rsidP="00941BED">
      <w:pPr>
        <w:spacing w:line="276" w:lineRule="auto"/>
        <w:jc w:val="left"/>
        <w:rPr>
          <w:b/>
          <w:bCs/>
        </w:rPr>
      </w:pPr>
    </w:p>
    <w:p w14:paraId="1ED1A166" w14:textId="77777777" w:rsidR="009C7D1D" w:rsidRPr="00043463" w:rsidRDefault="009C7D1D" w:rsidP="00941BED">
      <w:pPr>
        <w:spacing w:line="276" w:lineRule="auto"/>
        <w:ind w:left="0" w:firstLine="0"/>
        <w:jc w:val="left"/>
        <w:rPr>
          <w:b/>
          <w:bCs/>
        </w:rPr>
      </w:pPr>
    </w:p>
    <w:p w14:paraId="32DFF44B" w14:textId="77777777" w:rsidR="009C7D1D" w:rsidRPr="00043463" w:rsidRDefault="009C7D1D" w:rsidP="00941BED">
      <w:pPr>
        <w:spacing w:line="276" w:lineRule="auto"/>
        <w:ind w:left="0" w:firstLine="0"/>
        <w:jc w:val="left"/>
        <w:rPr>
          <w:b/>
          <w:bCs/>
        </w:rPr>
      </w:pPr>
    </w:p>
    <w:p w14:paraId="49ACB627" w14:textId="6F4E1586" w:rsidR="003A3E16" w:rsidRPr="00043463" w:rsidRDefault="00495337" w:rsidP="00941BED">
      <w:pPr>
        <w:spacing w:line="276" w:lineRule="auto"/>
        <w:ind w:left="0" w:firstLine="0"/>
        <w:jc w:val="left"/>
        <w:rPr>
          <w:b/>
          <w:bCs/>
        </w:rPr>
      </w:pPr>
      <w:r w:rsidRPr="00043463">
        <w:rPr>
          <w:b/>
          <w:bCs/>
        </w:rPr>
        <w:lastRenderedPageBreak/>
        <w:t>C</w:t>
      </w:r>
      <w:r w:rsidR="003A3E16" w:rsidRPr="00043463">
        <w:rPr>
          <w:b/>
          <w:bCs/>
        </w:rPr>
        <w:t>ompliance and Enforcement Policy: Food Law Enforcement</w:t>
      </w:r>
    </w:p>
    <w:p w14:paraId="01D4CFB6" w14:textId="445CD0C0" w:rsidR="003A3E16" w:rsidRPr="00043463" w:rsidRDefault="003A3E16" w:rsidP="00941BED">
      <w:pPr>
        <w:spacing w:line="276" w:lineRule="auto"/>
        <w:jc w:val="left"/>
        <w:rPr>
          <w:b/>
          <w:bCs/>
          <w:u w:val="single"/>
        </w:rPr>
      </w:pPr>
    </w:p>
    <w:p w14:paraId="5C312EEA" w14:textId="77777777" w:rsidR="003A3E16" w:rsidRPr="00043463" w:rsidRDefault="003A3E16" w:rsidP="00941BED">
      <w:pPr>
        <w:spacing w:line="276" w:lineRule="auto"/>
        <w:jc w:val="left"/>
        <w:rPr>
          <w:b/>
          <w:bCs/>
        </w:rPr>
      </w:pPr>
      <w:r w:rsidRPr="00043463">
        <w:rPr>
          <w:b/>
          <w:bCs/>
        </w:rPr>
        <w:t xml:space="preserve">Introduction </w:t>
      </w:r>
    </w:p>
    <w:p w14:paraId="65E1B0E2" w14:textId="30CFACAC" w:rsidR="003A3E16" w:rsidRPr="00043463" w:rsidRDefault="003A3E16" w:rsidP="00941BED">
      <w:pPr>
        <w:spacing w:line="276" w:lineRule="auto"/>
        <w:jc w:val="left"/>
      </w:pPr>
      <w:r w:rsidRPr="00043463">
        <w:t xml:space="preserve">Food law enforcement in Ceredigion County Council is undertaken by both Environmental Health and Trading Standards. Officers from these two services collectively execute the statutory duties imposed on a Food Authority. </w:t>
      </w:r>
    </w:p>
    <w:p w14:paraId="1E4BB1D5" w14:textId="01DBA053" w:rsidR="003A3E16" w:rsidRPr="00043463" w:rsidRDefault="003A3E16" w:rsidP="00941BED">
      <w:pPr>
        <w:spacing w:line="276" w:lineRule="auto"/>
        <w:jc w:val="left"/>
      </w:pPr>
      <w:r w:rsidRPr="00043463">
        <w:t xml:space="preserve"> </w:t>
      </w:r>
    </w:p>
    <w:p w14:paraId="58F20927" w14:textId="77777777" w:rsidR="003A3E16" w:rsidRPr="00043463" w:rsidRDefault="003A3E16" w:rsidP="00941BED">
      <w:pPr>
        <w:spacing w:line="276" w:lineRule="auto"/>
        <w:jc w:val="left"/>
      </w:pPr>
      <w:r w:rsidRPr="00043463">
        <w:t xml:space="preserve">This Policy supplements Ceredigion County Council’s Corporate Enforcement Policy in establishing a consistent approach to the enforcement of food safety law. </w:t>
      </w:r>
    </w:p>
    <w:p w14:paraId="5855EFAA" w14:textId="77777777" w:rsidR="003A3E16" w:rsidRPr="00043463" w:rsidRDefault="003A3E16" w:rsidP="00941BED">
      <w:pPr>
        <w:spacing w:line="276" w:lineRule="auto"/>
        <w:jc w:val="left"/>
      </w:pPr>
      <w:r w:rsidRPr="00043463">
        <w:t xml:space="preserve"> </w:t>
      </w:r>
    </w:p>
    <w:p w14:paraId="73D82612" w14:textId="77777777" w:rsidR="003A3E16" w:rsidRPr="00043463" w:rsidRDefault="003A3E16" w:rsidP="00941BED">
      <w:pPr>
        <w:spacing w:line="276" w:lineRule="auto"/>
        <w:jc w:val="left"/>
      </w:pPr>
      <w:r w:rsidRPr="00043463">
        <w:t xml:space="preserve">This Policy applies to all enforcement action taken by officers under food safety legislation and must be read in conjunction with the overarching Corporate Enforcement Policy. </w:t>
      </w:r>
    </w:p>
    <w:p w14:paraId="46396E29" w14:textId="77777777" w:rsidR="003A3E16" w:rsidRPr="00043463" w:rsidRDefault="003A3E16" w:rsidP="00941BED">
      <w:pPr>
        <w:spacing w:line="276" w:lineRule="auto"/>
        <w:jc w:val="left"/>
      </w:pPr>
      <w:r w:rsidRPr="00043463">
        <w:t xml:space="preserve"> </w:t>
      </w:r>
    </w:p>
    <w:p w14:paraId="2443EAD8" w14:textId="77777777" w:rsidR="003A3E16" w:rsidRPr="00043463" w:rsidRDefault="003A3E16" w:rsidP="00941BED">
      <w:pPr>
        <w:spacing w:line="276" w:lineRule="auto"/>
        <w:jc w:val="left"/>
      </w:pPr>
      <w:r w:rsidRPr="00043463">
        <w:t xml:space="preserve">Where there is any conflict in interpretation between this Policy and the overarching Corporate Enforcement Policy, the latter will take precedence. </w:t>
      </w:r>
    </w:p>
    <w:p w14:paraId="5C95330A" w14:textId="77777777" w:rsidR="003A3E16" w:rsidRPr="00043463" w:rsidRDefault="003A3E16" w:rsidP="00941BED">
      <w:pPr>
        <w:spacing w:line="276" w:lineRule="auto"/>
        <w:jc w:val="left"/>
      </w:pPr>
    </w:p>
    <w:p w14:paraId="62D3E6EA" w14:textId="77777777" w:rsidR="003A3E16" w:rsidRPr="00043463" w:rsidRDefault="003A3E16" w:rsidP="00941BED">
      <w:pPr>
        <w:spacing w:line="276" w:lineRule="auto"/>
        <w:jc w:val="left"/>
        <w:rPr>
          <w:b/>
          <w:bCs/>
        </w:rPr>
      </w:pPr>
      <w:r w:rsidRPr="00043463">
        <w:rPr>
          <w:b/>
          <w:bCs/>
        </w:rPr>
        <w:t>Food Law Code of Practice</w:t>
      </w:r>
    </w:p>
    <w:p w14:paraId="764E8881" w14:textId="77777777" w:rsidR="003A3E16" w:rsidRPr="00043463" w:rsidRDefault="003A3E16" w:rsidP="00941BED">
      <w:pPr>
        <w:spacing w:line="276" w:lineRule="auto"/>
        <w:jc w:val="left"/>
      </w:pPr>
      <w:r w:rsidRPr="00043463">
        <w:t xml:space="preserve">The Food Law Code of Practice (Wales) 2014 (“the Code”) provides direction and guidance on the execution and enforcement of food law. The Code is issued under section 40 of the Food Safety Act 1990, and associated regulations and sets-out authoritative instructions and criteria to which Food Authorities must have regard. </w:t>
      </w:r>
    </w:p>
    <w:p w14:paraId="3DD7B37A" w14:textId="77777777" w:rsidR="003A3E16" w:rsidRPr="00043463" w:rsidRDefault="003A3E16" w:rsidP="00941BED">
      <w:pPr>
        <w:spacing w:line="276" w:lineRule="auto"/>
        <w:jc w:val="left"/>
      </w:pPr>
      <w:r w:rsidRPr="00043463">
        <w:t xml:space="preserve"> </w:t>
      </w:r>
    </w:p>
    <w:p w14:paraId="170D177B" w14:textId="77777777" w:rsidR="003A3E16" w:rsidRPr="00043463" w:rsidRDefault="003A3E16" w:rsidP="00941BED">
      <w:pPr>
        <w:spacing w:line="276" w:lineRule="auto"/>
        <w:jc w:val="left"/>
      </w:pPr>
      <w:r w:rsidRPr="00043463">
        <w:t xml:space="preserve">The Code requires that each Food Authority should have an up-to-date, documented Food Law Enforcement Policy which is readily available to food business operators and consumers.  Such a policy may be part of a generic policy, or combined with other enforcement policies, providing the applicability of the policy to the enforcement of food law is clear. </w:t>
      </w:r>
    </w:p>
    <w:p w14:paraId="6C4A7A16" w14:textId="77777777" w:rsidR="003A3E16" w:rsidRPr="00043463" w:rsidRDefault="003A3E16" w:rsidP="00941BED">
      <w:pPr>
        <w:spacing w:line="276" w:lineRule="auto"/>
        <w:jc w:val="left"/>
      </w:pPr>
      <w:r w:rsidRPr="00043463">
        <w:t xml:space="preserve"> </w:t>
      </w:r>
    </w:p>
    <w:p w14:paraId="003A84DF" w14:textId="77777777" w:rsidR="003A3E16" w:rsidRPr="00043463" w:rsidRDefault="003A3E16" w:rsidP="00941BED">
      <w:pPr>
        <w:spacing w:line="276" w:lineRule="auto"/>
        <w:jc w:val="left"/>
        <w:rPr>
          <w:b/>
          <w:bCs/>
        </w:rPr>
      </w:pPr>
      <w:r w:rsidRPr="00043463">
        <w:rPr>
          <w:b/>
          <w:bCs/>
        </w:rPr>
        <w:t>Basing our Regulatory Activity on Risk</w:t>
      </w:r>
    </w:p>
    <w:p w14:paraId="6008219F" w14:textId="77777777" w:rsidR="003A3E16" w:rsidRPr="00043463" w:rsidRDefault="003A3E16" w:rsidP="00941BED">
      <w:pPr>
        <w:spacing w:line="276" w:lineRule="auto"/>
        <w:jc w:val="left"/>
      </w:pPr>
      <w:r w:rsidRPr="00043463">
        <w:t xml:space="preserve"> We will ensure that the allocation of our efforts and resources </w:t>
      </w:r>
      <w:proofErr w:type="gramStart"/>
      <w:r w:rsidRPr="00043463">
        <w:t>are</w:t>
      </w:r>
      <w:proofErr w:type="gramEnd"/>
      <w:r w:rsidRPr="00043463">
        <w:t xml:space="preserve"> prioritised and targeted where they would be most effective by assessing the risks to our regulatory outcomes.  Such risk assessments will inform our approach to regulatory activity including data collection, inspection programmes, business advice (where relevant) and enforcement/sanctions.  We will make use of any risk assessment methodology schemes that are devised and approved by Government Departments for our specific service areas. </w:t>
      </w:r>
    </w:p>
    <w:p w14:paraId="32FEBCF6" w14:textId="77777777" w:rsidR="003A3E16" w:rsidRPr="00043463" w:rsidRDefault="003A3E16" w:rsidP="00941BED">
      <w:pPr>
        <w:spacing w:line="276" w:lineRule="auto"/>
        <w:jc w:val="left"/>
      </w:pPr>
      <w:r w:rsidRPr="00043463">
        <w:t xml:space="preserve"> </w:t>
      </w:r>
    </w:p>
    <w:p w14:paraId="4ED54B46" w14:textId="77777777" w:rsidR="00FE50CF" w:rsidRDefault="003A3E16" w:rsidP="00941BED">
      <w:pPr>
        <w:spacing w:line="276" w:lineRule="auto"/>
        <w:jc w:val="left"/>
      </w:pPr>
      <w:r w:rsidRPr="00043463">
        <w:t xml:space="preserve">We will comply with the requirements of the Regulatory Enforcement and Sanctions Act 2008, as amended when we are considering taking enforcement action against any business or organisation that has a Primary Authority Partnership, and will have regard to any relevant guidance issued by the Secretary of State.  </w:t>
      </w:r>
    </w:p>
    <w:p w14:paraId="71A3F651" w14:textId="346CD933" w:rsidR="003A3E16" w:rsidRPr="00043463" w:rsidRDefault="003A3E16" w:rsidP="00941BED">
      <w:pPr>
        <w:spacing w:line="276" w:lineRule="auto"/>
        <w:jc w:val="left"/>
      </w:pPr>
      <w:proofErr w:type="gramStart"/>
      <w:r w:rsidRPr="00043463">
        <w:lastRenderedPageBreak/>
        <w:t>In</w:t>
      </w:r>
      <w:r w:rsidR="00FE50CF">
        <w:t xml:space="preserve"> </w:t>
      </w:r>
      <w:r w:rsidRPr="00043463">
        <w:t>particular we</w:t>
      </w:r>
      <w:proofErr w:type="gramEnd"/>
      <w:r w:rsidRPr="00043463">
        <w:t xml:space="preserve"> will consult with the Primary Authority and </w:t>
      </w:r>
      <w:proofErr w:type="gramStart"/>
      <w:r w:rsidRPr="00043463">
        <w:t>take into account</w:t>
      </w:r>
      <w:proofErr w:type="gramEnd"/>
      <w:r w:rsidRPr="00043463">
        <w:t xml:space="preserve"> any advice that they have provided, notify them of any proposed enforcement action and comply with the statutory procedure if the Primary Authority does not consent to us taking this action. </w:t>
      </w:r>
    </w:p>
    <w:p w14:paraId="3A2D702C" w14:textId="77777777" w:rsidR="003A3E16" w:rsidRPr="00043463" w:rsidRDefault="003A3E16" w:rsidP="00941BED">
      <w:pPr>
        <w:spacing w:line="276" w:lineRule="auto"/>
        <w:jc w:val="left"/>
      </w:pPr>
      <w:r w:rsidRPr="00043463">
        <w:t xml:space="preserve"> </w:t>
      </w:r>
    </w:p>
    <w:p w14:paraId="7C350D71" w14:textId="67B59CC9" w:rsidR="003A3E16" w:rsidRDefault="003A3E16" w:rsidP="00941BED">
      <w:pPr>
        <w:spacing w:line="276" w:lineRule="auto"/>
        <w:jc w:val="left"/>
      </w:pPr>
      <w:r w:rsidRPr="00043463">
        <w:t xml:space="preserve">At every step of the decision making </w:t>
      </w:r>
      <w:proofErr w:type="gramStart"/>
      <w:r w:rsidRPr="00043463">
        <w:t>process</w:t>
      </w:r>
      <w:proofErr w:type="gramEnd"/>
      <w:r w:rsidRPr="00043463">
        <w:t xml:space="preserve"> we will choose the most appropriate type of intervention or way of working with businesses, including when targeting checks on compliance or taking enforcement action.  If the performance of a business is seen to represent a greater or lesser risk than others of a similar type, we will recognise their compliance record, including evidence of any external verification so that we can consider any appropriate earned recognition approaches.  We will review the effectiveness of our regulatory activities in delivering the desired outcomes and will make any necessary adjustments accordingly.</w:t>
      </w:r>
    </w:p>
    <w:p w14:paraId="43C1768A" w14:textId="77777777" w:rsidR="00FE50CF" w:rsidRPr="00043463" w:rsidRDefault="00FE50CF" w:rsidP="00941BED">
      <w:pPr>
        <w:spacing w:line="276" w:lineRule="auto"/>
        <w:jc w:val="left"/>
      </w:pPr>
    </w:p>
    <w:p w14:paraId="4621606E" w14:textId="77777777" w:rsidR="003A3E16" w:rsidRPr="00043463" w:rsidRDefault="003A3E16" w:rsidP="002D046C">
      <w:pPr>
        <w:spacing w:line="276" w:lineRule="auto"/>
        <w:jc w:val="left"/>
        <w:rPr>
          <w:b/>
          <w:bCs/>
        </w:rPr>
      </w:pPr>
      <w:r w:rsidRPr="00043463">
        <w:rPr>
          <w:b/>
          <w:bCs/>
        </w:rPr>
        <w:t xml:space="preserve">Primary Authority </w:t>
      </w:r>
    </w:p>
    <w:p w14:paraId="097D4550" w14:textId="77777777" w:rsidR="003A3E16" w:rsidRPr="00043463" w:rsidRDefault="003A3E16" w:rsidP="00941BED">
      <w:pPr>
        <w:spacing w:line="276" w:lineRule="auto"/>
        <w:jc w:val="left"/>
      </w:pPr>
      <w:r w:rsidRPr="00043463">
        <w:t xml:space="preserve">All officers considering intervention must check if a business is registered as being in a Primary Authority partnership, whether in its own name or as part of a co-ordinated partnership through a franchise arrangement or trade association. </w:t>
      </w:r>
    </w:p>
    <w:p w14:paraId="25D8D060" w14:textId="77777777" w:rsidR="003A3E16" w:rsidRPr="00043463" w:rsidRDefault="003A3E16" w:rsidP="00941BED">
      <w:pPr>
        <w:spacing w:line="276" w:lineRule="auto"/>
        <w:jc w:val="left"/>
      </w:pPr>
      <w:r w:rsidRPr="00043463">
        <w:t xml:space="preserve"> </w:t>
      </w:r>
    </w:p>
    <w:p w14:paraId="09BEC334" w14:textId="77777777" w:rsidR="003A3E16" w:rsidRPr="00043463" w:rsidRDefault="003A3E16" w:rsidP="00941BED">
      <w:pPr>
        <w:spacing w:line="276" w:lineRule="auto"/>
        <w:jc w:val="left"/>
      </w:pPr>
      <w:r w:rsidRPr="00043463">
        <w:t xml:space="preserve">Regulatory Delivery (part of Department for Business, Energy &amp; Industrial Strategy) co-ordinates the Primary Authority scheme, including approving and registering all Primary Authority partnerships.  Where a Primary Authority is registered, any other Local Authority (known as an “enforcing authority” for the purposes of the scheme) proposing to take enforcement action against a business within the scheme, must contact the Primary Authority first unless immediate action is necessary. The Primary Authority may challenge a proposed enforcement action if it believes it to be inconsistent with advice or guidance that it has previously provided.  Regulatory Delivery will determine any resulting disputes. </w:t>
      </w:r>
    </w:p>
    <w:p w14:paraId="76534A93" w14:textId="77777777" w:rsidR="003A3E16" w:rsidRPr="00043463" w:rsidRDefault="003A3E16" w:rsidP="00941BED">
      <w:pPr>
        <w:spacing w:line="276" w:lineRule="auto"/>
        <w:jc w:val="left"/>
      </w:pPr>
      <w:r w:rsidRPr="00043463">
        <w:t xml:space="preserve"> </w:t>
      </w:r>
    </w:p>
    <w:p w14:paraId="7460DB71" w14:textId="77777777" w:rsidR="003A3E16" w:rsidRPr="00043463" w:rsidRDefault="003A3E16" w:rsidP="00941BED">
      <w:pPr>
        <w:spacing w:line="276" w:lineRule="auto"/>
        <w:jc w:val="left"/>
      </w:pPr>
      <w:r w:rsidRPr="00043463">
        <w:t xml:space="preserve">“Primary Authority” means an authority which has entered into a formal agreement, in relation to specified legislative controls, to be the principal source of advice on compliance with these requirements and to co-ordinate enforcement actions. </w:t>
      </w:r>
    </w:p>
    <w:p w14:paraId="6D875DBE" w14:textId="77777777" w:rsidR="003A3E16" w:rsidRPr="00043463" w:rsidRDefault="003A3E16" w:rsidP="00941BED">
      <w:pPr>
        <w:spacing w:line="276" w:lineRule="auto"/>
        <w:jc w:val="left"/>
      </w:pPr>
    </w:p>
    <w:p w14:paraId="2A11F90E" w14:textId="77777777" w:rsidR="003A3E16" w:rsidRPr="00043463" w:rsidRDefault="003A3E16" w:rsidP="002D046C">
      <w:pPr>
        <w:spacing w:line="276" w:lineRule="auto"/>
        <w:jc w:val="left"/>
        <w:rPr>
          <w:b/>
          <w:bCs/>
        </w:rPr>
      </w:pPr>
      <w:r w:rsidRPr="00043463">
        <w:rPr>
          <w:b/>
          <w:bCs/>
        </w:rPr>
        <w:t xml:space="preserve">Definitions </w:t>
      </w:r>
    </w:p>
    <w:p w14:paraId="0E8C60F6" w14:textId="755E1C2B" w:rsidR="003A3E16" w:rsidRPr="00043463" w:rsidRDefault="003A3E16" w:rsidP="00941BED">
      <w:pPr>
        <w:spacing w:line="276" w:lineRule="auto"/>
        <w:jc w:val="left"/>
      </w:pPr>
      <w:r w:rsidRPr="00043463">
        <w:t xml:space="preserve">For the purpose of this Policy "Authorised Officer" shall mean an Officer who has the relevant delegated powers to operate under the European Communities Act 1972, Food Safety Act 1990, Food Hygiene (Wales) Regulations 2006, Official Feed and Food Control (Wales) Regulations 2009, Trade in Animals and Related Products (Wales) Regulations 2011, Food Hygiene Rating (Wales) Act 2013 and the regulations issued  thereunder  and  has  been  authorised  by  the  Corporate  Lead Officer (CLO) for Policy and Performance. </w:t>
      </w:r>
    </w:p>
    <w:p w14:paraId="55739453" w14:textId="77777777" w:rsidR="003A3E16" w:rsidRPr="00043463" w:rsidRDefault="003A3E16" w:rsidP="00941BED">
      <w:pPr>
        <w:spacing w:line="276" w:lineRule="auto"/>
        <w:jc w:val="left"/>
      </w:pPr>
    </w:p>
    <w:p w14:paraId="3A706CCC" w14:textId="77777777" w:rsidR="003A3E16" w:rsidRPr="00043463" w:rsidRDefault="003A3E16" w:rsidP="00941BED">
      <w:pPr>
        <w:spacing w:line="276" w:lineRule="auto"/>
        <w:jc w:val="left"/>
        <w:rPr>
          <w:b/>
          <w:bCs/>
        </w:rPr>
      </w:pPr>
      <w:r w:rsidRPr="00043463">
        <w:rPr>
          <w:b/>
          <w:bCs/>
        </w:rPr>
        <w:t>Taking Enforcement Action</w:t>
      </w:r>
    </w:p>
    <w:p w14:paraId="060AA721" w14:textId="77777777" w:rsidR="003A3E16" w:rsidRPr="00043463" w:rsidRDefault="003A3E16" w:rsidP="00941BED">
      <w:pPr>
        <w:spacing w:line="276" w:lineRule="auto"/>
        <w:jc w:val="left"/>
      </w:pPr>
      <w:r w:rsidRPr="00043463">
        <w:t xml:space="preserve">Ceredigion County Council’s Corporate Enforcement Policy considers the broad range of enforcement options available to the Service.  The purpose of this Policy is to set out the additional enforcement options available that are specific to the administration of food law. </w:t>
      </w:r>
    </w:p>
    <w:p w14:paraId="61BA485F" w14:textId="77777777" w:rsidR="003A3E16" w:rsidRPr="00043463" w:rsidRDefault="003A3E16" w:rsidP="00941BED">
      <w:pPr>
        <w:spacing w:line="276" w:lineRule="auto"/>
        <w:jc w:val="left"/>
      </w:pPr>
      <w:r w:rsidRPr="00043463">
        <w:t xml:space="preserve"> </w:t>
      </w:r>
    </w:p>
    <w:p w14:paraId="427744DF" w14:textId="77777777" w:rsidR="003A3E16" w:rsidRPr="00043463" w:rsidRDefault="003A3E16" w:rsidP="00941BED">
      <w:pPr>
        <w:spacing w:line="276" w:lineRule="auto"/>
        <w:jc w:val="left"/>
      </w:pPr>
      <w:r w:rsidRPr="00043463">
        <w:t xml:space="preserve">If there is evidence that a food business operator is failing to comply with food safety requirements, the following courses of action will be considered and the most appropriate selected and implemented in accordance with the relevant procedural documents, practice guidance and the Code of Practice issued under the Food Safety Act 1990, the Food Hygiene (Wales) Regulations 2006 and the Official Feed and Food Controls (Wales) Regulations 2007: </w:t>
      </w:r>
    </w:p>
    <w:p w14:paraId="7499E91D" w14:textId="77777777" w:rsidR="003A3E16" w:rsidRPr="00043463" w:rsidRDefault="003A3E16" w:rsidP="00941BED">
      <w:pPr>
        <w:spacing w:line="276" w:lineRule="auto"/>
        <w:jc w:val="left"/>
      </w:pPr>
      <w:r w:rsidRPr="00043463">
        <w:t xml:space="preserve"> </w:t>
      </w:r>
    </w:p>
    <w:p w14:paraId="4F90F006" w14:textId="77777777" w:rsidR="003A3E16" w:rsidRPr="00043463" w:rsidRDefault="003A3E16" w:rsidP="00941BED">
      <w:pPr>
        <w:numPr>
          <w:ilvl w:val="0"/>
          <w:numId w:val="56"/>
        </w:numPr>
        <w:spacing w:line="276" w:lineRule="auto"/>
        <w:jc w:val="left"/>
      </w:pPr>
      <w:r w:rsidRPr="00043463">
        <w:t xml:space="preserve">Compliance, advice and support </w:t>
      </w:r>
    </w:p>
    <w:p w14:paraId="06550501" w14:textId="77777777" w:rsidR="003A3E16" w:rsidRPr="00043463" w:rsidRDefault="003A3E16" w:rsidP="00941BED">
      <w:pPr>
        <w:numPr>
          <w:ilvl w:val="0"/>
          <w:numId w:val="56"/>
        </w:numPr>
        <w:spacing w:line="276" w:lineRule="auto"/>
        <w:jc w:val="left"/>
      </w:pPr>
      <w:r w:rsidRPr="00043463">
        <w:t xml:space="preserve">Fixed penalty notices </w:t>
      </w:r>
    </w:p>
    <w:p w14:paraId="06AD9D48" w14:textId="77777777" w:rsidR="003A3E16" w:rsidRPr="00043463" w:rsidRDefault="003A3E16" w:rsidP="00941BED">
      <w:pPr>
        <w:numPr>
          <w:ilvl w:val="0"/>
          <w:numId w:val="56"/>
        </w:numPr>
        <w:spacing w:line="276" w:lineRule="auto"/>
        <w:jc w:val="left"/>
      </w:pPr>
      <w:r w:rsidRPr="00043463">
        <w:t xml:space="preserve">Statutory notices </w:t>
      </w:r>
    </w:p>
    <w:p w14:paraId="4D77832F" w14:textId="77777777" w:rsidR="003A3E16" w:rsidRPr="00043463" w:rsidRDefault="003A3E16" w:rsidP="00941BED">
      <w:pPr>
        <w:numPr>
          <w:ilvl w:val="0"/>
          <w:numId w:val="56"/>
        </w:numPr>
        <w:spacing w:line="276" w:lineRule="auto"/>
        <w:jc w:val="left"/>
      </w:pPr>
      <w:r w:rsidRPr="00043463">
        <w:t xml:space="preserve">Voluntary closure </w:t>
      </w:r>
    </w:p>
    <w:p w14:paraId="7CF08C78" w14:textId="77777777" w:rsidR="003A3E16" w:rsidRPr="00043463" w:rsidRDefault="003A3E16" w:rsidP="00941BED">
      <w:pPr>
        <w:numPr>
          <w:ilvl w:val="0"/>
          <w:numId w:val="56"/>
        </w:numPr>
        <w:spacing w:line="276" w:lineRule="auto"/>
        <w:jc w:val="left"/>
      </w:pPr>
      <w:r w:rsidRPr="00043463">
        <w:t xml:space="preserve">Seizure and detention of food </w:t>
      </w:r>
    </w:p>
    <w:p w14:paraId="3349D51A" w14:textId="77777777" w:rsidR="003A3E16" w:rsidRPr="00043463" w:rsidRDefault="003A3E16" w:rsidP="00941BED">
      <w:pPr>
        <w:numPr>
          <w:ilvl w:val="0"/>
          <w:numId w:val="56"/>
        </w:numPr>
        <w:spacing w:line="276" w:lineRule="auto"/>
        <w:jc w:val="left"/>
      </w:pPr>
      <w:r w:rsidRPr="00043463">
        <w:t xml:space="preserve">Simple caution </w:t>
      </w:r>
    </w:p>
    <w:p w14:paraId="32810383" w14:textId="77777777" w:rsidR="003A3E16" w:rsidRPr="00043463" w:rsidRDefault="003A3E16" w:rsidP="00941BED">
      <w:pPr>
        <w:numPr>
          <w:ilvl w:val="0"/>
          <w:numId w:val="56"/>
        </w:numPr>
        <w:spacing w:line="276" w:lineRule="auto"/>
        <w:jc w:val="left"/>
      </w:pPr>
      <w:r w:rsidRPr="00043463">
        <w:t xml:space="preserve">Prosecution </w:t>
      </w:r>
    </w:p>
    <w:p w14:paraId="1A7093DB" w14:textId="77777777" w:rsidR="003A3E16" w:rsidRPr="00043463" w:rsidRDefault="003A3E16" w:rsidP="00941BED">
      <w:pPr>
        <w:numPr>
          <w:ilvl w:val="0"/>
          <w:numId w:val="56"/>
        </w:numPr>
        <w:spacing w:line="276" w:lineRule="auto"/>
        <w:jc w:val="left"/>
      </w:pPr>
      <w:r w:rsidRPr="00043463">
        <w:t xml:space="preserve">Apply for hygiene prohibition order </w:t>
      </w:r>
    </w:p>
    <w:p w14:paraId="6BE4F52C" w14:textId="77777777" w:rsidR="003A3E16" w:rsidRPr="00043463" w:rsidRDefault="003A3E16" w:rsidP="00941BED">
      <w:pPr>
        <w:spacing w:line="276" w:lineRule="auto"/>
        <w:jc w:val="left"/>
      </w:pPr>
      <w:r w:rsidRPr="00043463">
        <w:t xml:space="preserve"> </w:t>
      </w:r>
    </w:p>
    <w:p w14:paraId="499E972A" w14:textId="77777777" w:rsidR="003A3E16" w:rsidRPr="00043463" w:rsidRDefault="003A3E16" w:rsidP="00941BED">
      <w:pPr>
        <w:spacing w:line="276" w:lineRule="auto"/>
        <w:jc w:val="left"/>
      </w:pPr>
      <w:r w:rsidRPr="00043463">
        <w:t xml:space="preserve">These are set out in more detail below. </w:t>
      </w:r>
    </w:p>
    <w:p w14:paraId="6419FB99" w14:textId="77777777" w:rsidR="003A3E16" w:rsidRPr="00043463" w:rsidRDefault="003A3E16" w:rsidP="00941BED">
      <w:pPr>
        <w:spacing w:line="276" w:lineRule="auto"/>
        <w:jc w:val="left"/>
      </w:pPr>
      <w:r w:rsidRPr="00043463">
        <w:t xml:space="preserve"> </w:t>
      </w:r>
    </w:p>
    <w:p w14:paraId="53D61883" w14:textId="77777777" w:rsidR="003A3E16" w:rsidRPr="00043463" w:rsidRDefault="003A3E16" w:rsidP="00941BED">
      <w:pPr>
        <w:spacing w:line="276" w:lineRule="auto"/>
        <w:jc w:val="left"/>
      </w:pPr>
      <w:r w:rsidRPr="00043463">
        <w:t xml:space="preserve">In deciding upon the type of enforcement action to take, authorised officers must have regard to the nature of the breach and the history of compliance of the food business operator.  Unless circumstances indicate a significant risk, officers will operate a graduated and educative approach moving to more formal action where informal action does not achieve the desired effect.  In the case of new businesses, an assessment will be made of the food business operator's willingness to undertake the work identified by the officer. </w:t>
      </w:r>
    </w:p>
    <w:p w14:paraId="57774410" w14:textId="77777777" w:rsidR="003A3E16" w:rsidRPr="00043463" w:rsidRDefault="003A3E16" w:rsidP="00941BED">
      <w:pPr>
        <w:spacing w:line="276" w:lineRule="auto"/>
        <w:jc w:val="left"/>
      </w:pPr>
      <w:r w:rsidRPr="00043463">
        <w:t xml:space="preserve"> </w:t>
      </w:r>
    </w:p>
    <w:p w14:paraId="157AF7ED" w14:textId="77777777" w:rsidR="003A3E16" w:rsidRPr="00043463" w:rsidRDefault="003A3E16" w:rsidP="00941BED">
      <w:pPr>
        <w:spacing w:line="276" w:lineRule="auto"/>
        <w:jc w:val="left"/>
      </w:pPr>
      <w:proofErr w:type="gramStart"/>
      <w:r w:rsidRPr="00043463">
        <w:t>In order to</w:t>
      </w:r>
      <w:proofErr w:type="gramEnd"/>
      <w:r w:rsidRPr="00043463">
        <w:t xml:space="preserve"> ensure compliance in </w:t>
      </w:r>
      <w:proofErr w:type="gramStart"/>
      <w:r w:rsidRPr="00043463">
        <w:t>food</w:t>
      </w:r>
      <w:proofErr w:type="gramEnd"/>
      <w:r w:rsidRPr="00043463">
        <w:t xml:space="preserve"> establishments run by Ceredigion County Council, authorised officers will carry out their enforcement duties in </w:t>
      </w:r>
      <w:proofErr w:type="gramStart"/>
      <w:r w:rsidRPr="00043463">
        <w:t>exactly the same</w:t>
      </w:r>
      <w:proofErr w:type="gramEnd"/>
      <w:r w:rsidRPr="00043463">
        <w:t xml:space="preserve"> way as they do in other premises.  Furthermore, it will ensure that the attention received is in accordance with the criteria applied to other duty holders. </w:t>
      </w:r>
    </w:p>
    <w:p w14:paraId="2985F7F8" w14:textId="77777777" w:rsidR="003A3E16" w:rsidRPr="00043463" w:rsidRDefault="003A3E16" w:rsidP="00941BED">
      <w:pPr>
        <w:spacing w:line="276" w:lineRule="auto"/>
        <w:jc w:val="left"/>
      </w:pPr>
      <w:r w:rsidRPr="00043463">
        <w:t xml:space="preserve"> </w:t>
      </w:r>
    </w:p>
    <w:p w14:paraId="1386B9C4" w14:textId="77777777" w:rsidR="003A3E16" w:rsidRPr="00043463" w:rsidRDefault="003A3E16" w:rsidP="00941BED">
      <w:pPr>
        <w:spacing w:line="276" w:lineRule="auto"/>
        <w:jc w:val="left"/>
      </w:pPr>
      <w:r w:rsidRPr="00043463">
        <w:t xml:space="preserve">Any serious breaches of food law that may be detected in such establishments should be brought to the attention of the Chief Executive without delay. All other breaches should be escalated to management for their attention. </w:t>
      </w:r>
    </w:p>
    <w:p w14:paraId="3291516C" w14:textId="77777777" w:rsidR="003A3E16" w:rsidRPr="00043463" w:rsidRDefault="003A3E16" w:rsidP="00941BED">
      <w:pPr>
        <w:spacing w:line="276" w:lineRule="auto"/>
        <w:jc w:val="left"/>
      </w:pPr>
      <w:r w:rsidRPr="00043463">
        <w:t xml:space="preserve"> </w:t>
      </w:r>
    </w:p>
    <w:p w14:paraId="0BED5F13" w14:textId="77777777" w:rsidR="003A3E16" w:rsidRPr="00043463" w:rsidRDefault="003A3E16" w:rsidP="00941BED">
      <w:pPr>
        <w:spacing w:line="276" w:lineRule="auto"/>
        <w:jc w:val="left"/>
        <w:rPr>
          <w:b/>
          <w:bCs/>
        </w:rPr>
      </w:pPr>
      <w:r w:rsidRPr="00043463">
        <w:rPr>
          <w:b/>
          <w:bCs/>
        </w:rPr>
        <w:lastRenderedPageBreak/>
        <w:t xml:space="preserve">Compliance, Advice &amp; Support </w:t>
      </w:r>
    </w:p>
    <w:p w14:paraId="2C651047" w14:textId="77777777" w:rsidR="003A3E16" w:rsidRPr="00043463" w:rsidRDefault="003A3E16" w:rsidP="00941BED">
      <w:pPr>
        <w:spacing w:line="276" w:lineRule="auto"/>
        <w:jc w:val="left"/>
      </w:pPr>
      <w:r w:rsidRPr="00043463">
        <w:t xml:space="preserve">The overarching Corporate Enforcement Policy acknowledges the value of informal action, including the provision of advice and guidance to businesses, as a means of achieving compliance. </w:t>
      </w:r>
    </w:p>
    <w:p w14:paraId="3C2E4C5C" w14:textId="77777777" w:rsidR="003A3E16" w:rsidRPr="00043463" w:rsidRDefault="003A3E16" w:rsidP="00941BED">
      <w:pPr>
        <w:spacing w:line="276" w:lineRule="auto"/>
        <w:jc w:val="left"/>
      </w:pPr>
      <w:r w:rsidRPr="00043463">
        <w:t xml:space="preserve"> </w:t>
      </w:r>
    </w:p>
    <w:p w14:paraId="573433B9" w14:textId="77777777" w:rsidR="003A3E16" w:rsidRPr="00043463" w:rsidRDefault="003A3E16" w:rsidP="00941BED">
      <w:pPr>
        <w:spacing w:line="276" w:lineRule="auto"/>
        <w:jc w:val="left"/>
      </w:pPr>
      <w:r w:rsidRPr="00043463">
        <w:t xml:space="preserve">Specifically in connection with food law administration, informal action could include the offering of advice, the issuing of verbal warnings and requirements for action </w:t>
      </w:r>
      <w:proofErr w:type="gramStart"/>
      <w:r w:rsidRPr="00043463">
        <w:t>by the use of</w:t>
      </w:r>
      <w:proofErr w:type="gramEnd"/>
      <w:r w:rsidRPr="00043463">
        <w:t xml:space="preserve"> informal letters and food hygiene inspection reports. </w:t>
      </w:r>
    </w:p>
    <w:p w14:paraId="08B112EE" w14:textId="77777777" w:rsidR="003A3E16" w:rsidRPr="00043463" w:rsidRDefault="003A3E16" w:rsidP="00941BED">
      <w:pPr>
        <w:spacing w:line="276" w:lineRule="auto"/>
        <w:jc w:val="left"/>
      </w:pPr>
    </w:p>
    <w:p w14:paraId="0C2FFC52" w14:textId="77777777" w:rsidR="003A3E16" w:rsidRPr="00043463" w:rsidRDefault="003A3E16" w:rsidP="00941BED">
      <w:pPr>
        <w:spacing w:line="276" w:lineRule="auto"/>
        <w:jc w:val="left"/>
      </w:pPr>
      <w:r w:rsidRPr="00043463">
        <w:t xml:space="preserve">The following circumstances have been identified as appropriate for the use of informal action to secure compliance with the requirements of food safety legislation or good practice within a reasonable </w:t>
      </w:r>
      <w:proofErr w:type="gramStart"/>
      <w:r w:rsidRPr="00043463">
        <w:t>time period</w:t>
      </w:r>
      <w:proofErr w:type="gramEnd"/>
      <w:r w:rsidRPr="00043463">
        <w:t xml:space="preserve">: </w:t>
      </w:r>
    </w:p>
    <w:p w14:paraId="27EF90AF" w14:textId="77777777" w:rsidR="003A3E16" w:rsidRPr="00043463" w:rsidRDefault="003A3E16" w:rsidP="00941BED">
      <w:pPr>
        <w:spacing w:line="276" w:lineRule="auto"/>
        <w:jc w:val="left"/>
      </w:pPr>
    </w:p>
    <w:p w14:paraId="2C8E5A93" w14:textId="77777777" w:rsidR="003A3E16" w:rsidRPr="00043463" w:rsidRDefault="003A3E16" w:rsidP="00941BED">
      <w:pPr>
        <w:numPr>
          <w:ilvl w:val="0"/>
          <w:numId w:val="57"/>
        </w:numPr>
        <w:spacing w:line="276" w:lineRule="auto"/>
        <w:jc w:val="left"/>
      </w:pPr>
      <w:r w:rsidRPr="00043463">
        <w:t xml:space="preserve">Circumstances   where   the   consequence   of   non-compliance   with   the contravention identified will not pose a significant risk to public health. </w:t>
      </w:r>
    </w:p>
    <w:p w14:paraId="6C357A70" w14:textId="77777777" w:rsidR="003A3E16" w:rsidRPr="00043463" w:rsidRDefault="003A3E16" w:rsidP="00941BED">
      <w:pPr>
        <w:numPr>
          <w:ilvl w:val="0"/>
          <w:numId w:val="57"/>
        </w:numPr>
        <w:spacing w:line="276" w:lineRule="auto"/>
        <w:jc w:val="left"/>
      </w:pPr>
      <w:r w:rsidRPr="00043463">
        <w:t>Acts or omissions which are not serious enough to warrant formal action.</w:t>
      </w:r>
    </w:p>
    <w:p w14:paraId="5AA70E00" w14:textId="77777777" w:rsidR="003A3E16" w:rsidRPr="00043463" w:rsidRDefault="003A3E16" w:rsidP="00941BED">
      <w:pPr>
        <w:numPr>
          <w:ilvl w:val="0"/>
          <w:numId w:val="57"/>
        </w:numPr>
        <w:spacing w:line="276" w:lineRule="auto"/>
        <w:jc w:val="left"/>
      </w:pPr>
      <w:r w:rsidRPr="00043463">
        <w:t xml:space="preserve">From the food business operator's </w:t>
      </w:r>
      <w:proofErr w:type="gramStart"/>
      <w:r w:rsidRPr="00043463">
        <w:t>past history</w:t>
      </w:r>
      <w:proofErr w:type="gramEnd"/>
      <w:r w:rsidRPr="00043463">
        <w:t xml:space="preserve"> and/or willingness to undertake the necessary work, it can be reasonably expected that informal action will result in compliance.</w:t>
      </w:r>
    </w:p>
    <w:p w14:paraId="55D104D1" w14:textId="77777777" w:rsidR="003A3E16" w:rsidRPr="00043463" w:rsidRDefault="003A3E16" w:rsidP="00941BED">
      <w:pPr>
        <w:numPr>
          <w:ilvl w:val="0"/>
          <w:numId w:val="57"/>
        </w:numPr>
        <w:spacing w:line="276" w:lineRule="auto"/>
        <w:jc w:val="left"/>
      </w:pPr>
      <w:r w:rsidRPr="00043463">
        <w:t>Confidence in management of the business is high.</w:t>
      </w:r>
    </w:p>
    <w:p w14:paraId="4EB2B891" w14:textId="77777777" w:rsidR="003A3E16" w:rsidRPr="00043463" w:rsidRDefault="003A3E16" w:rsidP="00941BED">
      <w:pPr>
        <w:numPr>
          <w:ilvl w:val="0"/>
          <w:numId w:val="57"/>
        </w:numPr>
        <w:spacing w:line="276" w:lineRule="auto"/>
        <w:jc w:val="left"/>
      </w:pPr>
      <w:r w:rsidRPr="00043463">
        <w:t xml:space="preserve">Initial breaches that do not give rise to an imminent risk to public health and which apply to food business associated with voluntary organisations using volunteers. </w:t>
      </w:r>
    </w:p>
    <w:p w14:paraId="395F6912" w14:textId="77777777" w:rsidR="003A3E16" w:rsidRPr="00043463" w:rsidRDefault="003A3E16" w:rsidP="00941BED">
      <w:pPr>
        <w:spacing w:line="276" w:lineRule="auto"/>
        <w:jc w:val="left"/>
      </w:pPr>
      <w:r w:rsidRPr="00043463">
        <w:t xml:space="preserve"> </w:t>
      </w:r>
    </w:p>
    <w:p w14:paraId="1C4E9B94" w14:textId="77777777" w:rsidR="003A3E16" w:rsidRPr="00043463" w:rsidRDefault="003A3E16" w:rsidP="00941BED">
      <w:pPr>
        <w:spacing w:line="276" w:lineRule="auto"/>
        <w:jc w:val="left"/>
      </w:pPr>
      <w:r w:rsidRPr="00043463">
        <w:t xml:space="preserve">Each case shall be assessed on its merits and, if necessary, in consultation with a more senior officer or Service Manager when guidance or advice is required. </w:t>
      </w:r>
    </w:p>
    <w:p w14:paraId="0EB32D8C" w14:textId="77777777" w:rsidR="003A3E16" w:rsidRPr="00043463" w:rsidRDefault="003A3E16" w:rsidP="00941BED">
      <w:pPr>
        <w:spacing w:line="276" w:lineRule="auto"/>
        <w:jc w:val="left"/>
      </w:pPr>
      <w:r w:rsidRPr="00043463">
        <w:t xml:space="preserve"> </w:t>
      </w:r>
    </w:p>
    <w:p w14:paraId="0AE710DB" w14:textId="77777777" w:rsidR="003A3E16" w:rsidRPr="00043463" w:rsidRDefault="003A3E16" w:rsidP="00941BED">
      <w:pPr>
        <w:spacing w:line="276" w:lineRule="auto"/>
        <w:jc w:val="left"/>
      </w:pPr>
      <w:r w:rsidRPr="00043463">
        <w:t xml:space="preserve">Confirmation, in writing, shall be sent to the food business operator on each occasion and this shall clearly differentiate between legal requirements and matters recommended as good practice. </w:t>
      </w:r>
    </w:p>
    <w:p w14:paraId="5D7E4F7D" w14:textId="77777777" w:rsidR="003A3E16" w:rsidRPr="00043463" w:rsidRDefault="003A3E16" w:rsidP="00941BED">
      <w:pPr>
        <w:spacing w:line="276" w:lineRule="auto"/>
        <w:jc w:val="left"/>
      </w:pPr>
      <w:r w:rsidRPr="00043463">
        <w:t xml:space="preserve"> </w:t>
      </w:r>
    </w:p>
    <w:p w14:paraId="51BC5583" w14:textId="77777777" w:rsidR="003A3E16" w:rsidRPr="00043463" w:rsidRDefault="003A3E16" w:rsidP="00941BED">
      <w:pPr>
        <w:spacing w:line="276" w:lineRule="auto"/>
        <w:jc w:val="left"/>
        <w:rPr>
          <w:b/>
          <w:bCs/>
        </w:rPr>
      </w:pPr>
      <w:r w:rsidRPr="00043463">
        <w:rPr>
          <w:b/>
          <w:bCs/>
        </w:rPr>
        <w:t xml:space="preserve">Fixed Penalty Notices </w:t>
      </w:r>
    </w:p>
    <w:p w14:paraId="41295A08" w14:textId="77777777" w:rsidR="003A3E16" w:rsidRPr="00043463" w:rsidRDefault="003A3E16" w:rsidP="00941BED">
      <w:pPr>
        <w:spacing w:line="276" w:lineRule="auto"/>
        <w:jc w:val="left"/>
      </w:pPr>
      <w:r w:rsidRPr="00043463">
        <w:t xml:space="preserve">The overarching Corporate Enforcement Policy considers the use of fixed penalty notices. </w:t>
      </w:r>
    </w:p>
    <w:p w14:paraId="6A6FBDC5" w14:textId="77777777" w:rsidR="003A3E16" w:rsidRPr="00043463" w:rsidRDefault="003A3E16" w:rsidP="00941BED">
      <w:pPr>
        <w:spacing w:line="276" w:lineRule="auto"/>
        <w:jc w:val="left"/>
      </w:pPr>
      <w:r w:rsidRPr="00043463">
        <w:t xml:space="preserve"> </w:t>
      </w:r>
    </w:p>
    <w:p w14:paraId="5BD018BD" w14:textId="77777777" w:rsidR="003A3E16" w:rsidRPr="00043463" w:rsidRDefault="003A3E16" w:rsidP="00941BED">
      <w:pPr>
        <w:spacing w:line="276" w:lineRule="auto"/>
        <w:jc w:val="left"/>
      </w:pPr>
      <w:r w:rsidRPr="00043463">
        <w:t xml:space="preserve">With respect to food law enforcement, an authorised officer has the discretion to issue a fixed penalty notice for an offence under section 9 of the Food Hygiene Rating (Wales) Act 2013 concerning the display, or failure to display, of the appropriate food hygiene rating scheme score.  They will only be given where there is continuing non-compliance despite assistance from the Service and/or previous advice having been issued. </w:t>
      </w:r>
    </w:p>
    <w:p w14:paraId="5951F342" w14:textId="77777777" w:rsidR="003A3E16" w:rsidRPr="00043463" w:rsidRDefault="003A3E16" w:rsidP="00941BED">
      <w:pPr>
        <w:spacing w:line="276" w:lineRule="auto"/>
        <w:jc w:val="left"/>
      </w:pPr>
      <w:r w:rsidRPr="00043463">
        <w:t xml:space="preserve"> </w:t>
      </w:r>
    </w:p>
    <w:p w14:paraId="37EE1AB2" w14:textId="77777777" w:rsidR="003A3E16" w:rsidRPr="00043463" w:rsidRDefault="003A3E16" w:rsidP="00941BED">
      <w:pPr>
        <w:spacing w:line="276" w:lineRule="auto"/>
        <w:jc w:val="left"/>
        <w:rPr>
          <w:b/>
          <w:bCs/>
        </w:rPr>
      </w:pPr>
      <w:r w:rsidRPr="00043463">
        <w:rPr>
          <w:b/>
          <w:bCs/>
        </w:rPr>
        <w:lastRenderedPageBreak/>
        <w:t xml:space="preserve">Statutory Notices </w:t>
      </w:r>
    </w:p>
    <w:p w14:paraId="4482F1D6" w14:textId="77777777" w:rsidR="003A3E16" w:rsidRPr="00043463" w:rsidRDefault="003A3E16" w:rsidP="00941BED">
      <w:pPr>
        <w:spacing w:line="276" w:lineRule="auto"/>
        <w:jc w:val="left"/>
      </w:pPr>
      <w:r w:rsidRPr="00043463">
        <w:t xml:space="preserve">It is the policy of the Service to utilise statutory notices as an option to secure compliance with legislation. Such action will include the issuing of the following notices under the given Regulation of the Food Hygiene (Wales) Regulations 2006: Hygiene Improvement Notices under Regulation 6, Hygiene Prohibition Notices and Hygiene Emergency Prohibition Notices under Regulations 7 and 8 and Remedial Action Notices and Detention Notices under Regulation 9. </w:t>
      </w:r>
    </w:p>
    <w:p w14:paraId="6E846A0B" w14:textId="77777777" w:rsidR="003A3E16" w:rsidRPr="00043463" w:rsidRDefault="003A3E16" w:rsidP="00941BED">
      <w:pPr>
        <w:spacing w:line="276" w:lineRule="auto"/>
        <w:jc w:val="left"/>
      </w:pPr>
      <w:r w:rsidRPr="00043463">
        <w:t xml:space="preserve"> </w:t>
      </w:r>
    </w:p>
    <w:p w14:paraId="68E516E3" w14:textId="77777777" w:rsidR="003A3E16" w:rsidRPr="00043463" w:rsidRDefault="003A3E16" w:rsidP="00941BED">
      <w:pPr>
        <w:spacing w:line="276" w:lineRule="auto"/>
        <w:jc w:val="left"/>
        <w:rPr>
          <w:b/>
          <w:bCs/>
        </w:rPr>
      </w:pPr>
      <w:r w:rsidRPr="00043463">
        <w:rPr>
          <w:b/>
          <w:bCs/>
        </w:rPr>
        <w:t xml:space="preserve">Improvement Notices </w:t>
      </w:r>
    </w:p>
    <w:p w14:paraId="37ABFC13" w14:textId="77777777" w:rsidR="003A3E16" w:rsidRPr="00043463" w:rsidRDefault="003A3E16" w:rsidP="00941BED">
      <w:pPr>
        <w:spacing w:line="276" w:lineRule="auto"/>
        <w:jc w:val="left"/>
      </w:pPr>
      <w:r w:rsidRPr="00043463">
        <w:t xml:space="preserve">Hygiene/Food Standards Improvement Notices will be used to secure compliance with food safety requirements within a reasonable time scale in circumstances where the authorised officer is satisfied that there has been a contravention of food safety </w:t>
      </w:r>
      <w:proofErr w:type="gramStart"/>
      <w:r w:rsidRPr="00043463">
        <w:t>legislation</w:t>
      </w:r>
      <w:proofErr w:type="gramEnd"/>
      <w:r w:rsidRPr="00043463">
        <w:t xml:space="preserve"> but the contravention does not pose an imminent risk to health.  Those circumstances might include:</w:t>
      </w:r>
    </w:p>
    <w:p w14:paraId="5BF2372C" w14:textId="77777777" w:rsidR="003A3E16" w:rsidRPr="00043463" w:rsidRDefault="003A3E16" w:rsidP="00941BED">
      <w:pPr>
        <w:spacing w:line="276" w:lineRule="auto"/>
        <w:jc w:val="left"/>
      </w:pPr>
    </w:p>
    <w:p w14:paraId="763B7DC1" w14:textId="77777777" w:rsidR="003A3E16" w:rsidRPr="00043463" w:rsidRDefault="003A3E16" w:rsidP="00941BED">
      <w:pPr>
        <w:numPr>
          <w:ilvl w:val="0"/>
          <w:numId w:val="58"/>
        </w:numPr>
        <w:spacing w:line="276" w:lineRule="auto"/>
        <w:jc w:val="left"/>
      </w:pPr>
      <w:r w:rsidRPr="00043463">
        <w:t>Having considered the risk to public health, where the consequences of could pose a potential risk to public health; or</w:t>
      </w:r>
    </w:p>
    <w:p w14:paraId="63544F18" w14:textId="77777777" w:rsidR="003A3E16" w:rsidRPr="00043463" w:rsidRDefault="003A3E16" w:rsidP="00941BED">
      <w:pPr>
        <w:numPr>
          <w:ilvl w:val="0"/>
          <w:numId w:val="58"/>
        </w:numPr>
        <w:spacing w:line="276" w:lineRule="auto"/>
        <w:jc w:val="left"/>
      </w:pPr>
      <w:r w:rsidRPr="00043463">
        <w:t>Where there are significant contraventions of food safety legislation; or</w:t>
      </w:r>
    </w:p>
    <w:p w14:paraId="346B40D5" w14:textId="77777777" w:rsidR="003A3E16" w:rsidRPr="00043463" w:rsidRDefault="003A3E16" w:rsidP="00941BED">
      <w:pPr>
        <w:numPr>
          <w:ilvl w:val="0"/>
          <w:numId w:val="58"/>
        </w:numPr>
        <w:spacing w:line="276" w:lineRule="auto"/>
        <w:jc w:val="left"/>
      </w:pPr>
      <w:r w:rsidRPr="00043463">
        <w:t>Where there is a lack of confidence in the food business operator to respond to an informal approach; or</w:t>
      </w:r>
    </w:p>
    <w:p w14:paraId="11A3018D" w14:textId="77777777" w:rsidR="003A3E16" w:rsidRPr="00043463" w:rsidRDefault="003A3E16" w:rsidP="00941BED">
      <w:pPr>
        <w:numPr>
          <w:ilvl w:val="0"/>
          <w:numId w:val="58"/>
        </w:numPr>
        <w:spacing w:line="276" w:lineRule="auto"/>
        <w:jc w:val="left"/>
      </w:pPr>
      <w:r w:rsidRPr="00043463">
        <w:t xml:space="preserve">Where there is a record of non-compliance following the use of an informal approach; or </w:t>
      </w:r>
    </w:p>
    <w:p w14:paraId="357F2D5B" w14:textId="77777777" w:rsidR="003A3E16" w:rsidRPr="00043463" w:rsidRDefault="003A3E16" w:rsidP="00941BED">
      <w:pPr>
        <w:numPr>
          <w:ilvl w:val="0"/>
          <w:numId w:val="58"/>
        </w:numPr>
        <w:spacing w:line="276" w:lineRule="auto"/>
        <w:jc w:val="left"/>
      </w:pPr>
      <w:r w:rsidRPr="00043463">
        <w:t xml:space="preserve">Where standards are generally poor with little management awareness of statutory requirements or </w:t>
      </w:r>
    </w:p>
    <w:p w14:paraId="6AFBB933" w14:textId="77777777" w:rsidR="003A3E16" w:rsidRPr="00043463" w:rsidRDefault="003A3E16" w:rsidP="00941BED">
      <w:pPr>
        <w:numPr>
          <w:ilvl w:val="0"/>
          <w:numId w:val="58"/>
        </w:numPr>
        <w:spacing w:line="276" w:lineRule="auto"/>
        <w:jc w:val="left"/>
      </w:pPr>
      <w:r w:rsidRPr="00043463">
        <w:t xml:space="preserve">Where a contravention is sufficiently serious to warrant prosecution </w:t>
      </w:r>
    </w:p>
    <w:p w14:paraId="55FCBBC2" w14:textId="77777777" w:rsidR="003A3E16" w:rsidRPr="00043463" w:rsidRDefault="003A3E16" w:rsidP="00941BED">
      <w:pPr>
        <w:spacing w:line="276" w:lineRule="auto"/>
        <w:jc w:val="left"/>
      </w:pPr>
      <w:r w:rsidRPr="00043463">
        <w:t xml:space="preserve"> </w:t>
      </w:r>
    </w:p>
    <w:p w14:paraId="5BBBE069" w14:textId="77777777" w:rsidR="003A3E16" w:rsidRPr="00043463" w:rsidRDefault="003A3E16" w:rsidP="00941BED">
      <w:pPr>
        <w:spacing w:line="276" w:lineRule="auto"/>
        <w:jc w:val="left"/>
      </w:pPr>
      <w:r w:rsidRPr="00043463">
        <w:t xml:space="preserve">The following circumstances have been identified as inappropriate for the use of Hygiene/Food Standards Improvement Notices: </w:t>
      </w:r>
    </w:p>
    <w:p w14:paraId="519CFB4D" w14:textId="77777777" w:rsidR="003A3E16" w:rsidRPr="00043463" w:rsidRDefault="003A3E16" w:rsidP="00941BED">
      <w:pPr>
        <w:spacing w:line="276" w:lineRule="auto"/>
        <w:jc w:val="left"/>
      </w:pPr>
      <w:r w:rsidRPr="00043463">
        <w:t xml:space="preserve"> </w:t>
      </w:r>
    </w:p>
    <w:p w14:paraId="0E61AD0A" w14:textId="77777777" w:rsidR="003A3E16" w:rsidRPr="00043463" w:rsidRDefault="003A3E16" w:rsidP="00941BED">
      <w:pPr>
        <w:numPr>
          <w:ilvl w:val="0"/>
          <w:numId w:val="59"/>
        </w:numPr>
        <w:spacing w:line="276" w:lineRule="auto"/>
        <w:jc w:val="left"/>
      </w:pPr>
      <w:r w:rsidRPr="00043463">
        <w:t xml:space="preserve">The contravention presents no risk to public health; or </w:t>
      </w:r>
    </w:p>
    <w:p w14:paraId="543819F8" w14:textId="77777777" w:rsidR="003A3E16" w:rsidRPr="00043463" w:rsidRDefault="003A3E16" w:rsidP="00941BED">
      <w:pPr>
        <w:numPr>
          <w:ilvl w:val="0"/>
          <w:numId w:val="59"/>
        </w:numPr>
        <w:spacing w:line="276" w:lineRule="auto"/>
        <w:jc w:val="left"/>
      </w:pPr>
      <w:r w:rsidRPr="00043463">
        <w:t xml:space="preserve">In transient situations, where breaches exist which pose a serious risk to public health and where it is considered that swift enforcement action is needed; or </w:t>
      </w:r>
    </w:p>
    <w:p w14:paraId="074927EC" w14:textId="77777777" w:rsidR="003A3E16" w:rsidRPr="00043463" w:rsidRDefault="003A3E16" w:rsidP="00941BED">
      <w:pPr>
        <w:numPr>
          <w:ilvl w:val="0"/>
          <w:numId w:val="59"/>
        </w:numPr>
        <w:spacing w:line="276" w:lineRule="auto"/>
        <w:jc w:val="left"/>
      </w:pPr>
      <w:r w:rsidRPr="00043463">
        <w:t xml:space="preserve">It would be more appropriate and in the best interests of public health to use an informal approach; or </w:t>
      </w:r>
    </w:p>
    <w:p w14:paraId="1C8D40A2" w14:textId="77777777" w:rsidR="003A3E16" w:rsidRPr="00043463" w:rsidRDefault="003A3E16" w:rsidP="00941BED">
      <w:pPr>
        <w:numPr>
          <w:ilvl w:val="0"/>
          <w:numId w:val="59"/>
        </w:numPr>
        <w:spacing w:line="276" w:lineRule="auto"/>
        <w:jc w:val="left"/>
      </w:pPr>
      <w:r w:rsidRPr="00043463">
        <w:t xml:space="preserve">Where there is a breach of good hygiene practice but no failure to comply with an appropriate regulation. </w:t>
      </w:r>
    </w:p>
    <w:p w14:paraId="71F54DA8" w14:textId="77777777" w:rsidR="003A3E16" w:rsidRPr="00043463" w:rsidRDefault="003A3E16" w:rsidP="00941BED">
      <w:pPr>
        <w:spacing w:line="276" w:lineRule="auto"/>
        <w:jc w:val="left"/>
      </w:pPr>
      <w:r w:rsidRPr="00043463">
        <w:t xml:space="preserve"> </w:t>
      </w:r>
    </w:p>
    <w:p w14:paraId="6AB118D2" w14:textId="77777777" w:rsidR="003A3E16" w:rsidRPr="00043463" w:rsidRDefault="003A3E16" w:rsidP="00941BED">
      <w:pPr>
        <w:spacing w:line="276" w:lineRule="auto"/>
        <w:jc w:val="left"/>
      </w:pPr>
      <w:r w:rsidRPr="00043463">
        <w:t xml:space="preserve">Hygiene/Food Standards Improvement Notices shall only be served by authorised officers. An authorised officer shall not sign a Hygiene/Food Standards Improvement Notice unless the contraventions have been witnessed and the relevant criteria satisfied. </w:t>
      </w:r>
    </w:p>
    <w:p w14:paraId="7BADD38D" w14:textId="33798066" w:rsidR="003A3E16" w:rsidRPr="00043463" w:rsidRDefault="003A3E16" w:rsidP="00FE50CF">
      <w:pPr>
        <w:spacing w:line="276" w:lineRule="auto"/>
        <w:jc w:val="left"/>
      </w:pPr>
      <w:r w:rsidRPr="00043463">
        <w:lastRenderedPageBreak/>
        <w:t xml:space="preserve">All Hygiene/Food Standards Improvement Notices shall be issued in accordance with the relevant Code of Practice. </w:t>
      </w:r>
    </w:p>
    <w:p w14:paraId="5699C67A" w14:textId="77777777" w:rsidR="003A3E16" w:rsidRPr="00043463" w:rsidRDefault="003A3E16" w:rsidP="00941BED">
      <w:pPr>
        <w:spacing w:line="276" w:lineRule="auto"/>
        <w:jc w:val="left"/>
      </w:pPr>
      <w:r w:rsidRPr="00043463">
        <w:t xml:space="preserve"> </w:t>
      </w:r>
    </w:p>
    <w:p w14:paraId="646012B4" w14:textId="77777777" w:rsidR="003A3E16" w:rsidRPr="00043463" w:rsidRDefault="003A3E16" w:rsidP="00941BED">
      <w:pPr>
        <w:spacing w:line="276" w:lineRule="auto"/>
        <w:jc w:val="left"/>
      </w:pPr>
      <w:r w:rsidRPr="00043463">
        <w:t xml:space="preserve">Single Hygiene Improvement Notices with suitable numbers of schedules attached shall be served unless the authorised officer is satisfied that: </w:t>
      </w:r>
    </w:p>
    <w:p w14:paraId="54BA822B" w14:textId="77777777" w:rsidR="003A3E16" w:rsidRPr="00043463" w:rsidRDefault="003A3E16" w:rsidP="00941BED">
      <w:pPr>
        <w:spacing w:line="276" w:lineRule="auto"/>
        <w:jc w:val="left"/>
      </w:pPr>
      <w:r w:rsidRPr="00043463">
        <w:t xml:space="preserve"> </w:t>
      </w:r>
    </w:p>
    <w:p w14:paraId="1220925A" w14:textId="77777777" w:rsidR="003A3E16" w:rsidRPr="00043463" w:rsidRDefault="003A3E16" w:rsidP="00941BED">
      <w:pPr>
        <w:numPr>
          <w:ilvl w:val="0"/>
          <w:numId w:val="60"/>
        </w:numPr>
        <w:spacing w:line="276" w:lineRule="auto"/>
        <w:jc w:val="left"/>
      </w:pPr>
      <w:r w:rsidRPr="00043463">
        <w:t xml:space="preserve">There is likely to be an appeal against one or more items contained within the schedule, which may suspend the whole notice; or </w:t>
      </w:r>
    </w:p>
    <w:p w14:paraId="069B3B4C" w14:textId="77777777" w:rsidR="003A3E16" w:rsidRPr="00043463" w:rsidRDefault="003A3E16" w:rsidP="00941BED">
      <w:pPr>
        <w:numPr>
          <w:ilvl w:val="0"/>
          <w:numId w:val="60"/>
        </w:numPr>
        <w:spacing w:line="276" w:lineRule="auto"/>
        <w:jc w:val="left"/>
      </w:pPr>
      <w:r w:rsidRPr="00043463">
        <w:t xml:space="preserve">Separate time limits are more appropriate for the different items contained in the schedule; or </w:t>
      </w:r>
    </w:p>
    <w:p w14:paraId="0C3E99B8" w14:textId="77777777" w:rsidR="003A3E16" w:rsidRPr="00043463" w:rsidRDefault="003A3E16" w:rsidP="00941BED">
      <w:pPr>
        <w:numPr>
          <w:ilvl w:val="0"/>
          <w:numId w:val="60"/>
        </w:numPr>
        <w:spacing w:line="276" w:lineRule="auto"/>
        <w:jc w:val="left"/>
      </w:pPr>
      <w:r w:rsidRPr="00043463">
        <w:t xml:space="preserve">In such circumstances suitable numbers of separate notices with individual schedules attached shall be served. </w:t>
      </w:r>
    </w:p>
    <w:p w14:paraId="589BE9C8" w14:textId="77777777" w:rsidR="003A3E16" w:rsidRPr="00043463" w:rsidRDefault="003A3E16" w:rsidP="00941BED">
      <w:pPr>
        <w:spacing w:line="276" w:lineRule="auto"/>
        <w:jc w:val="left"/>
      </w:pPr>
      <w:r w:rsidRPr="00043463">
        <w:t xml:space="preserve"> </w:t>
      </w:r>
    </w:p>
    <w:p w14:paraId="70647180" w14:textId="77777777" w:rsidR="003A3E16" w:rsidRPr="00043463" w:rsidRDefault="003A3E16" w:rsidP="00941BED">
      <w:pPr>
        <w:spacing w:line="276" w:lineRule="auto"/>
        <w:jc w:val="left"/>
      </w:pPr>
      <w:r w:rsidRPr="00043463">
        <w:t xml:space="preserve">Authorised officers must place realistic time limits on notices, having regard to the works which will be specified and the availability of appropriate solutions, preferably after discussions with the food business operator.   In any case a minimum </w:t>
      </w:r>
      <w:proofErr w:type="gramStart"/>
      <w:r w:rsidRPr="00043463">
        <w:t>time period</w:t>
      </w:r>
      <w:proofErr w:type="gramEnd"/>
      <w:r w:rsidRPr="00043463">
        <w:t xml:space="preserve"> of 14 days must be given. </w:t>
      </w:r>
    </w:p>
    <w:p w14:paraId="58631F27" w14:textId="77777777" w:rsidR="003A3E16" w:rsidRPr="00043463" w:rsidRDefault="003A3E16" w:rsidP="00941BED">
      <w:pPr>
        <w:spacing w:line="276" w:lineRule="auto"/>
        <w:jc w:val="left"/>
      </w:pPr>
      <w:r w:rsidRPr="00043463">
        <w:t xml:space="preserve"> </w:t>
      </w:r>
    </w:p>
    <w:p w14:paraId="6DAF0B7C" w14:textId="77777777" w:rsidR="003A3E16" w:rsidRPr="00043463" w:rsidRDefault="003A3E16" w:rsidP="00941BED">
      <w:pPr>
        <w:spacing w:line="276" w:lineRule="auto"/>
        <w:jc w:val="left"/>
      </w:pPr>
      <w:r w:rsidRPr="00043463">
        <w:t>Failure to comply with a Hygiene Improvement Notice is an offence which will in general result in a recommendation to instigate Court proceedings. Authorised officers must therefore have sufficient evidence available to justify their issue, be prepared to pursue non-compliance in the Courts and be satisfied that proceedings are likely to succeed.  The recipients of Hygiene Improvement Notices must be made aware of their right of appeal and of how and where to make an appeal.</w:t>
      </w:r>
    </w:p>
    <w:p w14:paraId="6F587899" w14:textId="77777777" w:rsidR="003A3E16" w:rsidRPr="00043463" w:rsidRDefault="003A3E16" w:rsidP="00941BED">
      <w:pPr>
        <w:spacing w:line="276" w:lineRule="auto"/>
        <w:jc w:val="left"/>
      </w:pPr>
    </w:p>
    <w:p w14:paraId="30177CCB" w14:textId="77777777" w:rsidR="003A3E16" w:rsidRPr="00043463" w:rsidRDefault="003A3E16" w:rsidP="00941BED">
      <w:pPr>
        <w:spacing w:line="276" w:lineRule="auto"/>
        <w:jc w:val="left"/>
      </w:pPr>
      <w:r w:rsidRPr="00043463">
        <w:t>Requests for an extension of time will only be considered if made in writing and recipients of notices will be advised of this policy at the time of service.</w:t>
      </w:r>
    </w:p>
    <w:p w14:paraId="101B514A" w14:textId="77777777" w:rsidR="003A3E16" w:rsidRPr="00043463" w:rsidRDefault="003A3E16" w:rsidP="00941BED">
      <w:pPr>
        <w:spacing w:line="276" w:lineRule="auto"/>
        <w:jc w:val="left"/>
      </w:pPr>
    </w:p>
    <w:p w14:paraId="030A39AF" w14:textId="77777777" w:rsidR="003A3E16" w:rsidRPr="00043463" w:rsidRDefault="003A3E16" w:rsidP="00941BED">
      <w:pPr>
        <w:spacing w:line="276" w:lineRule="auto"/>
        <w:jc w:val="left"/>
      </w:pPr>
      <w:r w:rsidRPr="00043463">
        <w:t xml:space="preserve">Before considering any enforcement action, where appropriate the matter will be discussed with any relevant Primary, home or originating authority. </w:t>
      </w:r>
    </w:p>
    <w:p w14:paraId="3A53B216" w14:textId="77777777" w:rsidR="003A3E16" w:rsidRPr="00043463" w:rsidRDefault="003A3E16" w:rsidP="00941BED">
      <w:pPr>
        <w:spacing w:line="276" w:lineRule="auto"/>
        <w:jc w:val="left"/>
      </w:pPr>
      <w:r w:rsidRPr="00043463">
        <w:t xml:space="preserve">The Service will notify other appropriate enforcement bodies and other relevant interested parties of its action together with advice outlining the remedial action necessary to comply. </w:t>
      </w:r>
    </w:p>
    <w:p w14:paraId="37E3C2B9" w14:textId="77777777" w:rsidR="003A3E16" w:rsidRPr="00043463" w:rsidRDefault="003A3E16" w:rsidP="00941BED">
      <w:pPr>
        <w:spacing w:line="276" w:lineRule="auto"/>
        <w:jc w:val="left"/>
      </w:pPr>
      <w:r w:rsidRPr="00043463">
        <w:t xml:space="preserve"> </w:t>
      </w:r>
    </w:p>
    <w:p w14:paraId="37B1FDB0" w14:textId="77777777" w:rsidR="003A3E16" w:rsidRPr="00043463" w:rsidRDefault="003A3E16" w:rsidP="00941BED">
      <w:pPr>
        <w:spacing w:line="276" w:lineRule="auto"/>
        <w:jc w:val="left"/>
        <w:rPr>
          <w:b/>
          <w:bCs/>
        </w:rPr>
      </w:pPr>
      <w:r w:rsidRPr="00043463">
        <w:rPr>
          <w:b/>
          <w:bCs/>
        </w:rPr>
        <w:t xml:space="preserve">Remedial Action Notices </w:t>
      </w:r>
    </w:p>
    <w:p w14:paraId="425E118B" w14:textId="77777777" w:rsidR="003A3E16" w:rsidRPr="00043463" w:rsidRDefault="003A3E16" w:rsidP="00941BED">
      <w:pPr>
        <w:spacing w:line="276" w:lineRule="auto"/>
        <w:jc w:val="left"/>
      </w:pPr>
      <w:r w:rsidRPr="00043463">
        <w:t xml:space="preserve">A Remedial Action Notice is a notice in writing served on the relevant food operator or the operator's duly authorised representative which: </w:t>
      </w:r>
    </w:p>
    <w:p w14:paraId="2DD3DBB6" w14:textId="77777777" w:rsidR="003A3E16" w:rsidRPr="00043463" w:rsidRDefault="003A3E16" w:rsidP="00941BED">
      <w:pPr>
        <w:spacing w:line="276" w:lineRule="auto"/>
        <w:jc w:val="left"/>
      </w:pPr>
      <w:r w:rsidRPr="00043463">
        <w:t xml:space="preserve"> </w:t>
      </w:r>
    </w:p>
    <w:p w14:paraId="33A0A345" w14:textId="77777777" w:rsidR="003A3E16" w:rsidRPr="00043463" w:rsidRDefault="003A3E16" w:rsidP="00941BED">
      <w:pPr>
        <w:numPr>
          <w:ilvl w:val="0"/>
          <w:numId w:val="61"/>
        </w:numPr>
        <w:spacing w:line="276" w:lineRule="auto"/>
        <w:jc w:val="left"/>
      </w:pPr>
      <w:r w:rsidRPr="00043463">
        <w:t xml:space="preserve">Prohibits the use of any equipment or any part of the establishment specified in the </w:t>
      </w:r>
      <w:proofErr w:type="gramStart"/>
      <w:r w:rsidRPr="00043463">
        <w:t>notice;</w:t>
      </w:r>
      <w:proofErr w:type="gramEnd"/>
      <w:r w:rsidRPr="00043463">
        <w:t xml:space="preserve"> </w:t>
      </w:r>
    </w:p>
    <w:p w14:paraId="34A452DA" w14:textId="77777777" w:rsidR="003A3E16" w:rsidRPr="00043463" w:rsidRDefault="003A3E16" w:rsidP="00941BED">
      <w:pPr>
        <w:numPr>
          <w:ilvl w:val="0"/>
          <w:numId w:val="61"/>
        </w:numPr>
        <w:spacing w:line="276" w:lineRule="auto"/>
        <w:jc w:val="left"/>
      </w:pPr>
      <w:r w:rsidRPr="00043463">
        <w:t xml:space="preserve">Imposes conditions upon or prohibits the carrying out of any process; or </w:t>
      </w:r>
    </w:p>
    <w:p w14:paraId="1F0B454C" w14:textId="77777777" w:rsidR="003A3E16" w:rsidRPr="00043463" w:rsidRDefault="003A3E16" w:rsidP="00941BED">
      <w:pPr>
        <w:numPr>
          <w:ilvl w:val="0"/>
          <w:numId w:val="61"/>
        </w:numPr>
        <w:spacing w:line="276" w:lineRule="auto"/>
        <w:jc w:val="left"/>
      </w:pPr>
      <w:r w:rsidRPr="00043463">
        <w:lastRenderedPageBreak/>
        <w:t xml:space="preserve">Requires the operation of the food business to be stopped completely or reduced to such extent as is specified in the notice. </w:t>
      </w:r>
    </w:p>
    <w:p w14:paraId="0E6E2EC2" w14:textId="77777777" w:rsidR="003A3E16" w:rsidRPr="00043463" w:rsidRDefault="003A3E16" w:rsidP="00941BED">
      <w:pPr>
        <w:spacing w:line="276" w:lineRule="auto"/>
        <w:jc w:val="left"/>
      </w:pPr>
      <w:r w:rsidRPr="00043463">
        <w:t xml:space="preserve"> </w:t>
      </w:r>
    </w:p>
    <w:p w14:paraId="34047A28" w14:textId="77777777" w:rsidR="003A3E16" w:rsidRPr="00043463" w:rsidRDefault="003A3E16" w:rsidP="00941BED">
      <w:pPr>
        <w:spacing w:line="276" w:lineRule="auto"/>
        <w:jc w:val="left"/>
      </w:pPr>
      <w:r w:rsidRPr="00043463">
        <w:t xml:space="preserve">The officer will also consider whether food at the establishment should be detained for the purposes of examination by means of a Detention Notice. </w:t>
      </w:r>
    </w:p>
    <w:p w14:paraId="2ACF146B" w14:textId="77777777" w:rsidR="003A3E16" w:rsidRPr="00043463" w:rsidRDefault="003A3E16" w:rsidP="00941BED">
      <w:pPr>
        <w:spacing w:line="276" w:lineRule="auto"/>
        <w:jc w:val="left"/>
      </w:pPr>
      <w:r w:rsidRPr="00043463">
        <w:t xml:space="preserve"> </w:t>
      </w:r>
    </w:p>
    <w:p w14:paraId="654F1613" w14:textId="77777777" w:rsidR="003A3E16" w:rsidRPr="00043463" w:rsidRDefault="003A3E16" w:rsidP="00941BED">
      <w:pPr>
        <w:spacing w:line="276" w:lineRule="auto"/>
        <w:jc w:val="left"/>
      </w:pPr>
      <w:r w:rsidRPr="00043463">
        <w:t xml:space="preserve">Circumstances which may lead to the issue of a Remedial Action Notice in respect of an establishment include: </w:t>
      </w:r>
    </w:p>
    <w:p w14:paraId="260EC280" w14:textId="77777777" w:rsidR="003A3E16" w:rsidRPr="00043463" w:rsidRDefault="003A3E16" w:rsidP="00941BED">
      <w:pPr>
        <w:spacing w:line="276" w:lineRule="auto"/>
        <w:jc w:val="left"/>
      </w:pPr>
      <w:r w:rsidRPr="00043463">
        <w:t xml:space="preserve"> </w:t>
      </w:r>
    </w:p>
    <w:p w14:paraId="1F487C0C" w14:textId="77777777" w:rsidR="003A3E16" w:rsidRPr="00043463" w:rsidRDefault="003A3E16" w:rsidP="00941BED">
      <w:pPr>
        <w:numPr>
          <w:ilvl w:val="0"/>
          <w:numId w:val="62"/>
        </w:numPr>
        <w:spacing w:line="276" w:lineRule="auto"/>
        <w:jc w:val="left"/>
      </w:pPr>
      <w:r w:rsidRPr="00043463">
        <w:t xml:space="preserve">The failure of any equipment or part of an establishment to comply with the requirements of the food hygiene </w:t>
      </w:r>
      <w:proofErr w:type="gramStart"/>
      <w:r w:rsidRPr="00043463">
        <w:t>regulations;</w:t>
      </w:r>
      <w:proofErr w:type="gramEnd"/>
      <w:r w:rsidRPr="00043463">
        <w:t xml:space="preserve"> </w:t>
      </w:r>
    </w:p>
    <w:p w14:paraId="3ACBA024" w14:textId="77777777" w:rsidR="003A3E16" w:rsidRPr="00043463" w:rsidRDefault="003A3E16" w:rsidP="00941BED">
      <w:pPr>
        <w:numPr>
          <w:ilvl w:val="0"/>
          <w:numId w:val="62"/>
        </w:numPr>
        <w:spacing w:line="276" w:lineRule="auto"/>
        <w:jc w:val="left"/>
      </w:pPr>
      <w:r w:rsidRPr="00043463">
        <w:t xml:space="preserve">Cross contamination </w:t>
      </w:r>
      <w:proofErr w:type="gramStart"/>
      <w:r w:rsidRPr="00043463">
        <w:t>issues;</w:t>
      </w:r>
      <w:proofErr w:type="gramEnd"/>
      <w:r w:rsidRPr="00043463">
        <w:t xml:space="preserve"> </w:t>
      </w:r>
    </w:p>
    <w:p w14:paraId="30CB5F5E" w14:textId="77777777" w:rsidR="003A3E16" w:rsidRPr="00043463" w:rsidRDefault="003A3E16" w:rsidP="00941BED">
      <w:pPr>
        <w:numPr>
          <w:ilvl w:val="0"/>
          <w:numId w:val="62"/>
        </w:numPr>
        <w:spacing w:line="276" w:lineRule="auto"/>
        <w:jc w:val="left"/>
      </w:pPr>
      <w:r w:rsidRPr="00043463">
        <w:t xml:space="preserve">The need to impose conditions upon or the prohibition of the carrying on of any process breaching the requirements of the regulations or hampering adequate health inspection in accordance with the regulations; or </w:t>
      </w:r>
    </w:p>
    <w:p w14:paraId="05166E45" w14:textId="77777777" w:rsidR="003A3E16" w:rsidRPr="00043463" w:rsidRDefault="003A3E16" w:rsidP="00941BED">
      <w:pPr>
        <w:numPr>
          <w:ilvl w:val="0"/>
          <w:numId w:val="62"/>
        </w:numPr>
        <w:spacing w:line="276" w:lineRule="auto"/>
        <w:jc w:val="left"/>
      </w:pPr>
      <w:r w:rsidRPr="00043463">
        <w:t xml:space="preserve">Where the rate of operation of the business is detrimental to its ability to comply with the regulations. </w:t>
      </w:r>
    </w:p>
    <w:p w14:paraId="48910DBB" w14:textId="77777777" w:rsidR="003A3E16" w:rsidRPr="00043463" w:rsidRDefault="003A3E16" w:rsidP="00941BED">
      <w:pPr>
        <w:spacing w:line="276" w:lineRule="auto"/>
        <w:jc w:val="left"/>
      </w:pPr>
      <w:r w:rsidRPr="00043463">
        <w:t xml:space="preserve"> </w:t>
      </w:r>
    </w:p>
    <w:p w14:paraId="7FC88F67" w14:textId="77777777" w:rsidR="003A3E16" w:rsidRPr="00043463" w:rsidRDefault="003A3E16" w:rsidP="00941BED">
      <w:pPr>
        <w:spacing w:line="276" w:lineRule="auto"/>
        <w:jc w:val="left"/>
      </w:pPr>
      <w:r w:rsidRPr="00043463">
        <w:t xml:space="preserve">Any Remedial Action Notice must be served as soon as practicable and must state why it is being served. </w:t>
      </w:r>
      <w:proofErr w:type="gramStart"/>
      <w:r w:rsidRPr="00043463">
        <w:t>In the event that</w:t>
      </w:r>
      <w:proofErr w:type="gramEnd"/>
      <w:r w:rsidRPr="00043463">
        <w:t xml:space="preserve"> the authorised officer relies upon any breach of any requirements of the Hygiene Regulations, the notice must specify the breach and the action needed to remedy it. </w:t>
      </w:r>
    </w:p>
    <w:p w14:paraId="4C3265C4" w14:textId="77777777" w:rsidR="003A3E16" w:rsidRPr="00043463" w:rsidRDefault="003A3E16" w:rsidP="00941BED">
      <w:pPr>
        <w:spacing w:line="276" w:lineRule="auto"/>
        <w:jc w:val="left"/>
      </w:pPr>
      <w:r w:rsidRPr="00043463">
        <w:t xml:space="preserve"> </w:t>
      </w:r>
    </w:p>
    <w:p w14:paraId="4476FA14" w14:textId="77777777" w:rsidR="003A3E16" w:rsidRPr="00043463" w:rsidRDefault="003A3E16" w:rsidP="00941BED">
      <w:pPr>
        <w:spacing w:line="276" w:lineRule="auto"/>
        <w:jc w:val="left"/>
      </w:pPr>
      <w:r w:rsidRPr="00043463">
        <w:t xml:space="preserve">When an authorised officer serves a Remedial Action Notice at an establishment subject to approval under Article 4(2) of Regulation 853/2004, the officer should also consider whether food at the establishment should be detained for the purposes of examination by means of a Detention Notice under Regulation 9 of the Food Hygiene (Wales) Regulations 2006.  Circumstances which might lead to the issue of a Detention Notice include where there are indications or suspicions that food at an establishment is unsafe. </w:t>
      </w:r>
    </w:p>
    <w:p w14:paraId="23649DFF" w14:textId="77777777" w:rsidR="003A3E16" w:rsidRPr="00043463" w:rsidRDefault="003A3E16" w:rsidP="00941BED">
      <w:pPr>
        <w:spacing w:line="276" w:lineRule="auto"/>
        <w:jc w:val="left"/>
      </w:pPr>
      <w:r w:rsidRPr="00043463">
        <w:t xml:space="preserve"> </w:t>
      </w:r>
    </w:p>
    <w:p w14:paraId="660DF31C" w14:textId="77777777" w:rsidR="003A3E16" w:rsidRPr="00043463" w:rsidRDefault="003A3E16" w:rsidP="00941BED">
      <w:pPr>
        <w:spacing w:line="276" w:lineRule="auto"/>
        <w:jc w:val="left"/>
      </w:pPr>
      <w:r w:rsidRPr="00043463">
        <w:t xml:space="preserve">Once an authorised officer is satisfied that the remedial action has been taken to comply with Remedial Action Notice served, he or she must withdraw the notice by serving a further notice in writing upon the food business operator or the duly authorised representative of the food business operator. </w:t>
      </w:r>
    </w:p>
    <w:p w14:paraId="40347135" w14:textId="77777777" w:rsidR="003A3E16" w:rsidRPr="00043463" w:rsidRDefault="003A3E16" w:rsidP="00941BED">
      <w:pPr>
        <w:spacing w:line="276" w:lineRule="auto"/>
        <w:jc w:val="left"/>
      </w:pPr>
      <w:r w:rsidRPr="00043463">
        <w:t xml:space="preserve"> </w:t>
      </w:r>
    </w:p>
    <w:p w14:paraId="36E7D7A5" w14:textId="77777777" w:rsidR="003A3E16" w:rsidRPr="00043463" w:rsidRDefault="003A3E16" w:rsidP="00941BED">
      <w:pPr>
        <w:spacing w:line="276" w:lineRule="auto"/>
        <w:jc w:val="left"/>
      </w:pPr>
      <w:r w:rsidRPr="00043463">
        <w:t xml:space="preserve">The use of Remedial Action Notices and Detention Notices should be proportionate to the risk to public health and where immediate action is required to ensure food safety. </w:t>
      </w:r>
    </w:p>
    <w:p w14:paraId="7748A32A" w14:textId="77777777" w:rsidR="003A3E16" w:rsidRPr="00043463" w:rsidRDefault="003A3E16" w:rsidP="00941BED">
      <w:pPr>
        <w:spacing w:line="276" w:lineRule="auto"/>
        <w:jc w:val="left"/>
      </w:pPr>
      <w:r w:rsidRPr="00043463">
        <w:t xml:space="preserve"> </w:t>
      </w:r>
    </w:p>
    <w:p w14:paraId="38A87460" w14:textId="77777777" w:rsidR="003A3E16" w:rsidRPr="00043463" w:rsidRDefault="003A3E16" w:rsidP="00941BED">
      <w:pPr>
        <w:spacing w:line="276" w:lineRule="auto"/>
        <w:jc w:val="left"/>
      </w:pPr>
      <w:r w:rsidRPr="00043463">
        <w:lastRenderedPageBreak/>
        <w:t xml:space="preserve">All Remedial Action Notices and Detention Notices shall be issued in accordance with the relevant Code of Practice.  The recipient of a Remedial Action Notice must be made aware of the right of appeal to the Magistrates' Court. </w:t>
      </w:r>
    </w:p>
    <w:p w14:paraId="318552EE" w14:textId="77777777" w:rsidR="003A3E16" w:rsidRPr="00043463" w:rsidRDefault="003A3E16" w:rsidP="00941BED">
      <w:pPr>
        <w:spacing w:line="276" w:lineRule="auto"/>
        <w:jc w:val="left"/>
      </w:pPr>
      <w:r w:rsidRPr="00043463">
        <w:t xml:space="preserve"> </w:t>
      </w:r>
    </w:p>
    <w:p w14:paraId="62CB35F2" w14:textId="77777777" w:rsidR="003A3E16" w:rsidRPr="00043463" w:rsidRDefault="003A3E16" w:rsidP="00941BED">
      <w:pPr>
        <w:spacing w:line="276" w:lineRule="auto"/>
        <w:jc w:val="left"/>
        <w:rPr>
          <w:b/>
          <w:bCs/>
        </w:rPr>
      </w:pPr>
      <w:r w:rsidRPr="00043463">
        <w:rPr>
          <w:b/>
          <w:bCs/>
        </w:rPr>
        <w:t xml:space="preserve">Hygiene Emergency Prohibition Notices </w:t>
      </w:r>
    </w:p>
    <w:p w14:paraId="28E17BAD" w14:textId="77777777" w:rsidR="003A3E16" w:rsidRPr="00043463" w:rsidRDefault="003A3E16" w:rsidP="00941BED">
      <w:pPr>
        <w:spacing w:line="276" w:lineRule="auto"/>
        <w:jc w:val="left"/>
      </w:pPr>
      <w:r w:rsidRPr="00043463">
        <w:t xml:space="preserve">The following circumstances have been identified as appropriate for the use of Hygiene Emergency Prohibition Notices following the identification of an imminent risk to health: </w:t>
      </w:r>
    </w:p>
    <w:p w14:paraId="6D5271DD" w14:textId="77777777" w:rsidR="003A3E16" w:rsidRPr="00043463" w:rsidRDefault="003A3E16" w:rsidP="00941BED">
      <w:pPr>
        <w:spacing w:line="276" w:lineRule="auto"/>
        <w:jc w:val="left"/>
      </w:pPr>
      <w:r w:rsidRPr="00043463">
        <w:t xml:space="preserve"> </w:t>
      </w:r>
    </w:p>
    <w:p w14:paraId="0EE71935" w14:textId="77777777" w:rsidR="003A3E16" w:rsidRPr="00043463" w:rsidRDefault="003A3E16" w:rsidP="00941BED">
      <w:pPr>
        <w:numPr>
          <w:ilvl w:val="0"/>
          <w:numId w:val="63"/>
        </w:numPr>
        <w:spacing w:line="276" w:lineRule="auto"/>
        <w:jc w:val="left"/>
      </w:pPr>
      <w:r w:rsidRPr="00043463">
        <w:t xml:space="preserve">The consequences of not taking immediate and decisive action to protect public health would be unacceptable. </w:t>
      </w:r>
    </w:p>
    <w:p w14:paraId="52BECBB6" w14:textId="77777777" w:rsidR="003A3E16" w:rsidRPr="00043463" w:rsidRDefault="003A3E16" w:rsidP="00941BED">
      <w:pPr>
        <w:numPr>
          <w:ilvl w:val="0"/>
          <w:numId w:val="63"/>
        </w:numPr>
        <w:spacing w:line="276" w:lineRule="auto"/>
        <w:jc w:val="left"/>
      </w:pPr>
      <w:r w:rsidRPr="00043463">
        <w:t xml:space="preserve">An imminent risk of injury to health can be demonstrated, e.g. evidence from relevant experts such as a Food Analyst or Food Examiner. </w:t>
      </w:r>
    </w:p>
    <w:p w14:paraId="7C99ED90" w14:textId="77777777" w:rsidR="003A3E16" w:rsidRPr="00043463" w:rsidRDefault="003A3E16" w:rsidP="00941BED">
      <w:pPr>
        <w:numPr>
          <w:ilvl w:val="0"/>
          <w:numId w:val="63"/>
        </w:numPr>
        <w:spacing w:line="276" w:lineRule="auto"/>
        <w:jc w:val="left"/>
      </w:pPr>
      <w:r w:rsidRPr="00043463">
        <w:t xml:space="preserve">The guidance criteria specified in the relevant Code of Practice, concerning the conditions when prohibition may be appropriate, are fulfilled. </w:t>
      </w:r>
    </w:p>
    <w:p w14:paraId="383BB575" w14:textId="77777777" w:rsidR="003A3E16" w:rsidRPr="00043463" w:rsidRDefault="003A3E16" w:rsidP="00941BED">
      <w:pPr>
        <w:numPr>
          <w:ilvl w:val="0"/>
          <w:numId w:val="63"/>
        </w:numPr>
        <w:spacing w:line="276" w:lineRule="auto"/>
        <w:jc w:val="left"/>
      </w:pPr>
      <w:r w:rsidRPr="00043463">
        <w:t xml:space="preserve">The food business operator is unwilling to confirm in writing any suggested offer of a voluntary prohibition. </w:t>
      </w:r>
    </w:p>
    <w:p w14:paraId="65AD24FD" w14:textId="77777777" w:rsidR="003A3E16" w:rsidRPr="00043463" w:rsidRDefault="003A3E16" w:rsidP="00941BED">
      <w:pPr>
        <w:spacing w:line="276" w:lineRule="auto"/>
        <w:jc w:val="left"/>
      </w:pPr>
      <w:r w:rsidRPr="00043463">
        <w:t xml:space="preserve"> </w:t>
      </w:r>
    </w:p>
    <w:p w14:paraId="3E70F5CC" w14:textId="77777777" w:rsidR="003A3E16" w:rsidRPr="00043463" w:rsidRDefault="003A3E16" w:rsidP="00941BED">
      <w:pPr>
        <w:spacing w:line="276" w:lineRule="auto"/>
        <w:jc w:val="left"/>
      </w:pPr>
      <w:r w:rsidRPr="00043463">
        <w:t xml:space="preserve">Hygiene Emergency Prohibition Notices shall only be signed and served by an appropriately authorised Officer, who shall notify the Team Manager as soon as possible of their actions. </w:t>
      </w:r>
    </w:p>
    <w:p w14:paraId="0E925E91" w14:textId="77777777" w:rsidR="003A3E16" w:rsidRPr="00043463" w:rsidRDefault="003A3E16" w:rsidP="00941BED">
      <w:pPr>
        <w:spacing w:line="276" w:lineRule="auto"/>
        <w:jc w:val="left"/>
      </w:pPr>
      <w:r w:rsidRPr="00043463">
        <w:t xml:space="preserve"> </w:t>
      </w:r>
    </w:p>
    <w:p w14:paraId="204290C8" w14:textId="77777777" w:rsidR="003A3E16" w:rsidRPr="00043463" w:rsidRDefault="003A3E16" w:rsidP="00941BED">
      <w:pPr>
        <w:spacing w:line="276" w:lineRule="auto"/>
        <w:jc w:val="left"/>
      </w:pPr>
      <w:r w:rsidRPr="00043463">
        <w:t xml:space="preserve">An authorised Officer shall not sign Hygiene Emergency Prohibition Notices unless the situation has been witnessed and the relevant criteria satisfied. </w:t>
      </w:r>
    </w:p>
    <w:p w14:paraId="34B913A9" w14:textId="77777777" w:rsidR="003A3E16" w:rsidRPr="00043463" w:rsidRDefault="003A3E16" w:rsidP="00941BED">
      <w:pPr>
        <w:spacing w:line="276" w:lineRule="auto"/>
        <w:jc w:val="left"/>
      </w:pPr>
      <w:r w:rsidRPr="00043463">
        <w:t xml:space="preserve"> </w:t>
      </w:r>
    </w:p>
    <w:p w14:paraId="3B340D6A" w14:textId="77777777" w:rsidR="003A3E16" w:rsidRPr="00043463" w:rsidRDefault="003A3E16" w:rsidP="00941BED">
      <w:pPr>
        <w:spacing w:line="276" w:lineRule="auto"/>
        <w:jc w:val="left"/>
      </w:pPr>
      <w:r w:rsidRPr="00043463">
        <w:t xml:space="preserve">All Hygiene Emergency Prohibition Notices shall be issued in accordance with the relevant Code of Practice. The recipient must be made aware of the right of appeal to the Magistrates' Courts. </w:t>
      </w:r>
    </w:p>
    <w:p w14:paraId="56F37F3C" w14:textId="77777777" w:rsidR="003A3E16" w:rsidRPr="00043463" w:rsidRDefault="003A3E16" w:rsidP="00941BED">
      <w:pPr>
        <w:spacing w:line="276" w:lineRule="auto"/>
        <w:jc w:val="left"/>
      </w:pPr>
      <w:r w:rsidRPr="00043463">
        <w:t xml:space="preserve"> </w:t>
      </w:r>
    </w:p>
    <w:p w14:paraId="566517EF" w14:textId="77777777" w:rsidR="003A3E16" w:rsidRPr="00043463" w:rsidRDefault="003A3E16" w:rsidP="00941BED">
      <w:pPr>
        <w:spacing w:line="276" w:lineRule="auto"/>
        <w:jc w:val="left"/>
      </w:pPr>
      <w:r w:rsidRPr="00043463">
        <w:t xml:space="preserve">The Service Manager and the Authority’s legal department shall be advised immediately of the service of a Hygiene Emergency Prohibition Notice. </w:t>
      </w:r>
    </w:p>
    <w:p w14:paraId="7F53FE51" w14:textId="77777777" w:rsidR="003A3E16" w:rsidRPr="00043463" w:rsidRDefault="003A3E16" w:rsidP="00941BED">
      <w:pPr>
        <w:spacing w:line="276" w:lineRule="auto"/>
        <w:jc w:val="left"/>
      </w:pPr>
      <w:r w:rsidRPr="00043463">
        <w:t xml:space="preserve"> </w:t>
      </w:r>
    </w:p>
    <w:p w14:paraId="2BDCF811" w14:textId="26827479" w:rsidR="003A3E16" w:rsidRPr="00043463" w:rsidRDefault="003A3E16" w:rsidP="00E77B79">
      <w:pPr>
        <w:spacing w:line="276" w:lineRule="auto"/>
        <w:jc w:val="left"/>
      </w:pPr>
      <w:r w:rsidRPr="00043463">
        <w:t xml:space="preserve">Once a Hygiene Emergency Prohibition Notice has been served, an application for a Hygiene Emergency Prohibition Order must be made to the Magistrates' Court within 3 working days of the service of the Notice and the food business must be given at least one day's notice of the intention to do this. </w:t>
      </w:r>
    </w:p>
    <w:p w14:paraId="5725740C" w14:textId="77777777" w:rsidR="003A3E16" w:rsidRPr="00043463" w:rsidRDefault="003A3E16" w:rsidP="00941BED">
      <w:pPr>
        <w:spacing w:line="276" w:lineRule="auto"/>
        <w:jc w:val="left"/>
      </w:pPr>
      <w:r w:rsidRPr="00043463">
        <w:t xml:space="preserve"> </w:t>
      </w:r>
    </w:p>
    <w:p w14:paraId="52E1E253" w14:textId="26155299" w:rsidR="003A3E16" w:rsidRPr="00043463" w:rsidRDefault="003A3E16" w:rsidP="00941BED">
      <w:pPr>
        <w:spacing w:line="276" w:lineRule="auto"/>
        <w:jc w:val="left"/>
      </w:pPr>
      <w:r w:rsidRPr="00043463">
        <w:t>The food business operator of premises that has been subject to a Hygiene Emergency Prohibition Notice must be served with a Notice of Application for a Hygiene Emergency Prohibition Order at least one day before the date of the application to a Magistrates' Court.  The notice will give details of the time and date of the application.</w:t>
      </w:r>
    </w:p>
    <w:p w14:paraId="3EB46E8F" w14:textId="77777777" w:rsidR="003A3E16" w:rsidRPr="00043463" w:rsidRDefault="003A3E16" w:rsidP="00941BED">
      <w:pPr>
        <w:spacing w:line="276" w:lineRule="auto"/>
        <w:jc w:val="left"/>
      </w:pPr>
    </w:p>
    <w:p w14:paraId="2B0226B6" w14:textId="77777777" w:rsidR="003A3E16" w:rsidRPr="00043463" w:rsidRDefault="003A3E16" w:rsidP="00941BED">
      <w:pPr>
        <w:spacing w:line="276" w:lineRule="auto"/>
        <w:jc w:val="left"/>
      </w:pPr>
      <w:r w:rsidRPr="00043463">
        <w:t>Failure to comply with a Hygiene Emergency Prohibition Notice is an offence and will result in the matter being referred for consideration of prosecution.</w:t>
      </w:r>
    </w:p>
    <w:p w14:paraId="0C93E7E4" w14:textId="77777777" w:rsidR="003A3E16" w:rsidRPr="00043463" w:rsidRDefault="003A3E16" w:rsidP="00941BED">
      <w:pPr>
        <w:spacing w:line="276" w:lineRule="auto"/>
        <w:jc w:val="left"/>
      </w:pPr>
    </w:p>
    <w:p w14:paraId="2133CC27" w14:textId="77777777" w:rsidR="003A3E16" w:rsidRPr="00043463" w:rsidRDefault="003A3E16" w:rsidP="00941BED">
      <w:pPr>
        <w:spacing w:line="276" w:lineRule="auto"/>
        <w:jc w:val="left"/>
      </w:pPr>
      <w:r w:rsidRPr="00043463">
        <w:t xml:space="preserve">The Authority will notify other enforcement bodies and other relevant interested parties of its action. </w:t>
      </w:r>
    </w:p>
    <w:p w14:paraId="5B2BC218" w14:textId="77777777" w:rsidR="003A3E16" w:rsidRPr="00043463" w:rsidRDefault="003A3E16" w:rsidP="00941BED">
      <w:pPr>
        <w:spacing w:line="276" w:lineRule="auto"/>
        <w:jc w:val="left"/>
      </w:pPr>
      <w:r w:rsidRPr="00043463">
        <w:t xml:space="preserve"> </w:t>
      </w:r>
    </w:p>
    <w:p w14:paraId="38C1E8F6" w14:textId="77777777" w:rsidR="003A3E16" w:rsidRPr="00043463" w:rsidRDefault="003A3E16" w:rsidP="00941BED">
      <w:pPr>
        <w:spacing w:line="276" w:lineRule="auto"/>
        <w:jc w:val="left"/>
        <w:rPr>
          <w:b/>
          <w:bCs/>
        </w:rPr>
      </w:pPr>
      <w:r w:rsidRPr="00043463">
        <w:rPr>
          <w:b/>
          <w:bCs/>
        </w:rPr>
        <w:t xml:space="preserve">Voluntary Closure </w:t>
      </w:r>
    </w:p>
    <w:p w14:paraId="021301D5" w14:textId="77777777" w:rsidR="003A3E16" w:rsidRPr="00043463" w:rsidRDefault="003A3E16" w:rsidP="00941BED">
      <w:pPr>
        <w:spacing w:line="276" w:lineRule="auto"/>
        <w:jc w:val="left"/>
      </w:pPr>
      <w:r w:rsidRPr="00043463">
        <w:t xml:space="preserve">Voluntary procedures to remove a health risk condition may be used as an alternative to the service of a Hygiene Emergency Prohibition Notice. This approach could be at the instigation of the food business operator or the authorised officer. </w:t>
      </w:r>
    </w:p>
    <w:p w14:paraId="2E3A0167" w14:textId="77777777" w:rsidR="003A3E16" w:rsidRPr="00043463" w:rsidRDefault="003A3E16" w:rsidP="00941BED">
      <w:pPr>
        <w:spacing w:line="276" w:lineRule="auto"/>
        <w:jc w:val="left"/>
      </w:pPr>
      <w:r w:rsidRPr="00043463">
        <w:t xml:space="preserve"> </w:t>
      </w:r>
    </w:p>
    <w:p w14:paraId="025488AB" w14:textId="77777777" w:rsidR="003A3E16" w:rsidRPr="00043463" w:rsidRDefault="003A3E16" w:rsidP="00941BED">
      <w:pPr>
        <w:spacing w:line="276" w:lineRule="auto"/>
        <w:jc w:val="left"/>
      </w:pPr>
      <w:r w:rsidRPr="00043463">
        <w:t xml:space="preserve">The food business operator or manager and the authorised officer should confirm any voluntary closure agreement in writing, with an undertaking by the food business operator or manager not to re-open without the officer’s prior approval. The food business operator will be advised that by offering to close voluntarily, any right to compensation is lost. A voluntary closure agreement will not preclude legal proceedings being undertaken for non-compliance with food safety legislation. </w:t>
      </w:r>
    </w:p>
    <w:p w14:paraId="000BADBD" w14:textId="77777777" w:rsidR="003A3E16" w:rsidRPr="00043463" w:rsidRDefault="003A3E16" w:rsidP="00941BED">
      <w:pPr>
        <w:spacing w:line="276" w:lineRule="auto"/>
        <w:jc w:val="left"/>
      </w:pPr>
      <w:r w:rsidRPr="00043463">
        <w:t xml:space="preserve"> </w:t>
      </w:r>
    </w:p>
    <w:p w14:paraId="5B14E62E" w14:textId="77777777" w:rsidR="003A3E16" w:rsidRPr="00043463" w:rsidRDefault="003A3E16" w:rsidP="00941BED">
      <w:pPr>
        <w:spacing w:line="276" w:lineRule="auto"/>
        <w:jc w:val="left"/>
        <w:rPr>
          <w:b/>
          <w:bCs/>
        </w:rPr>
      </w:pPr>
      <w:r w:rsidRPr="00043463">
        <w:rPr>
          <w:b/>
          <w:bCs/>
        </w:rPr>
        <w:t xml:space="preserve">Seizure and Detention </w:t>
      </w:r>
    </w:p>
    <w:p w14:paraId="4BCF5E3A" w14:textId="77777777" w:rsidR="003A3E16" w:rsidRPr="00043463" w:rsidRDefault="003A3E16" w:rsidP="00941BED">
      <w:pPr>
        <w:spacing w:line="276" w:lineRule="auto"/>
        <w:jc w:val="left"/>
      </w:pPr>
      <w:r w:rsidRPr="00043463">
        <w:t xml:space="preserve">If while inspecting food, or because of other information from a reliable source the authorised officer believes that the food fails to comply with the food safety requirements, the officer may detain or seize the food under Section 9 Food Safety Act 1990. Reliable sources may include Food Standards Agency, the PHE, PHW, CCDC. </w:t>
      </w:r>
    </w:p>
    <w:p w14:paraId="6D5EB913" w14:textId="77777777" w:rsidR="003A3E16" w:rsidRPr="00043463" w:rsidRDefault="003A3E16" w:rsidP="00941BED">
      <w:pPr>
        <w:spacing w:line="276" w:lineRule="auto"/>
        <w:jc w:val="left"/>
      </w:pPr>
      <w:r w:rsidRPr="00043463">
        <w:t xml:space="preserve"> </w:t>
      </w:r>
    </w:p>
    <w:p w14:paraId="65EEFE38" w14:textId="77777777" w:rsidR="003A3E16" w:rsidRPr="00043463" w:rsidRDefault="003A3E16" w:rsidP="00941BED">
      <w:pPr>
        <w:spacing w:line="276" w:lineRule="auto"/>
        <w:jc w:val="left"/>
      </w:pPr>
      <w:r w:rsidRPr="00043463">
        <w:t xml:space="preserve">Seizure and detention may also be necessary after food has been certified as not being produced, processed or distributed in accordance with Regulation 27 of the Food Hygiene (Wales) Regulations 2006. </w:t>
      </w:r>
    </w:p>
    <w:p w14:paraId="1C9B8EFA" w14:textId="77777777" w:rsidR="003A3E16" w:rsidRPr="00043463" w:rsidRDefault="003A3E16" w:rsidP="00941BED">
      <w:pPr>
        <w:spacing w:line="276" w:lineRule="auto"/>
        <w:jc w:val="left"/>
      </w:pPr>
      <w:r w:rsidRPr="00043463">
        <w:t xml:space="preserve"> </w:t>
      </w:r>
    </w:p>
    <w:p w14:paraId="16C8BE20" w14:textId="77777777" w:rsidR="003A3E16" w:rsidRPr="00043463" w:rsidRDefault="003A3E16" w:rsidP="00941BED">
      <w:pPr>
        <w:spacing w:line="276" w:lineRule="auto"/>
        <w:jc w:val="left"/>
      </w:pPr>
      <w:r w:rsidRPr="00043463">
        <w:t xml:space="preserve">If the authorised officer has good reason to suspect that the food does not satisfy food safety requirements then a detention of food notice may be served. </w:t>
      </w:r>
    </w:p>
    <w:p w14:paraId="2E329908" w14:textId="77777777" w:rsidR="003A3E16" w:rsidRPr="00043463" w:rsidRDefault="003A3E16" w:rsidP="00941BED">
      <w:pPr>
        <w:spacing w:line="276" w:lineRule="auto"/>
        <w:jc w:val="left"/>
      </w:pPr>
      <w:r w:rsidRPr="00043463">
        <w:t xml:space="preserve"> </w:t>
      </w:r>
    </w:p>
    <w:p w14:paraId="6625A5B7" w14:textId="77777777" w:rsidR="003A3E16" w:rsidRPr="00043463" w:rsidRDefault="003A3E16" w:rsidP="00941BED">
      <w:pPr>
        <w:spacing w:line="276" w:lineRule="auto"/>
        <w:jc w:val="left"/>
      </w:pPr>
      <w:r w:rsidRPr="00043463">
        <w:t xml:space="preserve">A decision to detain food should only normally be taken if it has been discussed with the owner or person in charge of the food and, if appropriate, with the manufacturer. Where the authorised officer has served a detention of food notice, professional judgment will be used to determine whether food should be detained where it </w:t>
      </w:r>
      <w:proofErr w:type="gramStart"/>
      <w:r w:rsidRPr="00043463">
        <w:t>is, or</w:t>
      </w:r>
      <w:proofErr w:type="gramEnd"/>
      <w:r w:rsidRPr="00043463">
        <w:t xml:space="preserve"> moved elsewhere. If the officer has any doubts about the security or physical care of the food, the detention notice should specify a place to which the food is to be moved. The officer will organise periodic monitoring of the food throughout the period of detention. </w:t>
      </w:r>
    </w:p>
    <w:p w14:paraId="4D534734" w14:textId="77777777" w:rsidR="003A3E16" w:rsidRPr="00043463" w:rsidRDefault="003A3E16" w:rsidP="00941BED">
      <w:pPr>
        <w:spacing w:line="276" w:lineRule="auto"/>
        <w:jc w:val="left"/>
      </w:pPr>
      <w:r w:rsidRPr="00043463">
        <w:lastRenderedPageBreak/>
        <w:t xml:space="preserve"> </w:t>
      </w:r>
    </w:p>
    <w:p w14:paraId="0EDF7B0C" w14:textId="77777777" w:rsidR="003A3E16" w:rsidRPr="00043463" w:rsidRDefault="003A3E16" w:rsidP="00941BED">
      <w:pPr>
        <w:spacing w:line="276" w:lineRule="auto"/>
        <w:jc w:val="left"/>
      </w:pPr>
      <w:r w:rsidRPr="00043463">
        <w:t>The authorised officer will act as quickly as possible when evidence or information indicates that detained food can be released, and in any case within 21 days. A Withdrawal of Detention of Food Notice will be served.</w:t>
      </w:r>
    </w:p>
    <w:p w14:paraId="2E803714" w14:textId="77777777" w:rsidR="003A3E16" w:rsidRPr="00043463" w:rsidRDefault="003A3E16" w:rsidP="00941BED">
      <w:pPr>
        <w:spacing w:line="276" w:lineRule="auto"/>
        <w:jc w:val="left"/>
      </w:pPr>
    </w:p>
    <w:p w14:paraId="07CDCB31" w14:textId="77777777" w:rsidR="003A3E16" w:rsidRPr="00043463" w:rsidRDefault="003A3E16" w:rsidP="00941BED">
      <w:pPr>
        <w:spacing w:line="276" w:lineRule="auto"/>
        <w:jc w:val="left"/>
      </w:pPr>
      <w:r w:rsidRPr="00043463">
        <w:t xml:space="preserve">It is presumed under food law that all food is intended for human consumption until it is proved to the contrary.  When considering whether to seize food an officer will consider whether the food in question can be treated or processed before consumption and if so, whether the food, after treatment or processing would be sound and wholesome and satisfy food safety requirements.  Food previously detained by an officer may be seized and subject to condemnation after receipt of adverse findings. </w:t>
      </w:r>
    </w:p>
    <w:p w14:paraId="7CF8D0DE" w14:textId="77777777" w:rsidR="003A3E16" w:rsidRPr="00043463" w:rsidRDefault="003A3E16" w:rsidP="00941BED">
      <w:pPr>
        <w:spacing w:line="276" w:lineRule="auto"/>
        <w:jc w:val="left"/>
      </w:pPr>
      <w:r w:rsidRPr="00043463">
        <w:t xml:space="preserve"> </w:t>
      </w:r>
    </w:p>
    <w:p w14:paraId="7071CC15" w14:textId="77777777" w:rsidR="003A3E16" w:rsidRPr="00043463" w:rsidRDefault="003A3E16" w:rsidP="00941BED">
      <w:pPr>
        <w:spacing w:line="276" w:lineRule="auto"/>
        <w:jc w:val="left"/>
      </w:pPr>
      <w:r w:rsidRPr="00043463">
        <w:t xml:space="preserve">When an officer </w:t>
      </w:r>
      <w:proofErr w:type="gramStart"/>
      <w:r w:rsidRPr="00043463">
        <w:t>makes a decision</w:t>
      </w:r>
      <w:proofErr w:type="gramEnd"/>
      <w:r w:rsidRPr="00043463">
        <w:t xml:space="preserve"> to seize food a food condemnation warning notice will be served on the person in charge of the food, or the owner. This notice will provide warning of the intention to take the food before a Justice of the Peace and apply for its condemnation. </w:t>
      </w:r>
    </w:p>
    <w:p w14:paraId="58AF3026" w14:textId="77777777" w:rsidR="003A3E16" w:rsidRPr="00043463" w:rsidRDefault="003A3E16" w:rsidP="00941BED">
      <w:pPr>
        <w:spacing w:line="276" w:lineRule="auto"/>
        <w:jc w:val="left"/>
      </w:pPr>
      <w:r w:rsidRPr="00043463">
        <w:t xml:space="preserve"> </w:t>
      </w:r>
    </w:p>
    <w:p w14:paraId="53D6F8A5" w14:textId="77777777" w:rsidR="003A3E16" w:rsidRPr="00043463" w:rsidRDefault="003A3E16" w:rsidP="00941BED">
      <w:pPr>
        <w:spacing w:line="276" w:lineRule="auto"/>
        <w:jc w:val="left"/>
      </w:pPr>
      <w:r w:rsidRPr="00043463">
        <w:t xml:space="preserve">Food that has been seized should be dealt with by a Justice of the Peace as soon as is reasonably practicable, normally within 2 days. Cases involving highly perishable food should be dealt with at the earliest opportunity. If </w:t>
      </w:r>
      <w:proofErr w:type="gramStart"/>
      <w:r w:rsidRPr="00043463">
        <w:t>necessary</w:t>
      </w:r>
      <w:proofErr w:type="gramEnd"/>
      <w:r w:rsidRPr="00043463">
        <w:t xml:space="preserve"> the time scale may be extended to ensure that parties and or their representatives have an opportunity to attend. However, action will not be delayed if the owner cannot be traced or contacted. </w:t>
      </w:r>
    </w:p>
    <w:p w14:paraId="790DBFC8" w14:textId="77777777" w:rsidR="003A3E16" w:rsidRPr="00043463" w:rsidRDefault="003A3E16" w:rsidP="00941BED">
      <w:pPr>
        <w:spacing w:line="276" w:lineRule="auto"/>
        <w:jc w:val="left"/>
      </w:pPr>
      <w:r w:rsidRPr="00043463">
        <w:t xml:space="preserve"> </w:t>
      </w:r>
    </w:p>
    <w:p w14:paraId="1F8366CD" w14:textId="77777777" w:rsidR="003A3E16" w:rsidRPr="00043463" w:rsidRDefault="003A3E16" w:rsidP="00941BED">
      <w:pPr>
        <w:spacing w:line="276" w:lineRule="auto"/>
        <w:jc w:val="left"/>
        <w:rPr>
          <w:b/>
          <w:bCs/>
        </w:rPr>
      </w:pPr>
      <w:r w:rsidRPr="00043463">
        <w:rPr>
          <w:b/>
          <w:bCs/>
        </w:rPr>
        <w:t xml:space="preserve">Dealing with Batches, Lots and Consignments </w:t>
      </w:r>
    </w:p>
    <w:p w14:paraId="0F0B85CA" w14:textId="77777777" w:rsidR="003A3E16" w:rsidRPr="00043463" w:rsidRDefault="003A3E16" w:rsidP="00941BED">
      <w:pPr>
        <w:spacing w:line="276" w:lineRule="auto"/>
        <w:jc w:val="left"/>
      </w:pPr>
      <w:r w:rsidRPr="00043463">
        <w:t>The decision to seize or detain a batch, lot, or consignment requires careful consideration before a notice is served. The authorised officer will use professional judgment and expert advice, if necessary, to decide whether to detain or seize the whole or part of the batch, lot or consignment.  The authorised officer will consider:</w:t>
      </w:r>
    </w:p>
    <w:p w14:paraId="48185C84" w14:textId="77777777" w:rsidR="003A3E16" w:rsidRPr="00043463" w:rsidRDefault="003A3E16" w:rsidP="00941BED">
      <w:pPr>
        <w:spacing w:line="276" w:lineRule="auto"/>
        <w:jc w:val="left"/>
      </w:pPr>
    </w:p>
    <w:p w14:paraId="69A20E64" w14:textId="77777777" w:rsidR="003A3E16" w:rsidRPr="00043463" w:rsidRDefault="003A3E16" w:rsidP="00941BED">
      <w:pPr>
        <w:numPr>
          <w:ilvl w:val="0"/>
          <w:numId w:val="64"/>
        </w:numPr>
        <w:spacing w:line="276" w:lineRule="auto"/>
        <w:jc w:val="left"/>
      </w:pPr>
      <w:r w:rsidRPr="00043463">
        <w:t xml:space="preserve">The evidence </w:t>
      </w:r>
      <w:proofErr w:type="gramStart"/>
      <w:r w:rsidRPr="00043463">
        <w:t>available;</w:t>
      </w:r>
      <w:proofErr w:type="gramEnd"/>
      <w:r w:rsidRPr="00043463">
        <w:t xml:space="preserve"> </w:t>
      </w:r>
    </w:p>
    <w:p w14:paraId="090EF563" w14:textId="77777777" w:rsidR="003A3E16" w:rsidRPr="00043463" w:rsidRDefault="003A3E16" w:rsidP="00941BED">
      <w:pPr>
        <w:numPr>
          <w:ilvl w:val="0"/>
          <w:numId w:val="64"/>
        </w:numPr>
        <w:spacing w:line="276" w:lineRule="auto"/>
        <w:jc w:val="left"/>
      </w:pPr>
      <w:r w:rsidRPr="00043463">
        <w:t xml:space="preserve">The nature of the </w:t>
      </w:r>
      <w:proofErr w:type="gramStart"/>
      <w:r w:rsidRPr="00043463">
        <w:t>contamination;</w:t>
      </w:r>
      <w:proofErr w:type="gramEnd"/>
      <w:r w:rsidRPr="00043463">
        <w:t xml:space="preserve"> </w:t>
      </w:r>
    </w:p>
    <w:p w14:paraId="1DE88F63" w14:textId="77777777" w:rsidR="003A3E16" w:rsidRPr="00043463" w:rsidRDefault="003A3E16" w:rsidP="00941BED">
      <w:pPr>
        <w:numPr>
          <w:ilvl w:val="0"/>
          <w:numId w:val="64"/>
        </w:numPr>
        <w:spacing w:line="276" w:lineRule="auto"/>
        <w:jc w:val="left"/>
      </w:pPr>
      <w:r w:rsidRPr="00043463">
        <w:t xml:space="preserve">The nature and condition of the container holding the </w:t>
      </w:r>
      <w:proofErr w:type="gramStart"/>
      <w:r w:rsidRPr="00043463">
        <w:t>food;</w:t>
      </w:r>
      <w:proofErr w:type="gramEnd"/>
      <w:r w:rsidRPr="00043463">
        <w:t xml:space="preserve"> </w:t>
      </w:r>
    </w:p>
    <w:p w14:paraId="7DD19A2F" w14:textId="77777777" w:rsidR="003A3E16" w:rsidRPr="00043463" w:rsidRDefault="003A3E16" w:rsidP="00941BED">
      <w:pPr>
        <w:numPr>
          <w:ilvl w:val="0"/>
          <w:numId w:val="64"/>
        </w:numPr>
        <w:spacing w:line="276" w:lineRule="auto"/>
        <w:jc w:val="left"/>
      </w:pPr>
      <w:r w:rsidRPr="00043463">
        <w:t xml:space="preserve">The risk to </w:t>
      </w:r>
      <w:proofErr w:type="gramStart"/>
      <w:r w:rsidRPr="00043463">
        <w:t>health;</w:t>
      </w:r>
      <w:proofErr w:type="gramEnd"/>
      <w:r w:rsidRPr="00043463">
        <w:t xml:space="preserve"> </w:t>
      </w:r>
    </w:p>
    <w:p w14:paraId="6D14F961" w14:textId="77777777" w:rsidR="003A3E16" w:rsidRPr="00043463" w:rsidRDefault="003A3E16" w:rsidP="00941BED">
      <w:pPr>
        <w:numPr>
          <w:ilvl w:val="0"/>
          <w:numId w:val="64"/>
        </w:numPr>
        <w:spacing w:line="276" w:lineRule="auto"/>
        <w:jc w:val="left"/>
      </w:pPr>
      <w:r w:rsidRPr="00043463">
        <w:t xml:space="preserve">The quantity of food involved in relation to any sampling that has been undertaken. </w:t>
      </w:r>
    </w:p>
    <w:p w14:paraId="58AFE543" w14:textId="77777777" w:rsidR="003A3E16" w:rsidRPr="00043463" w:rsidRDefault="003A3E16" w:rsidP="00941BED">
      <w:pPr>
        <w:spacing w:line="276" w:lineRule="auto"/>
        <w:jc w:val="left"/>
      </w:pPr>
      <w:r w:rsidRPr="00043463">
        <w:t xml:space="preserve"> </w:t>
      </w:r>
    </w:p>
    <w:p w14:paraId="6EFB3240" w14:textId="77777777" w:rsidR="003A3E16" w:rsidRPr="00043463" w:rsidRDefault="003A3E16" w:rsidP="00941BED">
      <w:pPr>
        <w:spacing w:line="276" w:lineRule="auto"/>
        <w:jc w:val="left"/>
        <w:rPr>
          <w:b/>
          <w:bCs/>
        </w:rPr>
      </w:pPr>
      <w:r w:rsidRPr="00043463">
        <w:rPr>
          <w:b/>
          <w:bCs/>
        </w:rPr>
        <w:t xml:space="preserve">Compensation </w:t>
      </w:r>
    </w:p>
    <w:p w14:paraId="35C3A535" w14:textId="77777777" w:rsidR="003A3E16" w:rsidRPr="00043463" w:rsidRDefault="003A3E16" w:rsidP="00941BED">
      <w:pPr>
        <w:spacing w:line="276" w:lineRule="auto"/>
        <w:jc w:val="left"/>
      </w:pPr>
      <w:r w:rsidRPr="00043463">
        <w:t xml:space="preserve">In the event of a detention notice being withdrawn or if a Justice of the Peace fails to condemn seized food, Ceredigion County Council will consider compensation to </w:t>
      </w:r>
      <w:r w:rsidRPr="00043463">
        <w:lastRenderedPageBreak/>
        <w:t xml:space="preserve">the owner for any depreciation in its value resulting from the action taken by the authorised officer. </w:t>
      </w:r>
    </w:p>
    <w:p w14:paraId="2DA5A1B8" w14:textId="77777777" w:rsidR="003A3E16" w:rsidRPr="00043463" w:rsidRDefault="003A3E16" w:rsidP="00941BED">
      <w:pPr>
        <w:spacing w:line="276" w:lineRule="auto"/>
        <w:jc w:val="left"/>
      </w:pPr>
      <w:r w:rsidRPr="00043463">
        <w:t xml:space="preserve"> </w:t>
      </w:r>
    </w:p>
    <w:p w14:paraId="4639E3EA" w14:textId="77777777" w:rsidR="003A3E16" w:rsidRPr="00043463" w:rsidRDefault="003A3E16" w:rsidP="00941BED">
      <w:pPr>
        <w:spacing w:line="276" w:lineRule="auto"/>
        <w:jc w:val="left"/>
        <w:rPr>
          <w:b/>
          <w:bCs/>
        </w:rPr>
      </w:pPr>
      <w:r w:rsidRPr="00043463">
        <w:rPr>
          <w:b/>
          <w:bCs/>
        </w:rPr>
        <w:t xml:space="preserve">Voluntary Surrenders </w:t>
      </w:r>
    </w:p>
    <w:p w14:paraId="35E95A35" w14:textId="77777777" w:rsidR="003A3E16" w:rsidRPr="00043463" w:rsidRDefault="003A3E16" w:rsidP="00941BED">
      <w:pPr>
        <w:spacing w:line="276" w:lineRule="auto"/>
        <w:jc w:val="left"/>
      </w:pPr>
      <w:r w:rsidRPr="00043463">
        <w:t xml:space="preserve">Voluntary procedures to remove food that is not suitable for human consumption from the food chain may be used; either at the instigation of the owner of the food or at the suggestion of the authorised officer when the owner of the food agrees the food is not suitable for human consumption. </w:t>
      </w:r>
    </w:p>
    <w:p w14:paraId="543660B2" w14:textId="77777777" w:rsidR="003A3E16" w:rsidRPr="00043463" w:rsidRDefault="003A3E16" w:rsidP="00941BED">
      <w:pPr>
        <w:spacing w:line="276" w:lineRule="auto"/>
        <w:jc w:val="left"/>
      </w:pPr>
      <w:r w:rsidRPr="00043463">
        <w:t xml:space="preserve"> </w:t>
      </w:r>
    </w:p>
    <w:p w14:paraId="45286468" w14:textId="573F92B5" w:rsidR="003A3E16" w:rsidRDefault="003A3E16" w:rsidP="00941BED">
      <w:pPr>
        <w:spacing w:line="276" w:lineRule="auto"/>
        <w:jc w:val="left"/>
      </w:pPr>
      <w:r w:rsidRPr="00043463">
        <w:t>A receipt should be issued for food that is voluntarily surrendered to the Authority for destruction.  The receipt should indicate that the food has been voluntarily surrendered to Ceredigion County Council for destruction and be signed and counter-signed by the authorised officer and the person surrendering the food respectively.</w:t>
      </w:r>
    </w:p>
    <w:p w14:paraId="48802B4B" w14:textId="77777777" w:rsidR="00FE50CF" w:rsidRPr="00043463" w:rsidRDefault="00FE50CF" w:rsidP="00941BED">
      <w:pPr>
        <w:spacing w:line="276" w:lineRule="auto"/>
        <w:jc w:val="left"/>
      </w:pPr>
    </w:p>
    <w:p w14:paraId="65C5B038" w14:textId="77777777" w:rsidR="003A3E16" w:rsidRPr="00043463" w:rsidRDefault="003A3E16" w:rsidP="00941BED">
      <w:pPr>
        <w:spacing w:line="276" w:lineRule="auto"/>
        <w:jc w:val="left"/>
        <w:rPr>
          <w:b/>
          <w:bCs/>
        </w:rPr>
      </w:pPr>
      <w:r w:rsidRPr="00043463">
        <w:rPr>
          <w:b/>
          <w:bCs/>
        </w:rPr>
        <w:t xml:space="preserve">Destruction and Disposal </w:t>
      </w:r>
    </w:p>
    <w:p w14:paraId="6C063E71" w14:textId="77777777" w:rsidR="003A3E16" w:rsidRPr="00043463" w:rsidRDefault="003A3E16" w:rsidP="00941BED">
      <w:pPr>
        <w:spacing w:line="276" w:lineRule="auto"/>
        <w:jc w:val="left"/>
      </w:pPr>
      <w:r w:rsidRPr="00043463">
        <w:t>Ceredigion County Council, by agreement, may charge the owner of the food for the destruction and disposal of voluntarily surrendered foodstuffs.</w:t>
      </w:r>
    </w:p>
    <w:p w14:paraId="469656AF" w14:textId="77777777" w:rsidR="003A3E16" w:rsidRPr="00043463" w:rsidRDefault="003A3E16" w:rsidP="00941BED">
      <w:pPr>
        <w:spacing w:line="276" w:lineRule="auto"/>
        <w:jc w:val="left"/>
      </w:pPr>
    </w:p>
    <w:p w14:paraId="10884521" w14:textId="77777777" w:rsidR="003A3E16" w:rsidRPr="00043463" w:rsidRDefault="003A3E16" w:rsidP="00941BED">
      <w:pPr>
        <w:spacing w:line="276" w:lineRule="auto"/>
        <w:jc w:val="left"/>
      </w:pPr>
      <w:r w:rsidRPr="00043463">
        <w:t>The Service will usually make an application to the Justice of the Peace for costs associated with the destruction and disposal of seized food.</w:t>
      </w:r>
    </w:p>
    <w:p w14:paraId="56D0B663" w14:textId="77777777" w:rsidR="003A3E16" w:rsidRPr="00043463" w:rsidRDefault="003A3E16" w:rsidP="00941BED">
      <w:pPr>
        <w:spacing w:line="276" w:lineRule="auto"/>
        <w:jc w:val="left"/>
      </w:pPr>
    </w:p>
    <w:p w14:paraId="1FF1E509" w14:textId="77777777" w:rsidR="003A3E16" w:rsidRPr="00043463" w:rsidRDefault="003A3E16" w:rsidP="00941BED">
      <w:pPr>
        <w:spacing w:line="276" w:lineRule="auto"/>
        <w:jc w:val="left"/>
      </w:pPr>
      <w:r w:rsidRPr="00043463">
        <w:t xml:space="preserve">If food is to be disposed of, Ceredigion County Council, will make every effort to ensure that this is done in a suitable manner and that there is no possibility of food returning to the food chain. </w:t>
      </w:r>
    </w:p>
    <w:p w14:paraId="1DEC416B" w14:textId="77777777" w:rsidR="003A3E16" w:rsidRPr="00043463" w:rsidRDefault="003A3E16" w:rsidP="00941BED">
      <w:pPr>
        <w:spacing w:line="276" w:lineRule="auto"/>
        <w:jc w:val="left"/>
      </w:pPr>
      <w:r w:rsidRPr="00043463">
        <w:t xml:space="preserve"> </w:t>
      </w:r>
    </w:p>
    <w:p w14:paraId="0B9673BA" w14:textId="77777777" w:rsidR="003A3E16" w:rsidRPr="00043463" w:rsidRDefault="003A3E16" w:rsidP="00941BED">
      <w:pPr>
        <w:spacing w:line="276" w:lineRule="auto"/>
        <w:jc w:val="left"/>
      </w:pPr>
      <w:r w:rsidRPr="00043463">
        <w:rPr>
          <w:b/>
        </w:rPr>
        <w:t>Simple Caution</w:t>
      </w:r>
      <w:r w:rsidRPr="00043463">
        <w:t xml:space="preserve"> </w:t>
      </w:r>
    </w:p>
    <w:p w14:paraId="25E24F7C" w14:textId="77777777" w:rsidR="003A3E16" w:rsidRPr="00043463" w:rsidRDefault="003A3E16" w:rsidP="00941BED">
      <w:pPr>
        <w:spacing w:line="276" w:lineRule="auto"/>
        <w:jc w:val="left"/>
      </w:pPr>
      <w:r w:rsidRPr="00043463">
        <w:t xml:space="preserve">Refer to Ceredigion County Council’s Corporate Enforcement Policy. </w:t>
      </w:r>
    </w:p>
    <w:p w14:paraId="76100243" w14:textId="77777777" w:rsidR="003A3E16" w:rsidRPr="00043463" w:rsidRDefault="003A3E16" w:rsidP="00941BED">
      <w:pPr>
        <w:spacing w:line="276" w:lineRule="auto"/>
        <w:jc w:val="left"/>
      </w:pPr>
      <w:r w:rsidRPr="00043463">
        <w:t xml:space="preserve"> </w:t>
      </w:r>
    </w:p>
    <w:p w14:paraId="5F33C9B6" w14:textId="77777777" w:rsidR="003A3E16" w:rsidRPr="00043463" w:rsidRDefault="003A3E16" w:rsidP="00941BED">
      <w:pPr>
        <w:spacing w:line="276" w:lineRule="auto"/>
        <w:jc w:val="left"/>
      </w:pPr>
      <w:r w:rsidRPr="00043463">
        <w:rPr>
          <w:b/>
        </w:rPr>
        <w:t>Prosecution</w:t>
      </w:r>
      <w:r w:rsidRPr="00043463">
        <w:t xml:space="preserve"> </w:t>
      </w:r>
    </w:p>
    <w:p w14:paraId="60CE313E" w14:textId="77777777" w:rsidR="003A3E16" w:rsidRPr="00043463" w:rsidRDefault="003A3E16" w:rsidP="00941BED">
      <w:pPr>
        <w:spacing w:line="276" w:lineRule="auto"/>
        <w:jc w:val="left"/>
      </w:pPr>
      <w:r w:rsidRPr="00043463">
        <w:t xml:space="preserve">Refer to Ceredigion County Council’s Corporate Enforcement Policy. </w:t>
      </w:r>
    </w:p>
    <w:p w14:paraId="61440777" w14:textId="77777777" w:rsidR="003A3E16" w:rsidRPr="00043463" w:rsidRDefault="003A3E16" w:rsidP="00941BED">
      <w:pPr>
        <w:spacing w:line="276" w:lineRule="auto"/>
        <w:jc w:val="left"/>
      </w:pPr>
      <w:r w:rsidRPr="00043463">
        <w:t xml:space="preserve"> </w:t>
      </w:r>
    </w:p>
    <w:p w14:paraId="09DF484F" w14:textId="77777777" w:rsidR="003A3E16" w:rsidRPr="00043463" w:rsidRDefault="003A3E16" w:rsidP="00941BED">
      <w:pPr>
        <w:spacing w:line="276" w:lineRule="auto"/>
        <w:jc w:val="left"/>
        <w:rPr>
          <w:b/>
          <w:bCs/>
        </w:rPr>
      </w:pPr>
      <w:r w:rsidRPr="00043463">
        <w:rPr>
          <w:b/>
          <w:bCs/>
        </w:rPr>
        <w:t xml:space="preserve">Hygiene Prohibition Order </w:t>
      </w:r>
    </w:p>
    <w:p w14:paraId="55E5BDA3" w14:textId="77777777" w:rsidR="003A3E16" w:rsidRPr="00043463" w:rsidRDefault="003A3E16" w:rsidP="00941BED">
      <w:pPr>
        <w:spacing w:line="276" w:lineRule="auto"/>
        <w:jc w:val="left"/>
      </w:pPr>
      <w:r w:rsidRPr="00043463">
        <w:t xml:space="preserve">If a food business operator is convicted of an offence under the Food Hygiene (Wales) Regulations 2006 and the Court is satisfied that the health risk condition is fulfilled with respect to the food business concerned, the Court has the power to impose a Hygiene Prohibition Order against the appropriate prohibition, under Regulation 7 of the Food Hygiene (Wales) Regulations 2006. </w:t>
      </w:r>
    </w:p>
    <w:p w14:paraId="69A9063B" w14:textId="77777777" w:rsidR="003A3E16" w:rsidRPr="00043463" w:rsidRDefault="003A3E16" w:rsidP="00941BED">
      <w:pPr>
        <w:spacing w:line="276" w:lineRule="auto"/>
        <w:jc w:val="left"/>
      </w:pPr>
      <w:r w:rsidRPr="00043463">
        <w:t xml:space="preserve"> </w:t>
      </w:r>
    </w:p>
    <w:p w14:paraId="1460F47B" w14:textId="77777777" w:rsidR="003A3E16" w:rsidRPr="00043463" w:rsidRDefault="003A3E16" w:rsidP="00941BED">
      <w:pPr>
        <w:spacing w:line="276" w:lineRule="auto"/>
        <w:jc w:val="left"/>
      </w:pPr>
      <w:r w:rsidRPr="00043463">
        <w:t xml:space="preserve">Following a successful prosecution, the Court has the power to impose the appropriate prohibition if they are satisfied that there is a risk of injury to health as defined in Regulation 7 (2) and (3) of the Food Hygiene (Wales) Regulations 2006. </w:t>
      </w:r>
      <w:r w:rsidRPr="00043463">
        <w:lastRenderedPageBreak/>
        <w:t xml:space="preserve">The Court is required to impose an appropriate Hygiene Prohibition Order which may relate to prohibition of a process or treatment, or the use of a premises or equipment for the purpose of a food business. </w:t>
      </w:r>
    </w:p>
    <w:p w14:paraId="668FCD80" w14:textId="77777777" w:rsidR="003A3E16" w:rsidRPr="00043463" w:rsidRDefault="003A3E16" w:rsidP="00941BED">
      <w:pPr>
        <w:spacing w:line="276" w:lineRule="auto"/>
        <w:jc w:val="left"/>
      </w:pPr>
      <w:r w:rsidRPr="00043463">
        <w:t xml:space="preserve"> </w:t>
      </w:r>
    </w:p>
    <w:p w14:paraId="35CB97E5" w14:textId="1D7A8F7F" w:rsidR="003A3E16" w:rsidRPr="00043463" w:rsidRDefault="00495337" w:rsidP="00941BED">
      <w:pPr>
        <w:spacing w:line="276" w:lineRule="auto"/>
        <w:jc w:val="left"/>
      </w:pPr>
      <w:r w:rsidRPr="00043463">
        <mc:AlternateContent>
          <mc:Choice Requires="wpg">
            <w:drawing>
              <wp:anchor distT="0" distB="0" distL="114300" distR="114300" simplePos="0" relativeHeight="251658245" behindDoc="1" locked="0" layoutInCell="1" allowOverlap="1" wp14:anchorId="2BA957F4" wp14:editId="26927829">
                <wp:simplePos x="0" y="0"/>
                <wp:positionH relativeFrom="page">
                  <wp:posOffset>11367135</wp:posOffset>
                </wp:positionH>
                <wp:positionV relativeFrom="page">
                  <wp:posOffset>-630555</wp:posOffset>
                </wp:positionV>
                <wp:extent cx="3808730" cy="12085955"/>
                <wp:effectExtent l="0" t="0" r="1270" b="0"/>
                <wp:wrapNone/>
                <wp:docPr id="1381455526" name="Group 1381455526"/>
                <wp:cNvGraphicFramePr/>
                <a:graphic xmlns:a="http://schemas.openxmlformats.org/drawingml/2006/main">
                  <a:graphicData uri="http://schemas.microsoft.com/office/word/2010/wordprocessingGroup">
                    <wpg:wgp>
                      <wpg:cNvGrpSpPr/>
                      <wpg:grpSpPr>
                        <a:xfrm>
                          <a:off x="0" y="0"/>
                          <a:ext cx="3808730" cy="12085955"/>
                          <a:chOff x="368300" y="-3370504"/>
                          <a:chExt cx="4868119" cy="13370100"/>
                        </a:xfrm>
                      </wpg:grpSpPr>
                      <wps:wsp>
                        <wps:cNvPr id="110052146" name="Rectangle 110052146" descr="Light vertical"/>
                        <wps:cNvSpPr>
                          <a:spLocks noChangeArrowheads="1"/>
                        </wps:cNvSpPr>
                        <wps:spPr bwMode="auto">
                          <a:xfrm>
                            <a:off x="2001639" y="-190285"/>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073232604" name="Rectangle 2073232604"/>
                        <wps:cNvSpPr>
                          <a:spLocks noChangeArrowheads="1"/>
                        </wps:cNvSpPr>
                        <wps:spPr bwMode="auto">
                          <a:xfrm>
                            <a:off x="2264619" y="-3370504"/>
                            <a:ext cx="2971800" cy="13370100"/>
                          </a:xfrm>
                          <a:prstGeom prst="rect">
                            <a:avLst/>
                          </a:prstGeom>
                          <a:solidFill>
                            <a:srgbClr val="0070C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57102363" name="Rectangle 1157102363"/>
                        <wps:cNvSpPr>
                          <a:spLocks noChangeArrowheads="1"/>
                        </wps:cNvSpPr>
                        <wps:spPr bwMode="auto">
                          <a:xfrm>
                            <a:off x="368300" y="-746603"/>
                            <a:ext cx="2658110" cy="3124043"/>
                          </a:xfrm>
                          <a:prstGeom prst="rect">
                            <a:avLst/>
                          </a:prstGeom>
                          <a:no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lang w:val="en-GB"/>
                                  <w14:shadow w14:blurRad="50800" w14:dist="50800" w14:dir="5400000" w14:sx="0" w14:sy="0" w14:kx="0" w14:ky="0" w14:algn="ctr">
                                    <w14:schemeClr w14:val="accent5"/>
                                  </w14:shadow>
                                </w:rPr>
                                <w:alias w:val="Year"/>
                                <w:id w:val="923614334"/>
                                <w:showingPlcHdr/>
                                <w:dataBinding w:prefixMappings="xmlns:ns0='http://schemas.microsoft.com/office/2006/coverPageProps'" w:xpath="/ns0:CoverPageProperties[1]/ns0:PublishDate[1]" w:storeItemID="{55AF091B-3C7A-41E3-B477-F2FDAA23CFDA}"/>
                                <w:date w:fullDate="2020-05-01T00:00:00Z">
                                  <w:dateFormat w:val="yyyy"/>
                                  <w:lid w:val="en-US"/>
                                  <w:storeMappedDataAs w:val="dateTime"/>
                                  <w:calendar w:val="gregorian"/>
                                </w:date>
                              </w:sdtPr>
                              <w:sdtEndPr/>
                              <w:sdtContent>
                                <w:p w14:paraId="040F97A3" w14:textId="77777777" w:rsidR="00A21393" w:rsidRPr="00043463" w:rsidRDefault="00A21393" w:rsidP="00A21393">
                                  <w:pPr>
                                    <w:pStyle w:val="NoSpacing"/>
                                    <w:rPr>
                                      <w:color w:val="FFFFFF" w:themeColor="background1"/>
                                      <w:sz w:val="96"/>
                                      <w:szCs w:val="96"/>
                                      <w:lang w:val="en-GB"/>
                                      <w14:shadow w14:blurRad="50800" w14:dist="50800" w14:dir="5400000" w14:sx="0" w14:sy="0" w14:kx="0" w14:ky="0" w14:algn="ctr">
                                        <w14:schemeClr w14:val="accent5"/>
                                      </w14:shadow>
                                    </w:rPr>
                                  </w:pPr>
                                  <w:r w:rsidRPr="00043463">
                                    <w:rPr>
                                      <w:color w:val="FFFFFF" w:themeColor="background1"/>
                                      <w:sz w:val="96"/>
                                      <w:szCs w:val="96"/>
                                      <w:lang w:val="en-GB"/>
                                      <w14:shadow w14:blurRad="50800" w14:dist="50800" w14:dir="5400000" w14:sx="0" w14:sy="0" w14:kx="0" w14:ky="0" w14:algn="ctr">
                                        <w14:schemeClr w14:val="accent5"/>
                                      </w14:shadow>
                                    </w:rPr>
                                    <w:t xml:space="preserve">     </w:t>
                                  </w:r>
                                </w:p>
                              </w:sdtContent>
                            </w:sdt>
                          </w:txbxContent>
                        </wps:txbx>
                        <wps:bodyPr rot="0" vert="horz" wrap="square" lIns="365760" tIns="182880" rIns="182880" bIns="182880" anchor="b" anchorCtr="0" upright="1">
                          <a:noAutofit/>
                        </wps:bodyPr>
                      </wps:wsp>
                      <wps:wsp>
                        <wps:cNvPr id="276428537" name="Rectangle 9"/>
                        <wps:cNvSpPr>
                          <a:spLocks noChangeArrowheads="1"/>
                        </wps:cNvSpPr>
                        <wps:spPr bwMode="auto">
                          <a:xfrm>
                            <a:off x="2127773" y="6270852"/>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Calibri" w:hAnsi="Calibri" w:cs="Calibri"/>
                                  <w:color w:val="FFFFFF" w:themeColor="background1"/>
                                  <w:lang w:val="en-GB"/>
                                  <w14:shadow w14:blurRad="50800" w14:dist="50800" w14:dir="5400000" w14:sx="0" w14:sy="0" w14:kx="0" w14:ky="0" w14:algn="ctr">
                                    <w14:schemeClr w14:val="accent5"/>
                                  </w14:shadow>
                                </w:rPr>
                                <w:alias w:val="Company"/>
                                <w:id w:val="-1450395282"/>
                                <w:showingPlcHdr/>
                                <w:dataBinding w:prefixMappings="xmlns:ns0='http://schemas.openxmlformats.org/officeDocument/2006/extended-properties'" w:xpath="/ns0:Properties[1]/ns0:Company[1]" w:storeItemID="{6668398D-A668-4E3E-A5EB-62B293D839F1}"/>
                                <w:text/>
                              </w:sdtPr>
                              <w:sdtEndPr/>
                              <w:sdtContent>
                                <w:p w14:paraId="73331A26" w14:textId="12359ECA" w:rsidR="00A21393" w:rsidRPr="00043463" w:rsidRDefault="00495337" w:rsidP="00495337">
                                  <w:pPr>
                                    <w:pStyle w:val="NoSpacing"/>
                                    <w:spacing w:line="360" w:lineRule="auto"/>
                                    <w:rPr>
                                      <w:color w:val="FFFFFF" w:themeColor="background1"/>
                                      <w:lang w:val="en-GB"/>
                                      <w14:shadow w14:blurRad="50800" w14:dist="50800" w14:dir="5400000" w14:sx="0" w14:sy="0" w14:kx="0" w14:ky="0" w14:algn="ctr">
                                        <w14:schemeClr w14:val="accent5"/>
                                      </w14:shadow>
                                    </w:rPr>
                                  </w:pPr>
                                  <w:r w:rsidRPr="00043463">
                                    <w:rPr>
                                      <w:rFonts w:ascii="Calibri" w:hAnsi="Calibri" w:cs="Calibri"/>
                                      <w:color w:val="FFFFFF" w:themeColor="background1"/>
                                      <w:lang w:val="en-GB"/>
                                      <w14:shadow w14:blurRad="50800" w14:dist="50800" w14:dir="5400000" w14:sx="0" w14:sy="0" w14:kx="0" w14:ky="0" w14:algn="ctr">
                                        <w14:schemeClr w14:val="accent5"/>
                                      </w14:shadow>
                                    </w:rPr>
                                    <w:t xml:space="preserve">     </w:t>
                                  </w:r>
                                </w:p>
                              </w:sdtContent>
                            </w:sdt>
                            <w:sdt>
                              <w:sdtPr>
                                <w:rPr>
                                  <w:color w:val="FFFFFF" w:themeColor="background1"/>
                                  <w:lang w:val="en-GB"/>
                                  <w14:shadow w14:blurRad="50800" w14:dist="50800" w14:dir="5400000" w14:sx="0" w14:sy="0" w14:kx="0" w14:ky="0" w14:algn="ctr">
                                    <w14:schemeClr w14:val="accent5"/>
                                  </w14:shadow>
                                </w:rPr>
                                <w:alias w:val="Date"/>
                                <w:id w:val="380372467"/>
                                <w:showingPlcHdr/>
                                <w:dataBinding w:prefixMappings="xmlns:ns0='http://schemas.microsoft.com/office/2006/coverPageProps'" w:xpath="/ns0:CoverPageProperties[1]/ns0:PublishDate[1]" w:storeItemID="{55AF091B-3C7A-41E3-B477-F2FDAA23CFDA}"/>
                                <w:date w:fullDate="2020-05-01T00:00:00Z">
                                  <w:dateFormat w:val="M/d/yyyy"/>
                                  <w:lid w:val="en-US"/>
                                  <w:storeMappedDataAs w:val="dateTime"/>
                                  <w:calendar w:val="gregorian"/>
                                </w:date>
                              </w:sdtPr>
                              <w:sdtEndPr/>
                              <w:sdtContent>
                                <w:p w14:paraId="0A7F2715" w14:textId="77777777" w:rsidR="00A21393" w:rsidRPr="00043463" w:rsidRDefault="00A21393" w:rsidP="00A21393">
                                  <w:pPr>
                                    <w:pStyle w:val="NoSpacing"/>
                                    <w:spacing w:line="360" w:lineRule="auto"/>
                                    <w:rPr>
                                      <w:color w:val="FFFFFF" w:themeColor="background1"/>
                                      <w:lang w:val="en-GB"/>
                                      <w14:shadow w14:blurRad="50800" w14:dist="50800" w14:dir="5400000" w14:sx="0" w14:sy="0" w14:kx="0" w14:ky="0" w14:algn="ctr">
                                        <w14:schemeClr w14:val="accent5"/>
                                      </w14:shadow>
                                    </w:rPr>
                                  </w:pPr>
                                  <w:r w:rsidRPr="00043463">
                                    <w:rPr>
                                      <w:color w:val="FFFFFF" w:themeColor="background1"/>
                                      <w:lang w:val="en-GB"/>
                                      <w14:shadow w14:blurRad="50800" w14:dist="50800" w14:dir="5400000" w14:sx="0" w14:sy="0" w14:kx="0" w14:ky="0" w14:algn="ctr">
                                        <w14:schemeClr w14:val="accent5"/>
                                      </w14:shadow>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957F4" id="Group 1381455526" o:spid="_x0000_s1032" style="position:absolute;left:0;text-align:left;margin-left:895.05pt;margin-top:-49.65pt;width:299.9pt;height:951.65pt;z-index:-251658235;mso-position-horizontal-relative:page;mso-position-vertical-relative:page" coordorigin="3683,-33705" coordsize="48681,133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">
                <v:rect id="Rectangle 110052146" o:spid="_x0000_s1033" alt="Light vertical" style="position:absolute;left:20016;top:-1902;width:1385;height:100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" fillcolor="#a8d08d [1945]" stroked="f" strokecolor="white" strokeweight="1pt">
                  <v:fill r:id="rId18" o:title="" opacity="52428f" color2="white [3212]" o:opacity2="52428f" type="pattern"/>
                  <v:shadow color="#d8d8d8" offset="3pt,3pt"/>
                </v:rect>
                <v:rect id="Rectangle 2073232604" o:spid="_x0000_s1034" style="position:absolute;left:22646;top:-33705;width:29718;height:133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" fillcolor="#0070c0" stroked="f" strokecolor="#d8d8d8"/>
                <v:rect id="Rectangle 1157102363" o:spid="_x0000_s1035" style="position:absolute;left:3683;top:-7466;width:26581;height:312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" filled="f" stroked="f" strokecolor="white" strokeweight="1pt">
                  <v:shadow color="#d8d8d8" offset="3pt,3pt"/>
                  <v:textbox inset="28.8pt,14.4pt,14.4pt,14.4pt">
                    <w:txbxContent>
                      <w:sdt>
                        <w:sdtPr>
                          <w:rPr>
                            <w:color w:val="FFFFFF" w:themeColor="background1"/>
                            <w:sz w:val="96"/>
                            <w:szCs w:val="96"/>
                            <w:lang w:val="en-GB"/>
                            <w14:shadow w14:blurRad="50800" w14:dist="50800" w14:dir="5400000" w14:sx="0" w14:sy="0" w14:kx="0" w14:ky="0" w14:algn="ctr">
                              <w14:schemeClr w14:val="accent5"/>
                            </w14:shadow>
                          </w:rPr>
                          <w:alias w:val="Year"/>
                          <w:id w:val="923614334"/>
                          <w:showingPlcHdr/>
                          <w:dataBinding w:prefixMappings="xmlns:ns0='http://schemas.microsoft.com/office/2006/coverPageProps'" w:xpath="/ns0:CoverPageProperties[1]/ns0:PublishDate[1]" w:storeItemID="{55AF091B-3C7A-41E3-B477-F2FDAA23CFDA}"/>
                          <w:date w:fullDate="2020-05-01T00:00:00Z">
                            <w:dateFormat w:val="yyyy"/>
                            <w:lid w:val="en-US"/>
                            <w:storeMappedDataAs w:val="dateTime"/>
                            <w:calendar w:val="gregorian"/>
                          </w:date>
                        </w:sdtPr>
                        <w:sdtEndPr/>
                        <w:sdtContent>
                          <w:p w14:paraId="040F97A3" w14:textId="77777777" w:rsidR="00A21393" w:rsidRPr="00043463" w:rsidRDefault="00A21393" w:rsidP="00A21393">
                            <w:pPr>
                              <w:pStyle w:val="NoSpacing"/>
                              <w:rPr>
                                <w:color w:val="FFFFFF" w:themeColor="background1"/>
                                <w:sz w:val="96"/>
                                <w:szCs w:val="96"/>
                                <w:lang w:val="en-GB"/>
                                <w14:shadow w14:blurRad="50800" w14:dist="50800" w14:dir="5400000" w14:sx="0" w14:sy="0" w14:kx="0" w14:ky="0" w14:algn="ctr">
                                  <w14:schemeClr w14:val="accent5"/>
                                </w14:shadow>
                              </w:rPr>
                            </w:pPr>
                            <w:r w:rsidRPr="00043463">
                              <w:rPr>
                                <w:color w:val="FFFFFF" w:themeColor="background1"/>
                                <w:sz w:val="96"/>
                                <w:szCs w:val="96"/>
                                <w:lang w:val="en-GB"/>
                                <w14:shadow w14:blurRad="50800" w14:dist="50800" w14:dir="5400000" w14:sx="0" w14:sy="0" w14:kx="0" w14:ky="0" w14:algn="ctr">
                                  <w14:schemeClr w14:val="accent5"/>
                                </w14:shadow>
                              </w:rPr>
                              <w:t xml:space="preserve">     </w:t>
                            </w:r>
                          </w:p>
                        </w:sdtContent>
                      </w:sdt>
                    </w:txbxContent>
                  </v:textbox>
                </v:rect>
                <v:rect id="Rectangle 9" o:spid="_x0000_s1036" style="position:absolute;left:21277;top:62708;width:30895;height:2833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" filled="f" stroked="f" strokecolor="white" strokeweight="1pt">
                  <v:fill opacity="52428f"/>
                  <v:shadow color="#d8d8d8" offset="3pt,3pt"/>
                  <v:textbox inset="28.8pt,14.4pt,14.4pt,14.4pt">
                    <w:txbxContent>
                      <w:sdt>
                        <w:sdtPr>
                          <w:rPr>
                            <w:rFonts w:ascii="Calibri" w:hAnsi="Calibri" w:cs="Calibri"/>
                            <w:color w:val="FFFFFF" w:themeColor="background1"/>
                            <w:lang w:val="en-GB"/>
                            <w14:shadow w14:blurRad="50800" w14:dist="50800" w14:dir="5400000" w14:sx="0" w14:sy="0" w14:kx="0" w14:ky="0" w14:algn="ctr">
                              <w14:schemeClr w14:val="accent5"/>
                            </w14:shadow>
                          </w:rPr>
                          <w:alias w:val="Company"/>
                          <w:id w:val="-1450395282"/>
                          <w:showingPlcHdr/>
                          <w:dataBinding w:prefixMappings="xmlns:ns0='http://schemas.openxmlformats.org/officeDocument/2006/extended-properties'" w:xpath="/ns0:Properties[1]/ns0:Company[1]" w:storeItemID="{6668398D-A668-4E3E-A5EB-62B293D839F1}"/>
                          <w:text/>
                        </w:sdtPr>
                        <w:sdtEndPr/>
                        <w:sdtContent>
                          <w:p w14:paraId="73331A26" w14:textId="12359ECA" w:rsidR="00A21393" w:rsidRPr="00043463" w:rsidRDefault="00495337" w:rsidP="00495337">
                            <w:pPr>
                              <w:pStyle w:val="NoSpacing"/>
                              <w:spacing w:line="360" w:lineRule="auto"/>
                              <w:rPr>
                                <w:color w:val="FFFFFF" w:themeColor="background1"/>
                                <w:lang w:val="en-GB"/>
                                <w14:shadow w14:blurRad="50800" w14:dist="50800" w14:dir="5400000" w14:sx="0" w14:sy="0" w14:kx="0" w14:ky="0" w14:algn="ctr">
                                  <w14:schemeClr w14:val="accent5"/>
                                </w14:shadow>
                              </w:rPr>
                            </w:pPr>
                            <w:r w:rsidRPr="00043463">
                              <w:rPr>
                                <w:rFonts w:ascii="Calibri" w:hAnsi="Calibri" w:cs="Calibri"/>
                                <w:color w:val="FFFFFF" w:themeColor="background1"/>
                                <w:lang w:val="en-GB"/>
                                <w14:shadow w14:blurRad="50800" w14:dist="50800" w14:dir="5400000" w14:sx="0" w14:sy="0" w14:kx="0" w14:ky="0" w14:algn="ctr">
                                  <w14:schemeClr w14:val="accent5"/>
                                </w14:shadow>
                              </w:rPr>
                              <w:t xml:space="preserve">     </w:t>
                            </w:r>
                          </w:p>
                        </w:sdtContent>
                      </w:sdt>
                      <w:sdt>
                        <w:sdtPr>
                          <w:rPr>
                            <w:color w:val="FFFFFF" w:themeColor="background1"/>
                            <w:lang w:val="en-GB"/>
                            <w14:shadow w14:blurRad="50800" w14:dist="50800" w14:dir="5400000" w14:sx="0" w14:sy="0" w14:kx="0" w14:ky="0" w14:algn="ctr">
                              <w14:schemeClr w14:val="accent5"/>
                            </w14:shadow>
                          </w:rPr>
                          <w:alias w:val="Date"/>
                          <w:id w:val="380372467"/>
                          <w:showingPlcHdr/>
                          <w:dataBinding w:prefixMappings="xmlns:ns0='http://schemas.microsoft.com/office/2006/coverPageProps'" w:xpath="/ns0:CoverPageProperties[1]/ns0:PublishDate[1]" w:storeItemID="{55AF091B-3C7A-41E3-B477-F2FDAA23CFDA}"/>
                          <w:date w:fullDate="2020-05-01T00:00:00Z">
                            <w:dateFormat w:val="M/d/yyyy"/>
                            <w:lid w:val="en-US"/>
                            <w:storeMappedDataAs w:val="dateTime"/>
                            <w:calendar w:val="gregorian"/>
                          </w:date>
                        </w:sdtPr>
                        <w:sdtEndPr/>
                        <w:sdtContent>
                          <w:p w14:paraId="0A7F2715" w14:textId="77777777" w:rsidR="00A21393" w:rsidRPr="00043463" w:rsidRDefault="00A21393" w:rsidP="00A21393">
                            <w:pPr>
                              <w:pStyle w:val="NoSpacing"/>
                              <w:spacing w:line="360" w:lineRule="auto"/>
                              <w:rPr>
                                <w:color w:val="FFFFFF" w:themeColor="background1"/>
                                <w:lang w:val="en-GB"/>
                                <w14:shadow w14:blurRad="50800" w14:dist="50800" w14:dir="5400000" w14:sx="0" w14:sy="0" w14:kx="0" w14:ky="0" w14:algn="ctr">
                                  <w14:schemeClr w14:val="accent5"/>
                                </w14:shadow>
                              </w:rPr>
                            </w:pPr>
                            <w:r w:rsidRPr="00043463">
                              <w:rPr>
                                <w:color w:val="FFFFFF" w:themeColor="background1"/>
                                <w:lang w:val="en-GB"/>
                                <w14:shadow w14:blurRad="50800" w14:dist="50800" w14:dir="5400000" w14:sx="0" w14:sy="0" w14:kx="0" w14:ky="0" w14:algn="ctr">
                                  <w14:schemeClr w14:val="accent5"/>
                                </w14:shadow>
                              </w:rPr>
                              <w:t xml:space="preserve">     </w:t>
                            </w:r>
                          </w:p>
                        </w:sdtContent>
                      </w:sdt>
                    </w:txbxContent>
                  </v:textbox>
                </v:rect>
                <w10:wrap anchorx="page" anchory="page"/>
              </v:group>
            </w:pict>
          </mc:Fallback>
        </mc:AlternateContent>
      </w:r>
      <w:r w:rsidR="003A3E16" w:rsidRPr="00043463">
        <w:t xml:space="preserve">Following a successful prosecution against the food business operator of a food business the Court may, by virtue of Regulation 7 (4) of the Food Hygiene (Wales) Regulations 2006, impose a Hygiene Prohibition Order on the food business operator participating in the management of any food business, or any food business of a class or description specified in the order. </w:t>
      </w:r>
    </w:p>
    <w:p w14:paraId="5E8EF159" w14:textId="77777777" w:rsidR="003A3E16" w:rsidRPr="00043463" w:rsidRDefault="003A3E16" w:rsidP="00941BED">
      <w:pPr>
        <w:spacing w:line="276" w:lineRule="auto"/>
        <w:jc w:val="left"/>
      </w:pPr>
      <w:r w:rsidRPr="00043463">
        <w:t xml:space="preserve"> </w:t>
      </w:r>
    </w:p>
    <w:p w14:paraId="2CCDD646" w14:textId="77777777" w:rsidR="003A3E16" w:rsidRPr="00043463" w:rsidRDefault="003A3E16" w:rsidP="00941BED">
      <w:pPr>
        <w:spacing w:line="276" w:lineRule="auto"/>
        <w:jc w:val="left"/>
      </w:pPr>
      <w:r w:rsidRPr="00043463">
        <w:t xml:space="preserve">The authorised officer shall as soon as practicable after the making of the Hygiene Prohibition  Order,  serve  a  copy  of  the  Hygiene  Prohibition  Order  on  the  food business operator of the business and in the case of a Hygiene Prohibition Order served under Regulation 7 (1) of the Food Hygiene (Wales) Regulations 2006, affix a copy of the order in a conspicuous position on the premises. </w:t>
      </w:r>
    </w:p>
    <w:p w14:paraId="6FA20754" w14:textId="77777777" w:rsidR="003A3E16" w:rsidRPr="00043463" w:rsidRDefault="003A3E16" w:rsidP="00941BED">
      <w:pPr>
        <w:spacing w:line="276" w:lineRule="auto"/>
        <w:jc w:val="left"/>
      </w:pPr>
      <w:r w:rsidRPr="00043463">
        <w:t xml:space="preserve"> </w:t>
      </w:r>
    </w:p>
    <w:p w14:paraId="360021CB" w14:textId="77777777" w:rsidR="003A3E16" w:rsidRPr="00043463" w:rsidRDefault="003A3E16" w:rsidP="00941BED">
      <w:pPr>
        <w:spacing w:line="276" w:lineRule="auto"/>
        <w:jc w:val="left"/>
      </w:pPr>
      <w:r w:rsidRPr="00043463">
        <w:t xml:space="preserve">Failure to comply with a Hygiene Prohibition Order is an offence and will result in the matter being reported with a view to prosecution. </w:t>
      </w:r>
    </w:p>
    <w:p w14:paraId="3E1D4163" w14:textId="77777777" w:rsidR="003A3E16" w:rsidRPr="00043463" w:rsidRDefault="003A3E16" w:rsidP="00941BED">
      <w:pPr>
        <w:spacing w:line="276" w:lineRule="auto"/>
        <w:jc w:val="left"/>
      </w:pPr>
      <w:r w:rsidRPr="00043463">
        <w:t xml:space="preserve"> </w:t>
      </w:r>
    </w:p>
    <w:p w14:paraId="0362483D" w14:textId="77777777" w:rsidR="003A3E16" w:rsidRPr="00043463" w:rsidRDefault="003A3E16" w:rsidP="00941BED">
      <w:pPr>
        <w:spacing w:line="276" w:lineRule="auto"/>
        <w:jc w:val="left"/>
      </w:pPr>
      <w:r w:rsidRPr="00043463">
        <w:t xml:space="preserve">Other interested bodies, including the Food Standards Agency and the Chartered </w:t>
      </w:r>
    </w:p>
    <w:p w14:paraId="6C79F465" w14:textId="77777777" w:rsidR="003A3E16" w:rsidRPr="00043463" w:rsidRDefault="003A3E16" w:rsidP="00941BED">
      <w:pPr>
        <w:spacing w:line="276" w:lineRule="auto"/>
        <w:jc w:val="left"/>
      </w:pPr>
      <w:r w:rsidRPr="00043463">
        <w:t xml:space="preserve">Institute of Environmental Health shall be advised of the issue of a Hygiene Prohibition Order issued under Regulation 7 (4) of the Food Hygiene (Wales) Regulations 2006. </w:t>
      </w:r>
    </w:p>
    <w:p w14:paraId="1DA1B54A" w14:textId="77777777" w:rsidR="003A3E16" w:rsidRPr="00043463" w:rsidRDefault="003A3E16" w:rsidP="00941BED">
      <w:pPr>
        <w:spacing w:line="276" w:lineRule="auto"/>
        <w:jc w:val="left"/>
      </w:pPr>
    </w:p>
    <w:p w14:paraId="2751671C" w14:textId="77777777" w:rsidR="004312AC" w:rsidRPr="00043463" w:rsidRDefault="004312AC" w:rsidP="00941BED">
      <w:pPr>
        <w:spacing w:line="276" w:lineRule="auto"/>
        <w:jc w:val="left"/>
      </w:pPr>
    </w:p>
    <w:p w14:paraId="4760BE77" w14:textId="77777777" w:rsidR="002D046C" w:rsidRPr="00043463" w:rsidRDefault="002D046C" w:rsidP="00941BED">
      <w:pPr>
        <w:spacing w:line="276" w:lineRule="auto"/>
        <w:jc w:val="left"/>
      </w:pPr>
    </w:p>
    <w:p w14:paraId="2A3E354D" w14:textId="77777777" w:rsidR="002D046C" w:rsidRPr="00043463" w:rsidRDefault="002D046C" w:rsidP="00941BED">
      <w:pPr>
        <w:spacing w:line="276" w:lineRule="auto"/>
        <w:jc w:val="left"/>
      </w:pPr>
    </w:p>
    <w:p w14:paraId="30712240" w14:textId="77777777" w:rsidR="002D046C" w:rsidRPr="00043463" w:rsidRDefault="002D046C" w:rsidP="00941BED">
      <w:pPr>
        <w:spacing w:line="276" w:lineRule="auto"/>
        <w:jc w:val="left"/>
      </w:pPr>
    </w:p>
    <w:p w14:paraId="323336D1" w14:textId="77777777" w:rsidR="002D046C" w:rsidRPr="00043463" w:rsidRDefault="002D046C" w:rsidP="00941BED">
      <w:pPr>
        <w:spacing w:line="276" w:lineRule="auto"/>
        <w:jc w:val="left"/>
      </w:pPr>
    </w:p>
    <w:p w14:paraId="085E1BE7" w14:textId="77777777" w:rsidR="002D046C" w:rsidRPr="00043463" w:rsidRDefault="002D046C" w:rsidP="00941BED">
      <w:pPr>
        <w:spacing w:line="276" w:lineRule="auto"/>
        <w:jc w:val="left"/>
      </w:pPr>
    </w:p>
    <w:p w14:paraId="2FAC30D1" w14:textId="77777777" w:rsidR="002D046C" w:rsidRPr="00043463" w:rsidRDefault="002D046C" w:rsidP="00941BED">
      <w:pPr>
        <w:spacing w:line="276" w:lineRule="auto"/>
        <w:jc w:val="left"/>
      </w:pPr>
    </w:p>
    <w:p w14:paraId="640BD8F6" w14:textId="77777777" w:rsidR="002D046C" w:rsidRPr="00043463" w:rsidRDefault="002D046C" w:rsidP="00941BED">
      <w:pPr>
        <w:spacing w:line="276" w:lineRule="auto"/>
        <w:jc w:val="left"/>
      </w:pPr>
    </w:p>
    <w:p w14:paraId="55D59F17" w14:textId="77777777" w:rsidR="002D046C" w:rsidRPr="00043463" w:rsidRDefault="002D046C" w:rsidP="00941BED">
      <w:pPr>
        <w:spacing w:line="276" w:lineRule="auto"/>
        <w:jc w:val="left"/>
      </w:pPr>
    </w:p>
    <w:p w14:paraId="19EE659C" w14:textId="77777777" w:rsidR="002D046C" w:rsidRPr="00043463" w:rsidRDefault="002D046C" w:rsidP="00941BED">
      <w:pPr>
        <w:spacing w:line="276" w:lineRule="auto"/>
        <w:jc w:val="left"/>
      </w:pPr>
    </w:p>
    <w:p w14:paraId="0DFA6568" w14:textId="77777777" w:rsidR="002D046C" w:rsidRPr="00043463" w:rsidRDefault="002D046C" w:rsidP="00941BED">
      <w:pPr>
        <w:spacing w:line="276" w:lineRule="auto"/>
        <w:jc w:val="left"/>
      </w:pPr>
    </w:p>
    <w:p w14:paraId="57B6CF26" w14:textId="77777777" w:rsidR="002D046C" w:rsidRPr="00043463" w:rsidRDefault="002D046C" w:rsidP="00941BED">
      <w:pPr>
        <w:spacing w:line="276" w:lineRule="auto"/>
        <w:jc w:val="left"/>
      </w:pPr>
    </w:p>
    <w:p w14:paraId="79218320" w14:textId="77777777" w:rsidR="002D046C" w:rsidRPr="00043463" w:rsidRDefault="002D046C" w:rsidP="00941BED">
      <w:pPr>
        <w:spacing w:line="276" w:lineRule="auto"/>
        <w:jc w:val="left"/>
      </w:pPr>
    </w:p>
    <w:p w14:paraId="2A8CF39C" w14:textId="77777777" w:rsidR="002D046C" w:rsidRPr="00043463" w:rsidRDefault="002D046C" w:rsidP="00941BED">
      <w:pPr>
        <w:spacing w:line="276" w:lineRule="auto"/>
        <w:jc w:val="left"/>
      </w:pPr>
    </w:p>
    <w:p w14:paraId="1A484F2C" w14:textId="77777777" w:rsidR="002D046C" w:rsidRPr="00043463" w:rsidRDefault="002D046C" w:rsidP="00941BED">
      <w:pPr>
        <w:spacing w:line="276" w:lineRule="auto"/>
        <w:jc w:val="left"/>
      </w:pPr>
    </w:p>
    <w:p w14:paraId="482D1A91" w14:textId="77777777" w:rsidR="002D046C" w:rsidRPr="00043463" w:rsidRDefault="002D046C" w:rsidP="00941BED">
      <w:pPr>
        <w:spacing w:line="276" w:lineRule="auto"/>
        <w:jc w:val="left"/>
      </w:pPr>
    </w:p>
    <w:p w14:paraId="31AB1B4F" w14:textId="77777777" w:rsidR="002D046C" w:rsidRPr="00043463" w:rsidRDefault="002D046C" w:rsidP="00941BED">
      <w:pPr>
        <w:spacing w:line="276" w:lineRule="auto"/>
        <w:jc w:val="left"/>
      </w:pPr>
    </w:p>
    <w:p w14:paraId="7FB838C7" w14:textId="77777777" w:rsidR="002D046C" w:rsidRPr="00043463" w:rsidRDefault="002D046C" w:rsidP="00941BED">
      <w:pPr>
        <w:spacing w:line="276" w:lineRule="auto"/>
        <w:jc w:val="left"/>
      </w:pPr>
    </w:p>
    <w:p w14:paraId="2C6400CE" w14:textId="2CEC28A1" w:rsidR="004312AC" w:rsidRPr="00043463" w:rsidRDefault="009C7D1D" w:rsidP="00941BED">
      <w:pPr>
        <w:pStyle w:val="Heading2"/>
        <w:jc w:val="left"/>
        <w:rPr>
          <w:rFonts w:ascii="Arial" w:hAnsi="Arial" w:cs="Arial"/>
          <w:color w:val="auto"/>
          <w:sz w:val="28"/>
          <w:szCs w:val="28"/>
        </w:rPr>
      </w:pPr>
      <w:bookmarkStart w:id="21" w:name="_Toc51863773"/>
      <w:r w:rsidRPr="00043463">
        <w:rPr>
          <w:rFonts w:ascii="Arial" w:hAnsi="Arial" w:cs="Arial"/>
          <w:b/>
          <w:bCs/>
          <w:color w:val="auto"/>
          <w:sz w:val="28"/>
          <w:szCs w:val="28"/>
        </w:rPr>
        <w:lastRenderedPageBreak/>
        <mc:AlternateContent>
          <mc:Choice Requires="wpg">
            <w:drawing>
              <wp:anchor distT="0" distB="0" distL="114300" distR="114300" simplePos="0" relativeHeight="251658246" behindDoc="0" locked="0" layoutInCell="1" allowOverlap="1" wp14:anchorId="7ADF828D" wp14:editId="5C188772">
                <wp:simplePos x="0" y="0"/>
                <wp:positionH relativeFrom="column">
                  <wp:posOffset>-914400</wp:posOffset>
                </wp:positionH>
                <wp:positionV relativeFrom="paragraph">
                  <wp:posOffset>-965200</wp:posOffset>
                </wp:positionV>
                <wp:extent cx="7569835" cy="10653823"/>
                <wp:effectExtent l="0" t="0" r="0" b="0"/>
                <wp:wrapNone/>
                <wp:docPr id="1064526792" name="Group 2"/>
                <wp:cNvGraphicFramePr/>
                <a:graphic xmlns:a="http://schemas.openxmlformats.org/drawingml/2006/main">
                  <a:graphicData uri="http://schemas.microsoft.com/office/word/2010/wordprocessingGroup">
                    <wpg:wgp>
                      <wpg:cNvGrpSpPr/>
                      <wpg:grpSpPr>
                        <a:xfrm>
                          <a:off x="0" y="0"/>
                          <a:ext cx="7569835" cy="10653823"/>
                          <a:chOff x="0" y="0"/>
                          <a:chExt cx="7569835" cy="10653823"/>
                        </a:xfrm>
                      </wpg:grpSpPr>
                      <wps:wsp>
                        <wps:cNvPr id="613189119" name="Rectangle 1"/>
                        <wps:cNvSpPr>
                          <a:spLocks noChangeArrowheads="1"/>
                        </wps:cNvSpPr>
                        <wps:spPr bwMode="auto">
                          <a:xfrm>
                            <a:off x="5245100" y="0"/>
                            <a:ext cx="2324735" cy="10653823"/>
                          </a:xfrm>
                          <a:prstGeom prst="rect">
                            <a:avLst/>
                          </a:prstGeom>
                          <a:solidFill>
                            <a:srgbClr val="0070C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622836233" name="Rectangle 1"/>
                        <wps:cNvSpPr/>
                        <wps:spPr>
                          <a:xfrm>
                            <a:off x="0" y="5041900"/>
                            <a:ext cx="7314565" cy="1241425"/>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36C1E1" w14:textId="29D8B539" w:rsidR="00A21393" w:rsidRPr="00043463" w:rsidRDefault="00A21393" w:rsidP="00A21393">
                              <w:pPr>
                                <w:ind w:left="0"/>
                                <w:jc w:val="center"/>
                                <w:rPr>
                                  <w:color w:val="FFFFFF" w:themeColor="background1"/>
                                  <w:sz w:val="72"/>
                                  <w:szCs w:val="72"/>
                                </w:rPr>
                              </w:pPr>
                              <w:r w:rsidRPr="00043463">
                                <w:rPr>
                                  <w:color w:val="FFFFFF" w:themeColor="background1"/>
                                  <w:sz w:val="72"/>
                                  <w:szCs w:val="72"/>
                                </w:rPr>
                                <w:t>Planning Enforcement Charter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DF828D" id="Group 2" o:spid="_x0000_s1037" style="position:absolute;left:0;text-align:left;margin-left:-1in;margin-top:-76pt;width:596.05pt;height:838.9pt;z-index:251658246" coordsize="75698,10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">
                <v:rect id="Rectangle 1" o:spid="_x0000_s1038" style="position:absolute;left:52451;width:23247;height:106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" fillcolor="#0070c0" stroked="f" strokecolor="#d8d8d8"/>
                <v:rect id="Rectangle 1" o:spid="_x0000_s1039" style="position:absolute;top:50419;width:73145;height:12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" fillcolor="#0070c0" strokecolor="#0070c0" strokeweight="1pt">
                  <v:textbox>
                    <w:txbxContent>
                      <w:p w14:paraId="0136C1E1" w14:textId="29D8B539" w:rsidR="00A21393" w:rsidRPr="00043463" w:rsidRDefault="00A21393" w:rsidP="00A21393">
                        <w:pPr>
                          <w:ind w:left="0"/>
                          <w:jc w:val="center"/>
                          <w:rPr>
                            <w:color w:val="FFFFFF" w:themeColor="background1"/>
                            <w:sz w:val="72"/>
                            <w:szCs w:val="72"/>
                          </w:rPr>
                        </w:pPr>
                        <w:r w:rsidRPr="00043463">
                          <w:rPr>
                            <w:color w:val="FFFFFF" w:themeColor="background1"/>
                            <w:sz w:val="72"/>
                            <w:szCs w:val="72"/>
                          </w:rPr>
                          <w:t>Planning Enforcement Charter</w:t>
                        </w:r>
                      </w:p>
                    </w:txbxContent>
                  </v:textbox>
                </v:rect>
              </v:group>
            </w:pict>
          </mc:Fallback>
        </mc:AlternateContent>
      </w:r>
      <w:r w:rsidR="004312AC" w:rsidRPr="00043463">
        <w:rPr>
          <w:rFonts w:ascii="Arial" w:hAnsi="Arial" w:cs="Arial"/>
          <w:b/>
          <w:bCs/>
          <w:color w:val="auto"/>
          <w:sz w:val="28"/>
          <w:szCs w:val="28"/>
        </w:rPr>
        <w:t xml:space="preserve">APPENDIX B - </w:t>
      </w:r>
      <w:r w:rsidR="004312AC" w:rsidRPr="00043463">
        <w:rPr>
          <w:rFonts w:ascii="Arial" w:hAnsi="Arial" w:cs="Arial"/>
          <w:color w:val="auto"/>
          <w:sz w:val="28"/>
          <w:szCs w:val="28"/>
        </w:rPr>
        <w:t>Planning Enforcement Charter</w:t>
      </w:r>
      <w:bookmarkEnd w:id="21"/>
    </w:p>
    <w:p w14:paraId="3F2DCA43" w14:textId="24BB7D12" w:rsidR="004312AC" w:rsidRPr="00043463" w:rsidRDefault="004312AC" w:rsidP="00941BED">
      <w:pPr>
        <w:spacing w:line="276" w:lineRule="auto"/>
        <w:jc w:val="left"/>
      </w:pPr>
    </w:p>
    <w:p w14:paraId="762731D4" w14:textId="27335285" w:rsidR="004312AC" w:rsidRPr="00043463" w:rsidRDefault="004312AC" w:rsidP="00941BED">
      <w:pPr>
        <w:spacing w:line="276" w:lineRule="auto"/>
        <w:jc w:val="left"/>
      </w:pPr>
    </w:p>
    <w:p w14:paraId="10CA9C94" w14:textId="0A8D54F6" w:rsidR="004312AC" w:rsidRPr="00043463" w:rsidRDefault="004312AC" w:rsidP="00941BED">
      <w:pPr>
        <w:spacing w:line="276" w:lineRule="auto"/>
        <w:jc w:val="left"/>
      </w:pPr>
    </w:p>
    <w:p w14:paraId="6374F57C" w14:textId="56CBDAE3" w:rsidR="004312AC" w:rsidRPr="00043463" w:rsidRDefault="004312AC" w:rsidP="00941BED">
      <w:pPr>
        <w:spacing w:line="276" w:lineRule="auto"/>
        <w:jc w:val="left"/>
      </w:pPr>
    </w:p>
    <w:p w14:paraId="614B7B5A" w14:textId="5A805922" w:rsidR="00A21393" w:rsidRPr="00043463" w:rsidRDefault="00A21393" w:rsidP="00941BED">
      <w:pPr>
        <w:spacing w:line="276" w:lineRule="auto"/>
        <w:jc w:val="left"/>
      </w:pPr>
    </w:p>
    <w:p w14:paraId="17FAC9F0" w14:textId="08E86012" w:rsidR="00A21393" w:rsidRPr="00043463" w:rsidRDefault="009C7D1D" w:rsidP="00941BED">
      <w:pPr>
        <w:spacing w:line="276" w:lineRule="auto"/>
        <w:jc w:val="left"/>
      </w:pPr>
      <w:r w:rsidRPr="00043463">
        <w:drawing>
          <wp:anchor distT="0" distB="0" distL="114300" distR="114300" simplePos="0" relativeHeight="251658250" behindDoc="1" locked="0" layoutInCell="1" allowOverlap="1" wp14:anchorId="39F3E0BD" wp14:editId="426162E8">
            <wp:simplePos x="0" y="0"/>
            <wp:positionH relativeFrom="column">
              <wp:posOffset>1143000</wp:posOffset>
            </wp:positionH>
            <wp:positionV relativeFrom="paragraph">
              <wp:posOffset>122555</wp:posOffset>
            </wp:positionV>
            <wp:extent cx="1397000" cy="1989455"/>
            <wp:effectExtent l="0" t="0" r="0" b="0"/>
            <wp:wrapTight wrapText="bothSides">
              <wp:wrapPolygon edited="0">
                <wp:start x="0" y="0"/>
                <wp:lineTo x="0" y="21304"/>
                <wp:lineTo x="21207" y="21304"/>
                <wp:lineTo x="21207" y="0"/>
                <wp:lineTo x="0" y="0"/>
              </wp:wrapPolygon>
            </wp:wrapTight>
            <wp:docPr id="118922730" name="Picture 2" descr="A coat of arms with a crown and a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oat of arms with a crown and a fish&#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0" cy="198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F39C22" w14:textId="1E5AD3C3" w:rsidR="00A21393" w:rsidRPr="00043463" w:rsidRDefault="00A21393" w:rsidP="00941BED">
      <w:pPr>
        <w:spacing w:line="276" w:lineRule="auto"/>
        <w:jc w:val="left"/>
      </w:pPr>
    </w:p>
    <w:p w14:paraId="32DECE9D" w14:textId="0177C9D8" w:rsidR="00A21393" w:rsidRPr="00043463" w:rsidRDefault="00A21393" w:rsidP="00941BED">
      <w:pPr>
        <w:spacing w:line="276" w:lineRule="auto"/>
        <w:jc w:val="left"/>
      </w:pPr>
    </w:p>
    <w:p w14:paraId="7C9CF8B6" w14:textId="63496156" w:rsidR="00A21393" w:rsidRPr="00043463" w:rsidRDefault="00A21393" w:rsidP="00941BED">
      <w:pPr>
        <w:spacing w:line="276" w:lineRule="auto"/>
        <w:jc w:val="left"/>
      </w:pPr>
    </w:p>
    <w:p w14:paraId="336CF905" w14:textId="4720A1FF" w:rsidR="00A21393" w:rsidRPr="00043463" w:rsidRDefault="00A21393" w:rsidP="00941BED">
      <w:pPr>
        <w:spacing w:line="276" w:lineRule="auto"/>
        <w:jc w:val="left"/>
      </w:pPr>
    </w:p>
    <w:p w14:paraId="0E034249" w14:textId="13E4E799" w:rsidR="00A21393" w:rsidRPr="00043463" w:rsidRDefault="00A21393" w:rsidP="00941BED">
      <w:pPr>
        <w:spacing w:line="276" w:lineRule="auto"/>
        <w:jc w:val="left"/>
      </w:pPr>
    </w:p>
    <w:p w14:paraId="1CD0BF77" w14:textId="04B5F851" w:rsidR="00A21393" w:rsidRPr="00043463" w:rsidRDefault="00A21393" w:rsidP="00941BED">
      <w:pPr>
        <w:spacing w:line="276" w:lineRule="auto"/>
        <w:jc w:val="left"/>
      </w:pPr>
    </w:p>
    <w:p w14:paraId="3C49C590" w14:textId="0B9BF4BC" w:rsidR="00A21393" w:rsidRPr="00043463" w:rsidRDefault="00A21393" w:rsidP="00941BED">
      <w:pPr>
        <w:spacing w:line="276" w:lineRule="auto"/>
        <w:jc w:val="left"/>
      </w:pPr>
    </w:p>
    <w:p w14:paraId="5A118F2B" w14:textId="1D5ABF1D" w:rsidR="00A21393" w:rsidRPr="00043463" w:rsidRDefault="00A21393" w:rsidP="00941BED">
      <w:pPr>
        <w:spacing w:line="276" w:lineRule="auto"/>
        <w:jc w:val="left"/>
      </w:pPr>
    </w:p>
    <w:p w14:paraId="2D2C0BB7" w14:textId="34E619F9" w:rsidR="00A21393" w:rsidRPr="00043463" w:rsidRDefault="00A21393" w:rsidP="00941BED">
      <w:pPr>
        <w:spacing w:line="276" w:lineRule="auto"/>
        <w:jc w:val="left"/>
      </w:pPr>
    </w:p>
    <w:p w14:paraId="1FBBDB8A" w14:textId="39C54958" w:rsidR="00A21393" w:rsidRPr="00043463" w:rsidRDefault="00A21393" w:rsidP="00941BED">
      <w:pPr>
        <w:spacing w:line="276" w:lineRule="auto"/>
        <w:jc w:val="left"/>
      </w:pPr>
    </w:p>
    <w:p w14:paraId="6B5C9C64" w14:textId="0CC85E25" w:rsidR="00A21393" w:rsidRPr="00043463" w:rsidRDefault="00A21393" w:rsidP="00941BED">
      <w:pPr>
        <w:spacing w:line="276" w:lineRule="auto"/>
        <w:jc w:val="left"/>
      </w:pPr>
    </w:p>
    <w:p w14:paraId="2ADB380D" w14:textId="61605734" w:rsidR="00A21393" w:rsidRPr="00043463" w:rsidRDefault="00A21393" w:rsidP="00941BED">
      <w:pPr>
        <w:spacing w:line="276" w:lineRule="auto"/>
        <w:jc w:val="left"/>
      </w:pPr>
    </w:p>
    <w:p w14:paraId="65E8B503" w14:textId="06202860" w:rsidR="00A21393" w:rsidRPr="00043463" w:rsidRDefault="00A21393" w:rsidP="00941BED">
      <w:pPr>
        <w:spacing w:line="276" w:lineRule="auto"/>
        <w:jc w:val="left"/>
      </w:pPr>
    </w:p>
    <w:p w14:paraId="472AF809" w14:textId="2A4B42D6" w:rsidR="00A21393" w:rsidRPr="00043463" w:rsidRDefault="00A21393" w:rsidP="00941BED">
      <w:pPr>
        <w:spacing w:line="276" w:lineRule="auto"/>
        <w:jc w:val="left"/>
      </w:pPr>
    </w:p>
    <w:p w14:paraId="2B94EEDF" w14:textId="4F699777" w:rsidR="00A21393" w:rsidRPr="00043463" w:rsidRDefault="00A21393" w:rsidP="00941BED">
      <w:pPr>
        <w:spacing w:line="276" w:lineRule="auto"/>
        <w:jc w:val="left"/>
      </w:pPr>
    </w:p>
    <w:p w14:paraId="1699704B" w14:textId="700CED57" w:rsidR="00A21393" w:rsidRPr="00043463" w:rsidRDefault="00A21393" w:rsidP="00941BED">
      <w:pPr>
        <w:spacing w:line="276" w:lineRule="auto"/>
        <w:jc w:val="left"/>
      </w:pPr>
    </w:p>
    <w:p w14:paraId="179DBFA1" w14:textId="328F9E37" w:rsidR="00A21393" w:rsidRPr="00043463" w:rsidRDefault="00A21393" w:rsidP="00941BED">
      <w:pPr>
        <w:spacing w:line="276" w:lineRule="auto"/>
        <w:jc w:val="left"/>
      </w:pPr>
    </w:p>
    <w:p w14:paraId="747428DA" w14:textId="103CC6D1" w:rsidR="00A21393" w:rsidRPr="00043463" w:rsidRDefault="00A21393" w:rsidP="00941BED">
      <w:pPr>
        <w:spacing w:line="276" w:lineRule="auto"/>
        <w:jc w:val="left"/>
      </w:pPr>
    </w:p>
    <w:p w14:paraId="48C85949" w14:textId="0941DE6B" w:rsidR="00A21393" w:rsidRPr="00043463" w:rsidRDefault="00A21393" w:rsidP="00941BED">
      <w:pPr>
        <w:spacing w:line="276" w:lineRule="auto"/>
        <w:jc w:val="left"/>
      </w:pPr>
    </w:p>
    <w:p w14:paraId="2B5959F3" w14:textId="5B7C4002" w:rsidR="00A21393" w:rsidRPr="00043463" w:rsidRDefault="00A21393" w:rsidP="00941BED">
      <w:pPr>
        <w:spacing w:line="276" w:lineRule="auto"/>
        <w:jc w:val="left"/>
      </w:pPr>
    </w:p>
    <w:p w14:paraId="31A33451" w14:textId="7A616BF8" w:rsidR="00A21393" w:rsidRPr="00043463" w:rsidRDefault="00A21393" w:rsidP="00941BED">
      <w:pPr>
        <w:spacing w:line="276" w:lineRule="auto"/>
        <w:jc w:val="left"/>
      </w:pPr>
    </w:p>
    <w:p w14:paraId="2A48F0FF" w14:textId="77777777" w:rsidR="009C7D1D" w:rsidRPr="00043463" w:rsidRDefault="009C7D1D" w:rsidP="00941BED">
      <w:pPr>
        <w:spacing w:line="276" w:lineRule="auto"/>
        <w:jc w:val="left"/>
      </w:pPr>
    </w:p>
    <w:p w14:paraId="1BC40C2C" w14:textId="77777777" w:rsidR="009C7D1D" w:rsidRPr="00043463" w:rsidRDefault="009C7D1D" w:rsidP="00941BED">
      <w:pPr>
        <w:spacing w:line="276" w:lineRule="auto"/>
        <w:jc w:val="left"/>
      </w:pPr>
    </w:p>
    <w:p w14:paraId="4EE92A8F" w14:textId="77777777" w:rsidR="009C7D1D" w:rsidRPr="00043463" w:rsidRDefault="009C7D1D" w:rsidP="00941BED">
      <w:pPr>
        <w:spacing w:line="276" w:lineRule="auto"/>
        <w:jc w:val="left"/>
      </w:pPr>
    </w:p>
    <w:p w14:paraId="7FA9949B" w14:textId="77777777" w:rsidR="009C7D1D" w:rsidRPr="00043463" w:rsidRDefault="009C7D1D" w:rsidP="00941BED">
      <w:pPr>
        <w:spacing w:line="276" w:lineRule="auto"/>
        <w:jc w:val="left"/>
      </w:pPr>
    </w:p>
    <w:p w14:paraId="66D9F212" w14:textId="77777777" w:rsidR="00A21393" w:rsidRPr="00043463" w:rsidRDefault="00A21393" w:rsidP="00941BED">
      <w:pPr>
        <w:spacing w:line="276" w:lineRule="auto"/>
        <w:jc w:val="left"/>
      </w:pPr>
    </w:p>
    <w:p w14:paraId="6F900BAC" w14:textId="637F6C82" w:rsidR="00A21393" w:rsidRPr="00043463" w:rsidRDefault="00A21393" w:rsidP="00941BED">
      <w:pPr>
        <w:spacing w:line="276" w:lineRule="auto"/>
        <w:jc w:val="left"/>
      </w:pPr>
    </w:p>
    <w:p w14:paraId="5AA2D31B" w14:textId="00140039" w:rsidR="00A21393" w:rsidRPr="00043463" w:rsidRDefault="00A21393" w:rsidP="00941BED">
      <w:pPr>
        <w:spacing w:line="276" w:lineRule="auto"/>
        <w:jc w:val="left"/>
      </w:pPr>
    </w:p>
    <w:p w14:paraId="6DB9D4A2" w14:textId="77777777" w:rsidR="00495337" w:rsidRPr="00043463" w:rsidRDefault="00495337" w:rsidP="00941BED">
      <w:pPr>
        <w:spacing w:line="276" w:lineRule="auto"/>
        <w:jc w:val="left"/>
      </w:pPr>
    </w:p>
    <w:p w14:paraId="03E2B199" w14:textId="7809A646" w:rsidR="00495337" w:rsidRPr="00043463" w:rsidRDefault="00495337" w:rsidP="00941BED">
      <w:pPr>
        <w:spacing w:line="276" w:lineRule="auto"/>
        <w:jc w:val="left"/>
      </w:pPr>
    </w:p>
    <w:p w14:paraId="375A4099" w14:textId="0BAFDCEC" w:rsidR="00495337" w:rsidRPr="00043463" w:rsidRDefault="00495337" w:rsidP="00941BED">
      <w:pPr>
        <w:spacing w:line="276" w:lineRule="auto"/>
        <w:jc w:val="left"/>
      </w:pPr>
    </w:p>
    <w:p w14:paraId="1E9FE1F3" w14:textId="77777777" w:rsidR="00495337" w:rsidRPr="00043463" w:rsidRDefault="00495337" w:rsidP="00941BED">
      <w:pPr>
        <w:spacing w:line="276" w:lineRule="auto"/>
        <w:jc w:val="left"/>
      </w:pPr>
    </w:p>
    <w:p w14:paraId="3E12E053" w14:textId="77777777" w:rsidR="00495337" w:rsidRPr="00043463" w:rsidRDefault="00495337" w:rsidP="00941BED">
      <w:pPr>
        <w:spacing w:line="276" w:lineRule="auto"/>
        <w:jc w:val="left"/>
      </w:pPr>
    </w:p>
    <w:p w14:paraId="7DEC23A7" w14:textId="77777777" w:rsidR="00495337" w:rsidRPr="00043463" w:rsidRDefault="00495337" w:rsidP="00941BED">
      <w:pPr>
        <w:spacing w:line="276" w:lineRule="auto"/>
        <w:jc w:val="left"/>
      </w:pPr>
    </w:p>
    <w:p w14:paraId="6D2F709F" w14:textId="77777777" w:rsidR="00495337" w:rsidRPr="00043463" w:rsidRDefault="00495337" w:rsidP="00941BED">
      <w:pPr>
        <w:spacing w:line="276" w:lineRule="auto"/>
        <w:jc w:val="left"/>
      </w:pPr>
    </w:p>
    <w:p w14:paraId="498E9936" w14:textId="77777777" w:rsidR="004312AC" w:rsidRPr="00043463" w:rsidRDefault="004312AC" w:rsidP="00FE50CF">
      <w:pPr>
        <w:spacing w:line="276" w:lineRule="auto"/>
        <w:ind w:right="142" w:hanging="11"/>
        <w:jc w:val="left"/>
        <w:rPr>
          <w:b/>
          <w:bCs/>
          <w:szCs w:val="24"/>
        </w:rPr>
      </w:pPr>
      <w:r w:rsidRPr="00043463">
        <w:rPr>
          <w:b/>
          <w:bCs/>
          <w:szCs w:val="24"/>
        </w:rPr>
        <w:lastRenderedPageBreak/>
        <w:t>PLANNING ENFORCEMENT CHARTER (REVISED 2025)</w:t>
      </w:r>
    </w:p>
    <w:p w14:paraId="7E989836" w14:textId="77777777" w:rsidR="004312AC" w:rsidRPr="00043463" w:rsidRDefault="004312AC" w:rsidP="00941BED">
      <w:pPr>
        <w:spacing w:line="276" w:lineRule="auto"/>
        <w:jc w:val="left"/>
        <w:rPr>
          <w:b/>
          <w:bCs/>
          <w:szCs w:val="24"/>
        </w:rPr>
      </w:pPr>
    </w:p>
    <w:p w14:paraId="3F144987" w14:textId="77777777" w:rsidR="004312AC" w:rsidRPr="00043463" w:rsidRDefault="004312AC" w:rsidP="00941BED">
      <w:pPr>
        <w:spacing w:line="276" w:lineRule="auto"/>
        <w:jc w:val="left"/>
        <w:rPr>
          <w:b/>
          <w:bCs/>
          <w:szCs w:val="24"/>
        </w:rPr>
      </w:pPr>
      <w:r w:rsidRPr="00043463">
        <w:rPr>
          <w:b/>
          <w:bCs/>
          <w:szCs w:val="24"/>
        </w:rPr>
        <w:t>WHAT IS THE PURPOSE OF THIS CHARTER?</w:t>
      </w:r>
    </w:p>
    <w:p w14:paraId="085587E7" w14:textId="77777777" w:rsidR="004312AC" w:rsidRPr="00043463" w:rsidRDefault="004312AC" w:rsidP="00941BED">
      <w:pPr>
        <w:spacing w:line="276" w:lineRule="auto"/>
        <w:jc w:val="left"/>
        <w:textAlignment w:val="baseline"/>
        <w:rPr>
          <w:rFonts w:eastAsia="Times New Roman"/>
          <w:szCs w:val="24"/>
        </w:rPr>
      </w:pPr>
      <w:r w:rsidRPr="00043463">
        <w:rPr>
          <w:rFonts w:eastAsia="Times New Roman"/>
          <w:szCs w:val="24"/>
        </w:rPr>
        <w:t>Planning enforcement investigates possible breaches of planning control and aims to resolve these using the most appropriate means or action.</w:t>
      </w:r>
    </w:p>
    <w:p w14:paraId="378F743A" w14:textId="77777777" w:rsidR="004E0597" w:rsidRPr="00043463" w:rsidRDefault="004E0597" w:rsidP="00941BED">
      <w:pPr>
        <w:spacing w:line="276" w:lineRule="auto"/>
        <w:jc w:val="left"/>
        <w:textAlignment w:val="baseline"/>
        <w:rPr>
          <w:rFonts w:eastAsia="Times New Roman"/>
          <w:szCs w:val="24"/>
        </w:rPr>
      </w:pPr>
    </w:p>
    <w:p w14:paraId="544B63D0" w14:textId="77777777" w:rsidR="004312AC" w:rsidRPr="00043463" w:rsidRDefault="004312AC" w:rsidP="00941BED">
      <w:pPr>
        <w:spacing w:after="150" w:line="276" w:lineRule="auto"/>
        <w:jc w:val="left"/>
        <w:rPr>
          <w:rFonts w:eastAsia="Times New Roman"/>
          <w:color w:val="333333"/>
          <w:szCs w:val="24"/>
        </w:rPr>
      </w:pPr>
      <w:r w:rsidRPr="00043463">
        <w:rPr>
          <w:rFonts w:eastAsia="Times New Roman"/>
          <w:color w:val="333333"/>
          <w:szCs w:val="24"/>
        </w:rPr>
        <w:t>The purpose of this Charter is to:-</w:t>
      </w:r>
    </w:p>
    <w:p w14:paraId="6B40F38F" w14:textId="77777777" w:rsidR="004312AC" w:rsidRPr="00043463" w:rsidRDefault="004312AC" w:rsidP="00941BED">
      <w:pPr>
        <w:pStyle w:val="ListParagraph"/>
        <w:numPr>
          <w:ilvl w:val="0"/>
          <w:numId w:val="30"/>
        </w:numPr>
        <w:spacing w:after="0"/>
        <w:rPr>
          <w:rFonts w:ascii="Arial" w:eastAsia="Times New Roman" w:hAnsi="Arial" w:cs="Arial"/>
          <w:color w:val="333333"/>
          <w:sz w:val="24"/>
          <w:szCs w:val="24"/>
          <w:lang w:val="en-GB"/>
        </w:rPr>
      </w:pPr>
      <w:r w:rsidRPr="00043463">
        <w:rPr>
          <w:rFonts w:ascii="Arial" w:eastAsia="Times New Roman" w:hAnsi="Arial" w:cs="Arial"/>
          <w:color w:val="333333"/>
          <w:sz w:val="24"/>
          <w:szCs w:val="24"/>
          <w:lang w:val="en-GB"/>
        </w:rPr>
        <w:t xml:space="preserve">Provide a summary of what may constitute a breach of planning </w:t>
      </w:r>
      <w:proofErr w:type="gramStart"/>
      <w:r w:rsidRPr="00043463">
        <w:rPr>
          <w:rFonts w:ascii="Arial" w:eastAsia="Times New Roman" w:hAnsi="Arial" w:cs="Arial"/>
          <w:color w:val="333333"/>
          <w:sz w:val="24"/>
          <w:szCs w:val="24"/>
          <w:lang w:val="en-GB"/>
        </w:rPr>
        <w:t>control;</w:t>
      </w:r>
      <w:proofErr w:type="gramEnd"/>
      <w:r w:rsidRPr="00043463">
        <w:rPr>
          <w:rFonts w:ascii="Arial" w:eastAsia="Times New Roman" w:hAnsi="Arial" w:cs="Arial"/>
          <w:color w:val="333333"/>
          <w:sz w:val="24"/>
          <w:szCs w:val="24"/>
          <w:lang w:val="en-GB"/>
        </w:rPr>
        <w:t> </w:t>
      </w:r>
    </w:p>
    <w:p w14:paraId="35CC9C5A" w14:textId="77777777" w:rsidR="004312AC" w:rsidRPr="00043463" w:rsidRDefault="004312AC" w:rsidP="00941BED">
      <w:pPr>
        <w:pStyle w:val="ListParagraph"/>
        <w:numPr>
          <w:ilvl w:val="0"/>
          <w:numId w:val="30"/>
        </w:numPr>
        <w:spacing w:after="0"/>
        <w:rPr>
          <w:rFonts w:ascii="Arial" w:eastAsia="Times New Roman" w:hAnsi="Arial" w:cs="Arial"/>
          <w:color w:val="333333"/>
          <w:sz w:val="24"/>
          <w:szCs w:val="24"/>
          <w:lang w:val="en-GB"/>
        </w:rPr>
      </w:pPr>
      <w:r w:rsidRPr="00043463">
        <w:rPr>
          <w:rFonts w:ascii="Arial" w:eastAsia="Times New Roman" w:hAnsi="Arial" w:cs="Arial"/>
          <w:color w:val="333333"/>
          <w:sz w:val="24"/>
          <w:szCs w:val="24"/>
          <w:lang w:val="en-GB"/>
        </w:rPr>
        <w:t>Provide information to our customers on how to report a breach of planning control (hereinafter referred to as a ‘planning enforcement complaint’</w:t>
      </w:r>
      <w:proofErr w:type="gramStart"/>
      <w:r w:rsidRPr="00043463">
        <w:rPr>
          <w:rFonts w:ascii="Arial" w:eastAsia="Times New Roman" w:hAnsi="Arial" w:cs="Arial"/>
          <w:color w:val="333333"/>
          <w:sz w:val="24"/>
          <w:szCs w:val="24"/>
          <w:lang w:val="en-GB"/>
        </w:rPr>
        <w:t>);</w:t>
      </w:r>
      <w:proofErr w:type="gramEnd"/>
    </w:p>
    <w:p w14:paraId="0596F5A7" w14:textId="77777777" w:rsidR="004312AC" w:rsidRPr="00043463" w:rsidRDefault="004312AC" w:rsidP="00941BED">
      <w:pPr>
        <w:pStyle w:val="ListParagraph"/>
        <w:numPr>
          <w:ilvl w:val="0"/>
          <w:numId w:val="30"/>
        </w:numPr>
        <w:spacing w:after="0"/>
        <w:rPr>
          <w:rFonts w:ascii="Arial" w:eastAsia="Times New Roman" w:hAnsi="Arial" w:cs="Arial"/>
          <w:color w:val="333333"/>
          <w:sz w:val="24"/>
          <w:szCs w:val="24"/>
          <w:lang w:val="en-GB"/>
        </w:rPr>
      </w:pPr>
      <w:r w:rsidRPr="00043463">
        <w:rPr>
          <w:rFonts w:ascii="Arial" w:eastAsia="Times New Roman" w:hAnsi="Arial" w:cs="Arial"/>
          <w:color w:val="333333"/>
          <w:sz w:val="24"/>
          <w:szCs w:val="24"/>
          <w:lang w:val="en-GB"/>
        </w:rPr>
        <w:t xml:space="preserve">Provide a summary of what happens to a planning enforcement complaint once it is received by the Local Planning Authority (LPA) and sets out the service standards that we strive to achieve to ensure that complaints are dealt with in a timely manner </w:t>
      </w:r>
    </w:p>
    <w:p w14:paraId="0B5AA9B0" w14:textId="77777777" w:rsidR="004312AC" w:rsidRPr="00043463" w:rsidRDefault="004312AC" w:rsidP="00941BED">
      <w:pPr>
        <w:pStyle w:val="ListParagraph"/>
        <w:numPr>
          <w:ilvl w:val="0"/>
          <w:numId w:val="30"/>
        </w:numPr>
        <w:spacing w:after="0"/>
        <w:rPr>
          <w:rFonts w:ascii="Arial" w:eastAsia="Times New Roman" w:hAnsi="Arial" w:cs="Arial"/>
          <w:color w:val="333333"/>
          <w:sz w:val="24"/>
          <w:szCs w:val="24"/>
          <w:lang w:val="en-GB"/>
        </w:rPr>
      </w:pPr>
      <w:r w:rsidRPr="00043463">
        <w:rPr>
          <w:rFonts w:ascii="Arial" w:eastAsia="Times New Roman" w:hAnsi="Arial" w:cs="Arial"/>
          <w:color w:val="333333"/>
          <w:sz w:val="24"/>
          <w:szCs w:val="24"/>
          <w:lang w:val="en-GB"/>
        </w:rPr>
        <w:t xml:space="preserve">Provide a summary as to how the LPA decide </w:t>
      </w:r>
      <w:proofErr w:type="gramStart"/>
      <w:r w:rsidRPr="00043463">
        <w:rPr>
          <w:rFonts w:ascii="Arial" w:eastAsia="Times New Roman" w:hAnsi="Arial" w:cs="Arial"/>
          <w:color w:val="333333"/>
          <w:sz w:val="24"/>
          <w:szCs w:val="24"/>
          <w:lang w:val="en-GB"/>
        </w:rPr>
        <w:t>whether or not</w:t>
      </w:r>
      <w:proofErr w:type="gramEnd"/>
      <w:r w:rsidRPr="00043463">
        <w:rPr>
          <w:rFonts w:ascii="Arial" w:eastAsia="Times New Roman" w:hAnsi="Arial" w:cs="Arial"/>
          <w:color w:val="333333"/>
          <w:sz w:val="24"/>
          <w:szCs w:val="24"/>
          <w:lang w:val="en-GB"/>
        </w:rPr>
        <w:t xml:space="preserve"> it is expedient to </w:t>
      </w:r>
      <w:proofErr w:type="gramStart"/>
      <w:r w:rsidRPr="00043463">
        <w:rPr>
          <w:rFonts w:ascii="Arial" w:eastAsia="Times New Roman" w:hAnsi="Arial" w:cs="Arial"/>
          <w:color w:val="333333"/>
          <w:sz w:val="24"/>
          <w:szCs w:val="24"/>
          <w:lang w:val="en-GB"/>
        </w:rPr>
        <w:t>take action</w:t>
      </w:r>
      <w:proofErr w:type="gramEnd"/>
      <w:r w:rsidRPr="00043463">
        <w:rPr>
          <w:rFonts w:ascii="Arial" w:eastAsia="Times New Roman" w:hAnsi="Arial" w:cs="Arial"/>
          <w:color w:val="333333"/>
          <w:sz w:val="24"/>
          <w:szCs w:val="24"/>
          <w:lang w:val="en-GB"/>
        </w:rPr>
        <w:t>; and</w:t>
      </w:r>
    </w:p>
    <w:p w14:paraId="302C8A3F" w14:textId="77777777" w:rsidR="004312AC" w:rsidRPr="00043463" w:rsidRDefault="004312AC" w:rsidP="00941BED">
      <w:pPr>
        <w:pStyle w:val="ListParagraph"/>
        <w:numPr>
          <w:ilvl w:val="0"/>
          <w:numId w:val="30"/>
        </w:numPr>
        <w:spacing w:after="0"/>
        <w:rPr>
          <w:rFonts w:ascii="Arial" w:eastAsia="Times New Roman" w:hAnsi="Arial" w:cs="Arial"/>
          <w:color w:val="333333"/>
          <w:sz w:val="24"/>
          <w:szCs w:val="24"/>
          <w:lang w:val="en-GB"/>
        </w:rPr>
      </w:pPr>
      <w:r w:rsidRPr="00043463">
        <w:rPr>
          <w:rFonts w:ascii="Arial" w:eastAsia="Times New Roman" w:hAnsi="Arial" w:cs="Arial"/>
          <w:color w:val="333333"/>
          <w:sz w:val="24"/>
          <w:szCs w:val="24"/>
          <w:lang w:val="en-GB"/>
        </w:rPr>
        <w:t>Detail the enforcement powers available to the Council. </w:t>
      </w:r>
    </w:p>
    <w:p w14:paraId="37C06D67" w14:textId="77777777" w:rsidR="004312AC" w:rsidRPr="00043463" w:rsidRDefault="004312AC" w:rsidP="00941BED">
      <w:pPr>
        <w:spacing w:line="276" w:lineRule="auto"/>
        <w:jc w:val="left"/>
        <w:rPr>
          <w:rFonts w:eastAsia="Times New Roman"/>
          <w:szCs w:val="24"/>
        </w:rPr>
      </w:pPr>
    </w:p>
    <w:p w14:paraId="4D6EF5EE" w14:textId="30C24FB4" w:rsidR="004312AC" w:rsidRPr="00043463" w:rsidRDefault="004312AC" w:rsidP="00941BED">
      <w:pPr>
        <w:spacing w:line="276" w:lineRule="auto"/>
        <w:jc w:val="left"/>
        <w:rPr>
          <w:szCs w:val="24"/>
        </w:rPr>
      </w:pPr>
      <w:r w:rsidRPr="00043463">
        <w:rPr>
          <w:szCs w:val="24"/>
        </w:rPr>
        <w:t xml:space="preserve">This Charter will be reviewed and updated as necessary to </w:t>
      </w:r>
      <w:proofErr w:type="gramStart"/>
      <w:r w:rsidRPr="00043463">
        <w:rPr>
          <w:szCs w:val="24"/>
        </w:rPr>
        <w:t>take into account</w:t>
      </w:r>
      <w:proofErr w:type="gramEnd"/>
      <w:r w:rsidRPr="00043463">
        <w:rPr>
          <w:szCs w:val="24"/>
        </w:rPr>
        <w:t xml:space="preserve"> legislative changes and any feedback received. </w:t>
      </w:r>
    </w:p>
    <w:p w14:paraId="2DDEE5EB" w14:textId="77777777" w:rsidR="004312AC" w:rsidRPr="00043463" w:rsidRDefault="004312AC" w:rsidP="00941BED">
      <w:pPr>
        <w:spacing w:line="276" w:lineRule="auto"/>
        <w:jc w:val="left"/>
        <w:rPr>
          <w:szCs w:val="24"/>
        </w:rPr>
      </w:pPr>
    </w:p>
    <w:p w14:paraId="799B2820" w14:textId="77777777" w:rsidR="00FE50CF" w:rsidRDefault="00FE50CF" w:rsidP="00941BED">
      <w:pPr>
        <w:spacing w:line="276" w:lineRule="auto"/>
        <w:jc w:val="left"/>
        <w:rPr>
          <w:b/>
          <w:bCs/>
        </w:rPr>
      </w:pPr>
    </w:p>
    <w:p w14:paraId="5B273672" w14:textId="62BCA1E1" w:rsidR="004312AC" w:rsidRPr="00043463" w:rsidRDefault="004312AC" w:rsidP="00941BED">
      <w:pPr>
        <w:spacing w:line="276" w:lineRule="auto"/>
        <w:jc w:val="left"/>
        <w:rPr>
          <w:b/>
          <w:bCs/>
        </w:rPr>
      </w:pPr>
      <w:r w:rsidRPr="00043463">
        <w:rPr>
          <w:b/>
          <w:bCs/>
        </w:rPr>
        <w:t>WHAT CONSTITUTES A BREACH OF PLANNING CONTROL?</w:t>
      </w:r>
    </w:p>
    <w:p w14:paraId="0A609799" w14:textId="77777777" w:rsidR="004312AC" w:rsidRPr="00043463" w:rsidRDefault="004312AC" w:rsidP="00941BED">
      <w:pPr>
        <w:spacing w:after="300" w:line="276" w:lineRule="auto"/>
        <w:jc w:val="left"/>
        <w:textAlignment w:val="baseline"/>
        <w:rPr>
          <w:rFonts w:eastAsia="Times New Roman"/>
          <w:szCs w:val="24"/>
        </w:rPr>
      </w:pPr>
      <w:r w:rsidRPr="00043463">
        <w:rPr>
          <w:rFonts w:eastAsia="Times New Roman"/>
          <w:szCs w:val="24"/>
        </w:rPr>
        <w:t>A breach of planning control is defined in the Town and Country Planning Act 1990 as:</w:t>
      </w:r>
    </w:p>
    <w:p w14:paraId="36A47670" w14:textId="77777777" w:rsidR="004312AC" w:rsidRPr="00043463" w:rsidRDefault="004312AC" w:rsidP="00941BED">
      <w:pPr>
        <w:spacing w:after="300" w:line="276" w:lineRule="auto"/>
        <w:jc w:val="left"/>
        <w:textAlignment w:val="baseline"/>
        <w:rPr>
          <w:rFonts w:eastAsia="Times New Roman"/>
          <w:i/>
          <w:iCs/>
          <w:szCs w:val="24"/>
        </w:rPr>
      </w:pPr>
      <w:r w:rsidRPr="00043463">
        <w:rPr>
          <w:rFonts w:eastAsia="Times New Roman"/>
          <w:i/>
          <w:iCs/>
          <w:szCs w:val="24"/>
        </w:rPr>
        <w:t>"</w:t>
      </w:r>
      <w:proofErr w:type="gramStart"/>
      <w:r w:rsidRPr="00043463">
        <w:rPr>
          <w:rFonts w:eastAsia="Times New Roman"/>
          <w:i/>
          <w:iCs/>
          <w:szCs w:val="24"/>
        </w:rPr>
        <w:t>the</w:t>
      </w:r>
      <w:proofErr w:type="gramEnd"/>
      <w:r w:rsidRPr="00043463">
        <w:rPr>
          <w:rFonts w:eastAsia="Times New Roman"/>
          <w:i/>
          <w:iCs/>
          <w:szCs w:val="24"/>
        </w:rPr>
        <w:t xml:space="preserve"> carrying out of a development without the required planning </w:t>
      </w:r>
      <w:proofErr w:type="gramStart"/>
      <w:r w:rsidRPr="00043463">
        <w:rPr>
          <w:rFonts w:eastAsia="Times New Roman"/>
          <w:i/>
          <w:iCs/>
          <w:szCs w:val="24"/>
        </w:rPr>
        <w:t>permission, or</w:t>
      </w:r>
      <w:proofErr w:type="gramEnd"/>
      <w:r w:rsidRPr="00043463">
        <w:rPr>
          <w:rFonts w:eastAsia="Times New Roman"/>
          <w:i/>
          <w:iCs/>
          <w:szCs w:val="24"/>
        </w:rPr>
        <w:t xml:space="preserve"> failing to comply with any condition or limitation subject to which planning permission has been granted".</w:t>
      </w:r>
    </w:p>
    <w:p w14:paraId="5E6086D2" w14:textId="77777777" w:rsidR="004312AC" w:rsidRPr="00043463" w:rsidRDefault="004312AC" w:rsidP="00941BED">
      <w:pPr>
        <w:spacing w:after="300" w:line="276" w:lineRule="auto"/>
        <w:jc w:val="left"/>
        <w:textAlignment w:val="baseline"/>
        <w:rPr>
          <w:rFonts w:eastAsia="Times New Roman"/>
          <w:szCs w:val="24"/>
        </w:rPr>
      </w:pPr>
      <w:r w:rsidRPr="00043463">
        <w:rPr>
          <w:rFonts w:eastAsia="Times New Roman"/>
          <w:szCs w:val="24"/>
        </w:rPr>
        <w:t>Examples of breaches of planning control include:-</w:t>
      </w:r>
    </w:p>
    <w:p w14:paraId="382101DA" w14:textId="77777777" w:rsidR="004312AC" w:rsidRPr="00043463" w:rsidRDefault="004312AC" w:rsidP="00941BED">
      <w:pPr>
        <w:numPr>
          <w:ilvl w:val="0"/>
          <w:numId w:val="23"/>
        </w:numPr>
        <w:spacing w:after="0" w:line="276" w:lineRule="auto"/>
        <w:ind w:right="0"/>
        <w:jc w:val="left"/>
        <w:textAlignment w:val="baseline"/>
        <w:rPr>
          <w:rFonts w:eastAsia="Times New Roman"/>
          <w:szCs w:val="24"/>
        </w:rPr>
      </w:pPr>
      <w:r w:rsidRPr="00043463">
        <w:rPr>
          <w:rFonts w:eastAsia="Times New Roman"/>
          <w:szCs w:val="24"/>
        </w:rPr>
        <w:t>building work, engineering operations and material changes of use, which are carried out without planning permission, where planning permission is required</w:t>
      </w:r>
    </w:p>
    <w:p w14:paraId="6550E0AF" w14:textId="77777777" w:rsidR="004312AC" w:rsidRPr="00043463" w:rsidRDefault="004312AC" w:rsidP="00941BED">
      <w:pPr>
        <w:numPr>
          <w:ilvl w:val="0"/>
          <w:numId w:val="23"/>
        </w:numPr>
        <w:spacing w:after="0" w:line="276" w:lineRule="auto"/>
        <w:ind w:right="0"/>
        <w:jc w:val="left"/>
        <w:textAlignment w:val="baseline"/>
        <w:rPr>
          <w:rFonts w:eastAsia="Times New Roman"/>
          <w:szCs w:val="24"/>
        </w:rPr>
      </w:pPr>
      <w:r w:rsidRPr="00043463">
        <w:rPr>
          <w:rFonts w:eastAsia="Times New Roman"/>
          <w:szCs w:val="24"/>
        </w:rPr>
        <w:t>development which has planning permission but is not carried out in accordance with the approved plans</w:t>
      </w:r>
    </w:p>
    <w:p w14:paraId="6AC88744" w14:textId="77777777" w:rsidR="004312AC" w:rsidRPr="00043463" w:rsidRDefault="004312AC" w:rsidP="00941BED">
      <w:pPr>
        <w:numPr>
          <w:ilvl w:val="0"/>
          <w:numId w:val="23"/>
        </w:numPr>
        <w:spacing w:after="0" w:line="276" w:lineRule="auto"/>
        <w:ind w:right="0"/>
        <w:jc w:val="left"/>
        <w:textAlignment w:val="baseline"/>
        <w:rPr>
          <w:rFonts w:eastAsia="Times New Roman"/>
          <w:szCs w:val="24"/>
        </w:rPr>
      </w:pPr>
      <w:r w:rsidRPr="00043463">
        <w:rPr>
          <w:rFonts w:eastAsia="Times New Roman"/>
          <w:szCs w:val="24"/>
        </w:rPr>
        <w:t>failure to comply with conditions or the terms of a legal agreement attached to a permission or consent</w:t>
      </w:r>
    </w:p>
    <w:p w14:paraId="29FA38E9" w14:textId="77777777" w:rsidR="004312AC" w:rsidRPr="00043463" w:rsidRDefault="004312AC" w:rsidP="00941BED">
      <w:pPr>
        <w:numPr>
          <w:ilvl w:val="0"/>
          <w:numId w:val="23"/>
        </w:numPr>
        <w:spacing w:after="0" w:line="276" w:lineRule="auto"/>
        <w:ind w:right="0"/>
        <w:jc w:val="left"/>
        <w:textAlignment w:val="baseline"/>
        <w:rPr>
          <w:rFonts w:eastAsia="Times New Roman"/>
          <w:szCs w:val="24"/>
        </w:rPr>
      </w:pPr>
      <w:r w:rsidRPr="00043463">
        <w:rPr>
          <w:rFonts w:eastAsia="Times New Roman"/>
          <w:szCs w:val="24"/>
        </w:rPr>
        <w:t>advertisements that require express consent under the Advertisement Regulations, but are displayed without consent being granted*</w:t>
      </w:r>
    </w:p>
    <w:p w14:paraId="7F660A33" w14:textId="77777777" w:rsidR="004312AC" w:rsidRPr="00043463" w:rsidRDefault="004312AC" w:rsidP="00941BED">
      <w:pPr>
        <w:numPr>
          <w:ilvl w:val="0"/>
          <w:numId w:val="23"/>
        </w:numPr>
        <w:spacing w:after="0" w:line="276" w:lineRule="auto"/>
        <w:ind w:right="0"/>
        <w:jc w:val="left"/>
        <w:textAlignment w:val="baseline"/>
        <w:rPr>
          <w:rFonts w:eastAsia="Times New Roman"/>
          <w:szCs w:val="24"/>
        </w:rPr>
      </w:pPr>
      <w:r w:rsidRPr="00043463">
        <w:rPr>
          <w:rFonts w:eastAsia="Times New Roman"/>
          <w:szCs w:val="24"/>
        </w:rPr>
        <w:lastRenderedPageBreak/>
        <w:t>demolition within a conservation area, without conservation area consent, when it is required*</w:t>
      </w:r>
    </w:p>
    <w:p w14:paraId="08A23247" w14:textId="77777777" w:rsidR="004312AC" w:rsidRPr="00043463" w:rsidRDefault="004312AC" w:rsidP="00941BED">
      <w:pPr>
        <w:numPr>
          <w:ilvl w:val="0"/>
          <w:numId w:val="23"/>
        </w:numPr>
        <w:spacing w:after="0" w:line="276" w:lineRule="auto"/>
        <w:ind w:right="0"/>
        <w:jc w:val="left"/>
        <w:textAlignment w:val="baseline"/>
        <w:rPr>
          <w:rFonts w:eastAsia="Times New Roman"/>
          <w:szCs w:val="24"/>
        </w:rPr>
      </w:pPr>
      <w:r w:rsidRPr="00043463">
        <w:rPr>
          <w:rFonts w:eastAsia="Times New Roman"/>
          <w:szCs w:val="24"/>
        </w:rPr>
        <w:t>works carried out to a "listed" building, which affect its historic character or setting, without listed building consent being granted*</w:t>
      </w:r>
    </w:p>
    <w:p w14:paraId="516F890F" w14:textId="77777777" w:rsidR="004312AC" w:rsidRPr="00043463" w:rsidRDefault="004312AC" w:rsidP="00941BED">
      <w:pPr>
        <w:numPr>
          <w:ilvl w:val="0"/>
          <w:numId w:val="23"/>
        </w:numPr>
        <w:spacing w:after="0" w:line="276" w:lineRule="auto"/>
        <w:ind w:right="0"/>
        <w:jc w:val="left"/>
        <w:textAlignment w:val="baseline"/>
        <w:rPr>
          <w:rFonts w:eastAsia="Times New Roman"/>
          <w:szCs w:val="24"/>
        </w:rPr>
      </w:pPr>
      <w:r w:rsidRPr="00043463">
        <w:rPr>
          <w:rFonts w:eastAsia="Times New Roman"/>
          <w:szCs w:val="24"/>
        </w:rPr>
        <w:t>failure to comply with the requirements of a planning legal notice such as enforcement, discontinuance, stop notice, etc*</w:t>
      </w:r>
    </w:p>
    <w:p w14:paraId="3EE9F84A" w14:textId="77777777" w:rsidR="004312AC" w:rsidRPr="00043463" w:rsidRDefault="004312AC" w:rsidP="00941BED">
      <w:pPr>
        <w:pStyle w:val="ListParagraph"/>
        <w:widowControl/>
        <w:numPr>
          <w:ilvl w:val="0"/>
          <w:numId w:val="23"/>
        </w:numPr>
        <w:spacing w:after="160"/>
        <w:rPr>
          <w:rFonts w:ascii="Arial" w:hAnsi="Arial" w:cs="Arial"/>
          <w:sz w:val="24"/>
          <w:szCs w:val="24"/>
          <w:lang w:val="en-GB"/>
        </w:rPr>
      </w:pPr>
      <w:r w:rsidRPr="00043463">
        <w:rPr>
          <w:rFonts w:ascii="Arial" w:hAnsi="Arial" w:cs="Arial"/>
          <w:sz w:val="24"/>
          <w:szCs w:val="24"/>
          <w:lang w:val="en-GB"/>
        </w:rPr>
        <w:t>untidy land or buildings that may be adversely affecting the amenity of an area.</w:t>
      </w:r>
    </w:p>
    <w:p w14:paraId="29383F0A" w14:textId="77777777" w:rsidR="004312AC" w:rsidRPr="00043463" w:rsidRDefault="004312AC" w:rsidP="00941BED">
      <w:pPr>
        <w:spacing w:after="300" w:line="276" w:lineRule="auto"/>
        <w:jc w:val="left"/>
        <w:textAlignment w:val="baseline"/>
        <w:rPr>
          <w:rFonts w:eastAsia="Times New Roman"/>
          <w:szCs w:val="24"/>
        </w:rPr>
      </w:pPr>
      <w:r w:rsidRPr="00043463">
        <w:rPr>
          <w:rFonts w:eastAsia="Times New Roman"/>
          <w:szCs w:val="24"/>
        </w:rPr>
        <w:t>(*These items constitute an offence).</w:t>
      </w:r>
    </w:p>
    <w:p w14:paraId="6DD71967" w14:textId="77777777" w:rsidR="004312AC" w:rsidRPr="00043463" w:rsidRDefault="004312AC" w:rsidP="00941BED">
      <w:pPr>
        <w:spacing w:line="276" w:lineRule="auto"/>
        <w:jc w:val="left"/>
        <w:rPr>
          <w:szCs w:val="24"/>
        </w:rPr>
      </w:pPr>
      <w:r w:rsidRPr="00043463">
        <w:rPr>
          <w:szCs w:val="24"/>
        </w:rPr>
        <w:t>Quite often it is the case that certain developments may not actually require planning permission. This could be because they are not actually ‘development’, or they may be ‘permitted development’ (meaning that an application for planning permission is not necessary).</w:t>
      </w:r>
    </w:p>
    <w:p w14:paraId="057773F5" w14:textId="77777777" w:rsidR="00E1659D" w:rsidRPr="00043463" w:rsidRDefault="00E1659D" w:rsidP="00941BED">
      <w:pPr>
        <w:spacing w:line="276" w:lineRule="auto"/>
        <w:jc w:val="left"/>
      </w:pPr>
    </w:p>
    <w:p w14:paraId="6FF67C27" w14:textId="77777777" w:rsidR="004312AC" w:rsidRPr="00043463" w:rsidRDefault="004312AC" w:rsidP="00941BED">
      <w:pPr>
        <w:spacing w:after="300" w:line="276" w:lineRule="auto"/>
        <w:jc w:val="left"/>
        <w:textAlignment w:val="baseline"/>
        <w:rPr>
          <w:rFonts w:eastAsia="Times New Roman"/>
          <w:szCs w:val="24"/>
        </w:rPr>
      </w:pPr>
      <w:r w:rsidRPr="00043463">
        <w:rPr>
          <w:rFonts w:eastAsia="Times New Roman"/>
          <w:szCs w:val="24"/>
        </w:rPr>
        <w:t xml:space="preserve">Please note also that we will not become involved in any neighbour or boundary disputes or any civil matters. The planning service has no control over such matters and therefore they will not be investigated by the LPA. </w:t>
      </w:r>
    </w:p>
    <w:p w14:paraId="5E05C832" w14:textId="65A0C4B4" w:rsidR="004312AC" w:rsidRPr="00043463" w:rsidRDefault="004312AC" w:rsidP="00941BED">
      <w:pPr>
        <w:spacing w:line="276" w:lineRule="auto"/>
        <w:jc w:val="left"/>
        <w:rPr>
          <w:b/>
          <w:bCs/>
        </w:rPr>
      </w:pPr>
      <w:r w:rsidRPr="00043463">
        <w:rPr>
          <w:b/>
          <w:bCs/>
        </w:rPr>
        <w:t xml:space="preserve">HOW TO REPORT A BREACH OF PLANNING </w:t>
      </w:r>
      <w:r w:rsidR="00E1659D" w:rsidRPr="00043463">
        <w:rPr>
          <w:b/>
          <w:bCs/>
        </w:rPr>
        <w:t>CONTROL: -</w:t>
      </w:r>
    </w:p>
    <w:p w14:paraId="1EDE12E3" w14:textId="77777777" w:rsidR="004312AC" w:rsidRPr="00043463" w:rsidRDefault="004312AC" w:rsidP="00941BED">
      <w:pPr>
        <w:spacing w:line="276" w:lineRule="auto"/>
        <w:jc w:val="left"/>
      </w:pPr>
      <w:r w:rsidRPr="00043463">
        <w:t>Although the Council will seek to identify possible breaches of planning control as part of its work, it is largely a reactive service which responds to complaints received from members of the public and Elected Members.</w:t>
      </w:r>
    </w:p>
    <w:p w14:paraId="370E2CDC" w14:textId="77777777" w:rsidR="00E1659D" w:rsidRPr="00043463" w:rsidRDefault="00E1659D" w:rsidP="00941BED">
      <w:pPr>
        <w:spacing w:line="276" w:lineRule="auto"/>
        <w:jc w:val="left"/>
      </w:pPr>
    </w:p>
    <w:p w14:paraId="48875772" w14:textId="77777777" w:rsidR="004312AC" w:rsidRPr="00043463" w:rsidRDefault="004312AC" w:rsidP="00941BED">
      <w:pPr>
        <w:spacing w:line="276" w:lineRule="auto"/>
        <w:jc w:val="left"/>
      </w:pPr>
      <w:r w:rsidRPr="00043463">
        <w:t>It is possible to report a breach of planning control either:-</w:t>
      </w:r>
    </w:p>
    <w:p w14:paraId="6FFB056A" w14:textId="77777777" w:rsidR="00E1659D" w:rsidRPr="00043463" w:rsidRDefault="00E1659D" w:rsidP="00941BED">
      <w:pPr>
        <w:spacing w:line="276" w:lineRule="auto"/>
        <w:jc w:val="left"/>
      </w:pPr>
    </w:p>
    <w:p w14:paraId="0B32871C" w14:textId="77777777" w:rsidR="004312AC" w:rsidRPr="00043463" w:rsidRDefault="004312AC" w:rsidP="00941BED">
      <w:pPr>
        <w:pStyle w:val="NormalWeb"/>
        <w:numPr>
          <w:ilvl w:val="0"/>
          <w:numId w:val="28"/>
        </w:numPr>
        <w:shd w:val="clear" w:color="auto" w:fill="FFFFFF"/>
        <w:spacing w:before="0" w:beforeAutospacing="0" w:after="0" w:afterAutospacing="0" w:line="276" w:lineRule="auto"/>
        <w:rPr>
          <w:rFonts w:ascii="Arial" w:hAnsi="Arial" w:cs="Arial"/>
        </w:rPr>
      </w:pPr>
      <w:r w:rsidRPr="00043463">
        <w:rPr>
          <w:rFonts w:ascii="Arial" w:hAnsi="Arial" w:cs="Arial"/>
        </w:rPr>
        <w:t xml:space="preserve">By telephoning the Council on Tel: (01545) 570881, whereby the Clic Customer Service Centre will supply you with a copy of the Enforcement Investigation Form for you to fill in and send back to the Council. </w:t>
      </w:r>
    </w:p>
    <w:p w14:paraId="2C75F6B8" w14:textId="77777777" w:rsidR="004312AC" w:rsidRPr="00043463" w:rsidRDefault="004312AC" w:rsidP="00941BED">
      <w:pPr>
        <w:pStyle w:val="NormalWeb"/>
        <w:shd w:val="clear" w:color="auto" w:fill="FFFFFF"/>
        <w:spacing w:before="0" w:beforeAutospacing="0" w:after="0" w:afterAutospacing="0" w:line="276" w:lineRule="auto"/>
        <w:ind w:left="720"/>
        <w:rPr>
          <w:rFonts w:ascii="Arial" w:hAnsi="Arial" w:cs="Arial"/>
        </w:rPr>
      </w:pPr>
      <w:proofErr w:type="gramStart"/>
      <w:r w:rsidRPr="00043463">
        <w:rPr>
          <w:rFonts w:ascii="Arial" w:hAnsi="Arial" w:cs="Arial"/>
        </w:rPr>
        <w:t>Or;</w:t>
      </w:r>
      <w:proofErr w:type="gramEnd"/>
    </w:p>
    <w:p w14:paraId="4486B780" w14:textId="77777777" w:rsidR="004312AC" w:rsidRPr="00043463" w:rsidRDefault="004312AC" w:rsidP="00941BED">
      <w:pPr>
        <w:numPr>
          <w:ilvl w:val="0"/>
          <w:numId w:val="28"/>
        </w:numPr>
        <w:shd w:val="clear" w:color="auto" w:fill="FFFFFF"/>
        <w:spacing w:before="100" w:beforeAutospacing="1" w:after="100" w:afterAutospacing="1" w:line="276" w:lineRule="auto"/>
        <w:ind w:right="0"/>
        <w:jc w:val="left"/>
        <w:rPr>
          <w:rFonts w:eastAsia="Times New Roman"/>
          <w:color w:val="080808"/>
          <w:szCs w:val="24"/>
        </w:rPr>
      </w:pPr>
      <w:r w:rsidRPr="00043463">
        <w:rPr>
          <w:rFonts w:eastAsia="Times New Roman"/>
          <w:color w:val="080808"/>
          <w:szCs w:val="24"/>
        </w:rPr>
        <w:t xml:space="preserve">By e-mailing a completed copy of the Enforcement Investigation Form (available via the weblink provided below), and where possible a location plan, to the following email address </w:t>
      </w:r>
      <w:hyperlink r:id="rId19" w:history="1">
        <w:r w:rsidRPr="00043463">
          <w:rPr>
            <w:rStyle w:val="Hyperlink"/>
            <w:rFonts w:eastAsia="Times New Roman"/>
            <w:szCs w:val="24"/>
          </w:rPr>
          <w:t>planning.enforcement@ceredigion.gov.uk</w:t>
        </w:r>
      </w:hyperlink>
      <w:r w:rsidRPr="00043463">
        <w:rPr>
          <w:rFonts w:eastAsia="Times New Roman"/>
          <w:color w:val="080808"/>
          <w:szCs w:val="24"/>
        </w:rPr>
        <w:t xml:space="preserve">. </w:t>
      </w:r>
    </w:p>
    <w:p w14:paraId="7F3A8E5A" w14:textId="77777777" w:rsidR="004312AC" w:rsidRPr="00043463" w:rsidRDefault="004312AC" w:rsidP="00941BED">
      <w:pPr>
        <w:shd w:val="clear" w:color="auto" w:fill="FFFFFF"/>
        <w:spacing w:before="100" w:beforeAutospacing="1" w:after="100" w:afterAutospacing="1" w:line="276" w:lineRule="auto"/>
        <w:ind w:left="720"/>
        <w:jc w:val="left"/>
        <w:rPr>
          <w:rFonts w:eastAsia="Times New Roman"/>
          <w:color w:val="080808"/>
          <w:szCs w:val="24"/>
        </w:rPr>
      </w:pPr>
      <w:r w:rsidRPr="00043463">
        <w:rPr>
          <w:rFonts w:eastAsia="Times New Roman"/>
          <w:color w:val="080808"/>
          <w:szCs w:val="24"/>
        </w:rPr>
        <w:t xml:space="preserve">Or </w:t>
      </w:r>
      <w:proofErr w:type="gramStart"/>
      <w:r w:rsidRPr="00043463">
        <w:rPr>
          <w:rFonts w:eastAsia="Times New Roman"/>
          <w:color w:val="080808"/>
          <w:szCs w:val="24"/>
        </w:rPr>
        <w:t>alternatively;</w:t>
      </w:r>
      <w:proofErr w:type="gramEnd"/>
    </w:p>
    <w:p w14:paraId="0473FF45" w14:textId="77777777" w:rsidR="004312AC" w:rsidRPr="00043463" w:rsidRDefault="004312AC" w:rsidP="00941BED">
      <w:pPr>
        <w:numPr>
          <w:ilvl w:val="0"/>
          <w:numId w:val="28"/>
        </w:numPr>
        <w:shd w:val="clear" w:color="auto" w:fill="FFFFFF"/>
        <w:spacing w:before="100" w:beforeAutospacing="1" w:after="100" w:afterAutospacing="1" w:line="276" w:lineRule="auto"/>
        <w:ind w:right="0"/>
        <w:jc w:val="left"/>
        <w:rPr>
          <w:rFonts w:eastAsia="Times New Roman"/>
          <w:color w:val="080808"/>
          <w:szCs w:val="24"/>
        </w:rPr>
      </w:pPr>
      <w:r w:rsidRPr="00043463">
        <w:rPr>
          <w:rFonts w:eastAsia="Times New Roman"/>
          <w:color w:val="080808"/>
          <w:szCs w:val="24"/>
        </w:rPr>
        <w:t>By posting a completed copy of the Enforcement Investigation Form and where possible a location plan to the following postal address:</w:t>
      </w:r>
    </w:p>
    <w:p w14:paraId="7114B52F" w14:textId="77777777" w:rsidR="004312AC" w:rsidRPr="00043463" w:rsidRDefault="004312AC" w:rsidP="00FE50CF">
      <w:pPr>
        <w:shd w:val="clear" w:color="auto" w:fill="FFFFFF"/>
        <w:spacing w:after="0" w:line="240" w:lineRule="auto"/>
        <w:ind w:left="1440"/>
        <w:jc w:val="left"/>
        <w:rPr>
          <w:rFonts w:eastAsia="Times New Roman"/>
          <w:szCs w:val="24"/>
        </w:rPr>
      </w:pPr>
      <w:r w:rsidRPr="00043463">
        <w:rPr>
          <w:rFonts w:eastAsia="Times New Roman"/>
          <w:szCs w:val="24"/>
        </w:rPr>
        <w:t>Planning Services (Enforcement),</w:t>
      </w:r>
    </w:p>
    <w:p w14:paraId="457D1070" w14:textId="77777777" w:rsidR="00FE50CF" w:rsidRDefault="004312AC" w:rsidP="00FE50CF">
      <w:pPr>
        <w:shd w:val="clear" w:color="auto" w:fill="FFFFFF"/>
        <w:spacing w:after="0" w:line="240" w:lineRule="auto"/>
        <w:ind w:left="1440"/>
        <w:jc w:val="left"/>
        <w:rPr>
          <w:rFonts w:eastAsia="Times New Roman"/>
          <w:szCs w:val="24"/>
        </w:rPr>
      </w:pPr>
      <w:r w:rsidRPr="00043463">
        <w:rPr>
          <w:rFonts w:eastAsia="Times New Roman"/>
          <w:szCs w:val="24"/>
        </w:rPr>
        <w:t>Ceredigion County Council,</w:t>
      </w:r>
    </w:p>
    <w:p w14:paraId="04F39EDD" w14:textId="2641CDB3" w:rsidR="004312AC" w:rsidRPr="00043463" w:rsidRDefault="004312AC" w:rsidP="00FE50CF">
      <w:pPr>
        <w:shd w:val="clear" w:color="auto" w:fill="FFFFFF"/>
        <w:spacing w:after="0" w:line="240" w:lineRule="auto"/>
        <w:ind w:left="1440"/>
        <w:jc w:val="left"/>
        <w:rPr>
          <w:rFonts w:eastAsia="Times New Roman"/>
          <w:szCs w:val="24"/>
        </w:rPr>
      </w:pPr>
      <w:r w:rsidRPr="00043463">
        <w:rPr>
          <w:rFonts w:eastAsia="Times New Roman"/>
          <w:szCs w:val="24"/>
        </w:rPr>
        <w:t>Canolfan Rheidol,</w:t>
      </w:r>
    </w:p>
    <w:p w14:paraId="11222C00" w14:textId="77777777" w:rsidR="004312AC" w:rsidRPr="00043463" w:rsidRDefault="004312AC" w:rsidP="00FE50CF">
      <w:pPr>
        <w:pStyle w:val="NormalWeb"/>
        <w:shd w:val="clear" w:color="auto" w:fill="FFFFFF"/>
        <w:spacing w:before="0" w:beforeAutospacing="0" w:after="0" w:afterAutospacing="0"/>
        <w:ind w:left="1440"/>
        <w:rPr>
          <w:rFonts w:ascii="Arial" w:hAnsi="Arial" w:cs="Arial"/>
        </w:rPr>
      </w:pPr>
      <w:proofErr w:type="spellStart"/>
      <w:r w:rsidRPr="00043463">
        <w:rPr>
          <w:rFonts w:ascii="Arial" w:hAnsi="Arial" w:cs="Arial"/>
        </w:rPr>
        <w:lastRenderedPageBreak/>
        <w:t>Rhodfa</w:t>
      </w:r>
      <w:proofErr w:type="spellEnd"/>
      <w:r w:rsidRPr="00043463">
        <w:rPr>
          <w:rFonts w:ascii="Arial" w:hAnsi="Arial" w:cs="Arial"/>
        </w:rPr>
        <w:t xml:space="preserve"> Padarn, </w:t>
      </w:r>
    </w:p>
    <w:p w14:paraId="66FEB9D0" w14:textId="77777777" w:rsidR="004312AC" w:rsidRPr="00043463" w:rsidRDefault="004312AC" w:rsidP="00FE50CF">
      <w:pPr>
        <w:pStyle w:val="NormalWeb"/>
        <w:shd w:val="clear" w:color="auto" w:fill="FFFFFF"/>
        <w:spacing w:before="0" w:beforeAutospacing="0" w:after="0" w:afterAutospacing="0"/>
        <w:ind w:left="1440"/>
        <w:rPr>
          <w:rFonts w:ascii="Arial" w:hAnsi="Arial" w:cs="Arial"/>
        </w:rPr>
      </w:pPr>
      <w:r w:rsidRPr="00043463">
        <w:rPr>
          <w:rFonts w:ascii="Arial" w:hAnsi="Arial" w:cs="Arial"/>
        </w:rPr>
        <w:t xml:space="preserve">Llanbadarn Fawr, </w:t>
      </w:r>
    </w:p>
    <w:p w14:paraId="552B5B25" w14:textId="77777777" w:rsidR="004312AC" w:rsidRPr="00043463" w:rsidRDefault="004312AC" w:rsidP="00FE50CF">
      <w:pPr>
        <w:pStyle w:val="NormalWeb"/>
        <w:shd w:val="clear" w:color="auto" w:fill="FFFFFF"/>
        <w:spacing w:before="0" w:beforeAutospacing="0" w:after="0" w:afterAutospacing="0"/>
        <w:ind w:left="1440"/>
        <w:rPr>
          <w:rFonts w:ascii="Arial" w:hAnsi="Arial" w:cs="Arial"/>
        </w:rPr>
      </w:pPr>
      <w:r w:rsidRPr="00043463">
        <w:rPr>
          <w:rFonts w:ascii="Arial" w:hAnsi="Arial" w:cs="Arial"/>
        </w:rPr>
        <w:t xml:space="preserve">Aberystwyth, </w:t>
      </w:r>
    </w:p>
    <w:p w14:paraId="72EF34F6" w14:textId="6FF858A1" w:rsidR="004312AC" w:rsidRPr="00043463" w:rsidRDefault="004312AC" w:rsidP="00FE50CF">
      <w:pPr>
        <w:pStyle w:val="NormalWeb"/>
        <w:shd w:val="clear" w:color="auto" w:fill="FFFFFF"/>
        <w:spacing w:before="0" w:beforeAutospacing="0" w:after="0" w:afterAutospacing="0"/>
        <w:ind w:left="1440"/>
        <w:rPr>
          <w:rFonts w:ascii="Arial" w:hAnsi="Arial" w:cs="Arial"/>
        </w:rPr>
      </w:pPr>
      <w:r w:rsidRPr="00043463">
        <w:rPr>
          <w:rFonts w:ascii="Arial" w:hAnsi="Arial" w:cs="Arial"/>
        </w:rPr>
        <w:t>SY23 3UE</w:t>
      </w:r>
    </w:p>
    <w:p w14:paraId="5DCFC05F" w14:textId="77777777" w:rsidR="004312AC" w:rsidRPr="00043463" w:rsidRDefault="004312AC" w:rsidP="00941BED">
      <w:pPr>
        <w:shd w:val="clear" w:color="auto" w:fill="FFFFFF"/>
        <w:spacing w:before="100" w:beforeAutospacing="1" w:after="100" w:afterAutospacing="1" w:line="276" w:lineRule="auto"/>
        <w:jc w:val="left"/>
        <w:rPr>
          <w:rFonts w:eastAsia="Times New Roman"/>
          <w:color w:val="080808"/>
          <w:szCs w:val="24"/>
        </w:rPr>
      </w:pPr>
      <w:r w:rsidRPr="00043463">
        <w:rPr>
          <w:szCs w:val="24"/>
        </w:rPr>
        <w:t xml:space="preserve">Please note that the authority will not be </w:t>
      </w:r>
      <w:proofErr w:type="gramStart"/>
      <w:r w:rsidRPr="00043463">
        <w:rPr>
          <w:szCs w:val="24"/>
        </w:rPr>
        <w:t>in a position</w:t>
      </w:r>
      <w:proofErr w:type="gramEnd"/>
      <w:r w:rsidRPr="00043463">
        <w:rPr>
          <w:szCs w:val="24"/>
        </w:rPr>
        <w:t xml:space="preserve"> to investigate planning enforcement complaints where a completed form has not been properly submitted, unless the matter is particularly urgent, for example where works are being carried out on a listed building without consent.</w:t>
      </w:r>
    </w:p>
    <w:p w14:paraId="0613D1DC" w14:textId="77777777" w:rsidR="004312AC" w:rsidRPr="00043463" w:rsidRDefault="004312AC" w:rsidP="00941BED">
      <w:pPr>
        <w:spacing w:line="276" w:lineRule="auto"/>
        <w:jc w:val="left"/>
        <w:rPr>
          <w:b/>
          <w:bCs/>
        </w:rPr>
      </w:pPr>
      <w:r w:rsidRPr="00043463">
        <w:rPr>
          <w:b/>
          <w:bCs/>
        </w:rPr>
        <w:t>WHAT INFORMATION DO WE NEED WHEN YOU REPORT A BREACH OF PLANNING CONTROL?</w:t>
      </w:r>
    </w:p>
    <w:p w14:paraId="41669420" w14:textId="77777777" w:rsidR="004312AC" w:rsidRPr="00043463" w:rsidRDefault="004312AC" w:rsidP="00941BED">
      <w:pPr>
        <w:spacing w:line="276" w:lineRule="auto"/>
        <w:jc w:val="left"/>
      </w:pPr>
      <w:r w:rsidRPr="00043463">
        <w:t xml:space="preserve">When reporting a breach of planning control, you will be asked to complete an Enforcement Investigation Form, which can be accessed via the following link: </w:t>
      </w:r>
    </w:p>
    <w:p w14:paraId="0F856D6C" w14:textId="77777777" w:rsidR="009C7D1D" w:rsidRPr="00043463" w:rsidRDefault="009C7D1D" w:rsidP="00941BED">
      <w:pPr>
        <w:spacing w:line="276" w:lineRule="auto"/>
        <w:jc w:val="left"/>
      </w:pPr>
    </w:p>
    <w:p w14:paraId="188EC01F" w14:textId="23EDD62C" w:rsidR="009C7D1D" w:rsidRPr="00043463" w:rsidRDefault="009C7D1D" w:rsidP="00941BED">
      <w:pPr>
        <w:spacing w:line="276" w:lineRule="auto"/>
        <w:jc w:val="left"/>
      </w:pPr>
      <w:hyperlink r:id="rId20" w:history="1">
        <w:r w:rsidRPr="00043463">
          <w:rPr>
            <w:rStyle w:val="Hyperlink"/>
          </w:rPr>
          <w:t>Planning Enforce</w:t>
        </w:r>
        <w:r w:rsidRPr="00043463">
          <w:rPr>
            <w:rStyle w:val="Hyperlink"/>
          </w:rPr>
          <w:t>m</w:t>
        </w:r>
        <w:r w:rsidRPr="00043463">
          <w:rPr>
            <w:rStyle w:val="Hyperlink"/>
          </w:rPr>
          <w:t>ent - Ceredigion County Council</w:t>
        </w:r>
      </w:hyperlink>
    </w:p>
    <w:p w14:paraId="1CC6A7A9" w14:textId="77777777" w:rsidR="009C7D1D" w:rsidRPr="00043463" w:rsidRDefault="009C7D1D" w:rsidP="00941BED">
      <w:pPr>
        <w:spacing w:line="276" w:lineRule="auto"/>
        <w:jc w:val="left"/>
      </w:pPr>
    </w:p>
    <w:p w14:paraId="1251EF32" w14:textId="77777777" w:rsidR="004312AC" w:rsidRPr="00043463" w:rsidRDefault="004312AC" w:rsidP="00941BED">
      <w:pPr>
        <w:spacing w:line="276" w:lineRule="auto"/>
        <w:jc w:val="left"/>
      </w:pPr>
      <w:r w:rsidRPr="00043463">
        <w:t>The form asks for information such as:-</w:t>
      </w:r>
    </w:p>
    <w:p w14:paraId="012D0A80" w14:textId="77777777" w:rsidR="00E1659D" w:rsidRPr="00043463" w:rsidRDefault="00E1659D" w:rsidP="00941BED">
      <w:pPr>
        <w:spacing w:line="276" w:lineRule="auto"/>
        <w:jc w:val="left"/>
      </w:pPr>
    </w:p>
    <w:p w14:paraId="6C520A08" w14:textId="77777777" w:rsidR="004312AC" w:rsidRPr="00043463" w:rsidRDefault="004312AC" w:rsidP="00941BED">
      <w:pPr>
        <w:numPr>
          <w:ilvl w:val="0"/>
          <w:numId w:val="24"/>
        </w:numPr>
        <w:spacing w:after="0" w:line="276" w:lineRule="auto"/>
        <w:ind w:right="0"/>
        <w:jc w:val="left"/>
        <w:textAlignment w:val="baseline"/>
        <w:rPr>
          <w:rFonts w:eastAsia="Times New Roman"/>
          <w:szCs w:val="24"/>
        </w:rPr>
      </w:pPr>
      <w:r w:rsidRPr="00043463">
        <w:rPr>
          <w:rFonts w:eastAsia="Times New Roman"/>
          <w:szCs w:val="24"/>
        </w:rPr>
        <w:t>The precise location of the site or property to which the planning enforcement complaint relates</w:t>
      </w:r>
    </w:p>
    <w:p w14:paraId="2257CFF1" w14:textId="77777777" w:rsidR="004312AC" w:rsidRPr="00043463" w:rsidRDefault="004312AC" w:rsidP="00941BED">
      <w:pPr>
        <w:numPr>
          <w:ilvl w:val="0"/>
          <w:numId w:val="24"/>
        </w:numPr>
        <w:spacing w:after="0" w:line="276" w:lineRule="auto"/>
        <w:ind w:right="0"/>
        <w:jc w:val="left"/>
        <w:textAlignment w:val="baseline"/>
        <w:rPr>
          <w:rFonts w:eastAsia="Times New Roman"/>
          <w:szCs w:val="24"/>
        </w:rPr>
      </w:pPr>
      <w:r w:rsidRPr="00043463">
        <w:rPr>
          <w:rFonts w:eastAsia="Times New Roman"/>
          <w:szCs w:val="24"/>
        </w:rPr>
        <w:t xml:space="preserve">Full details of the alleged breach of planning control and details of the harm that is being caused. </w:t>
      </w:r>
    </w:p>
    <w:p w14:paraId="1DD10DEB" w14:textId="77777777" w:rsidR="004312AC" w:rsidRPr="00043463" w:rsidRDefault="004312AC" w:rsidP="00941BED">
      <w:pPr>
        <w:numPr>
          <w:ilvl w:val="0"/>
          <w:numId w:val="24"/>
        </w:numPr>
        <w:spacing w:after="0" w:line="276" w:lineRule="auto"/>
        <w:ind w:right="0"/>
        <w:jc w:val="left"/>
        <w:textAlignment w:val="baseline"/>
        <w:rPr>
          <w:rFonts w:eastAsia="Times New Roman"/>
          <w:szCs w:val="24"/>
        </w:rPr>
      </w:pPr>
      <w:r w:rsidRPr="00043463">
        <w:rPr>
          <w:rFonts w:eastAsia="Times New Roman"/>
          <w:szCs w:val="24"/>
        </w:rPr>
        <w:t>If possible, the identity of the person/ organisation responsible and the date and/or time the breach began and if applicable when it was completed.</w:t>
      </w:r>
    </w:p>
    <w:p w14:paraId="780FC124" w14:textId="77777777" w:rsidR="004312AC" w:rsidRPr="00043463" w:rsidRDefault="004312AC" w:rsidP="00941BED">
      <w:pPr>
        <w:numPr>
          <w:ilvl w:val="0"/>
          <w:numId w:val="24"/>
        </w:numPr>
        <w:spacing w:after="0" w:line="276" w:lineRule="auto"/>
        <w:ind w:right="0"/>
        <w:jc w:val="left"/>
        <w:textAlignment w:val="baseline"/>
        <w:rPr>
          <w:rFonts w:eastAsia="Times New Roman"/>
          <w:szCs w:val="24"/>
        </w:rPr>
      </w:pPr>
      <w:r w:rsidRPr="00043463">
        <w:rPr>
          <w:rFonts w:eastAsia="Times New Roman"/>
          <w:szCs w:val="24"/>
        </w:rPr>
        <w:t>The complainant's details (name and address etc).</w:t>
      </w:r>
    </w:p>
    <w:p w14:paraId="0F717AF1" w14:textId="77777777" w:rsidR="004312AC" w:rsidRPr="00043463" w:rsidRDefault="004312AC" w:rsidP="00941BED">
      <w:pPr>
        <w:pStyle w:val="ListParagraph"/>
        <w:rPr>
          <w:rFonts w:ascii="Arial" w:hAnsi="Arial" w:cs="Arial"/>
          <w:sz w:val="24"/>
          <w:szCs w:val="24"/>
          <w:lang w:val="en-GB"/>
        </w:rPr>
      </w:pPr>
    </w:p>
    <w:p w14:paraId="0F862295" w14:textId="77777777" w:rsidR="004312AC" w:rsidRPr="00043463" w:rsidRDefault="004312AC" w:rsidP="00941BED">
      <w:pPr>
        <w:spacing w:line="276" w:lineRule="auto"/>
        <w:ind w:left="0"/>
        <w:jc w:val="left"/>
        <w:rPr>
          <w:bCs/>
          <w:szCs w:val="24"/>
        </w:rPr>
      </w:pPr>
      <w:r w:rsidRPr="00043463">
        <w:rPr>
          <w:szCs w:val="24"/>
        </w:rPr>
        <w:t xml:space="preserve">Please note that complainant’s details will remain confidential and will not be made publicly available. </w:t>
      </w:r>
      <w:r w:rsidRPr="00043463">
        <w:rPr>
          <w:rFonts w:eastAsia="Times New Roman"/>
          <w:bCs/>
          <w:szCs w:val="24"/>
        </w:rPr>
        <w:t>There are however specific situations where we may be required to disclose information about you, such as:</w:t>
      </w:r>
    </w:p>
    <w:p w14:paraId="27E955FE" w14:textId="77777777" w:rsidR="004312AC" w:rsidRPr="00043463" w:rsidRDefault="004312AC" w:rsidP="00941BED">
      <w:pPr>
        <w:numPr>
          <w:ilvl w:val="0"/>
          <w:numId w:val="29"/>
        </w:numPr>
        <w:spacing w:before="100" w:beforeAutospacing="1" w:after="100" w:afterAutospacing="1" w:line="276" w:lineRule="auto"/>
        <w:ind w:right="0"/>
        <w:jc w:val="left"/>
        <w:rPr>
          <w:rFonts w:eastAsia="Times New Roman"/>
          <w:bCs/>
          <w:szCs w:val="24"/>
        </w:rPr>
      </w:pPr>
      <w:r w:rsidRPr="00043463">
        <w:rPr>
          <w:rFonts w:eastAsia="Times New Roman"/>
          <w:bCs/>
          <w:szCs w:val="24"/>
        </w:rPr>
        <w:t>Where the Council is required to provide the information by law</w:t>
      </w:r>
    </w:p>
    <w:p w14:paraId="3D94BD07" w14:textId="77777777" w:rsidR="004312AC" w:rsidRPr="00043463" w:rsidRDefault="004312AC" w:rsidP="00941BED">
      <w:pPr>
        <w:numPr>
          <w:ilvl w:val="0"/>
          <w:numId w:val="29"/>
        </w:numPr>
        <w:spacing w:before="100" w:beforeAutospacing="1" w:after="100" w:afterAutospacing="1" w:line="276" w:lineRule="auto"/>
        <w:ind w:right="0"/>
        <w:jc w:val="left"/>
        <w:rPr>
          <w:rFonts w:eastAsia="Times New Roman"/>
          <w:bCs/>
          <w:szCs w:val="24"/>
        </w:rPr>
      </w:pPr>
      <w:r w:rsidRPr="00043463">
        <w:rPr>
          <w:rFonts w:eastAsia="Times New Roman"/>
          <w:bCs/>
          <w:szCs w:val="24"/>
        </w:rPr>
        <w:t>Where disclosing the information is required to prevent or detect a crime; or</w:t>
      </w:r>
    </w:p>
    <w:p w14:paraId="0E248186" w14:textId="77777777" w:rsidR="004312AC" w:rsidRPr="00043463" w:rsidRDefault="004312AC" w:rsidP="00941BED">
      <w:pPr>
        <w:numPr>
          <w:ilvl w:val="0"/>
          <w:numId w:val="29"/>
        </w:numPr>
        <w:spacing w:before="100" w:beforeAutospacing="1" w:after="100" w:afterAutospacing="1" w:line="276" w:lineRule="auto"/>
        <w:ind w:right="0"/>
        <w:jc w:val="left"/>
        <w:rPr>
          <w:rFonts w:eastAsia="Times New Roman"/>
          <w:bCs/>
          <w:szCs w:val="24"/>
        </w:rPr>
      </w:pPr>
      <w:r w:rsidRPr="00043463">
        <w:rPr>
          <w:rFonts w:eastAsia="Times New Roman"/>
          <w:bCs/>
          <w:szCs w:val="24"/>
        </w:rPr>
        <w:t>Where disclosure is in the vital interests of the person concerned</w:t>
      </w:r>
    </w:p>
    <w:p w14:paraId="2989AC33" w14:textId="77777777" w:rsidR="004312AC" w:rsidRPr="00043463" w:rsidRDefault="004312AC" w:rsidP="00941BED">
      <w:pPr>
        <w:spacing w:line="276" w:lineRule="auto"/>
        <w:jc w:val="left"/>
        <w:rPr>
          <w:szCs w:val="24"/>
        </w:rPr>
      </w:pPr>
      <w:r w:rsidRPr="00043463">
        <w:rPr>
          <w:szCs w:val="24"/>
        </w:rPr>
        <w:t>Please be aware that complainants may also be contacted and requested to provide further information such as:</w:t>
      </w:r>
    </w:p>
    <w:p w14:paraId="194723B9" w14:textId="77777777" w:rsidR="00E1659D" w:rsidRPr="00043463" w:rsidRDefault="00E1659D" w:rsidP="00941BED">
      <w:pPr>
        <w:spacing w:line="276" w:lineRule="auto"/>
        <w:jc w:val="left"/>
      </w:pPr>
    </w:p>
    <w:p w14:paraId="219FF50C" w14:textId="4A329F69" w:rsidR="004312AC" w:rsidRPr="00043463" w:rsidRDefault="004312AC" w:rsidP="00941BED">
      <w:pPr>
        <w:pStyle w:val="ListParagraph"/>
        <w:numPr>
          <w:ilvl w:val="0"/>
          <w:numId w:val="31"/>
        </w:numPr>
        <w:ind w:left="851"/>
        <w:rPr>
          <w:rFonts w:ascii="Arial" w:hAnsi="Arial" w:cs="Arial"/>
          <w:sz w:val="24"/>
          <w:szCs w:val="24"/>
          <w:lang w:val="en-GB"/>
        </w:rPr>
      </w:pPr>
      <w:r w:rsidRPr="00043463">
        <w:rPr>
          <w:rFonts w:ascii="Arial" w:hAnsi="Arial" w:cs="Arial"/>
          <w:sz w:val="24"/>
          <w:szCs w:val="24"/>
          <w:lang w:val="en-GB"/>
        </w:rPr>
        <w:t>Diary evidence to substantiate any claims made</w:t>
      </w:r>
      <w:r w:rsidR="001E4D90">
        <w:rPr>
          <w:rFonts w:ascii="Arial" w:hAnsi="Arial" w:cs="Arial"/>
          <w:sz w:val="24"/>
          <w:szCs w:val="24"/>
          <w:lang w:val="en-GB"/>
        </w:rPr>
        <w:t>.</w:t>
      </w:r>
    </w:p>
    <w:p w14:paraId="1088A301" w14:textId="77777777" w:rsidR="004312AC" w:rsidRPr="00043463" w:rsidRDefault="004312AC" w:rsidP="00941BED">
      <w:pPr>
        <w:spacing w:after="0" w:line="276" w:lineRule="auto"/>
        <w:jc w:val="left"/>
        <w:textAlignment w:val="baseline"/>
        <w:rPr>
          <w:rFonts w:eastAsia="Times New Roman"/>
          <w:szCs w:val="24"/>
        </w:rPr>
      </w:pPr>
      <w:r w:rsidRPr="00043463">
        <w:rPr>
          <w:rFonts w:eastAsia="Times New Roman"/>
          <w:szCs w:val="24"/>
        </w:rPr>
        <w:t xml:space="preserve">The Council will not tolerate any inappropriate or defamatory statements contained within the investigation form or any accompanying documentation, either regarding the person who has allegedly carried out development without planning permission </w:t>
      </w:r>
      <w:r w:rsidRPr="00043463">
        <w:rPr>
          <w:rFonts w:eastAsia="Times New Roman"/>
          <w:szCs w:val="24"/>
        </w:rPr>
        <w:lastRenderedPageBreak/>
        <w:t xml:space="preserve">or any Council Officer. The content of any documentation submitted should focus on </w:t>
      </w:r>
      <w:proofErr w:type="gramStart"/>
      <w:r w:rsidRPr="00043463">
        <w:rPr>
          <w:rFonts w:eastAsia="Times New Roman"/>
          <w:szCs w:val="24"/>
        </w:rPr>
        <w:t>factual information</w:t>
      </w:r>
      <w:proofErr w:type="gramEnd"/>
      <w:r w:rsidRPr="00043463">
        <w:rPr>
          <w:rFonts w:eastAsia="Times New Roman"/>
          <w:szCs w:val="24"/>
        </w:rPr>
        <w:t xml:space="preserve"> only.</w:t>
      </w:r>
    </w:p>
    <w:p w14:paraId="64E22871" w14:textId="77777777" w:rsidR="004312AC" w:rsidRPr="00043463" w:rsidRDefault="004312AC" w:rsidP="00941BED">
      <w:pPr>
        <w:spacing w:after="0" w:line="276" w:lineRule="auto"/>
        <w:jc w:val="left"/>
        <w:textAlignment w:val="baseline"/>
        <w:rPr>
          <w:rFonts w:eastAsia="Times New Roman"/>
          <w:szCs w:val="24"/>
        </w:rPr>
      </w:pPr>
    </w:p>
    <w:p w14:paraId="5336510A" w14:textId="77777777" w:rsidR="004312AC" w:rsidRPr="00043463" w:rsidRDefault="004312AC" w:rsidP="00941BED">
      <w:pPr>
        <w:spacing w:after="0" w:line="276" w:lineRule="auto"/>
        <w:jc w:val="left"/>
        <w:textAlignment w:val="baseline"/>
        <w:rPr>
          <w:rFonts w:eastAsia="Times New Roman"/>
          <w:b/>
          <w:bCs/>
          <w:szCs w:val="24"/>
        </w:rPr>
      </w:pPr>
      <w:r w:rsidRPr="00043463">
        <w:rPr>
          <w:rFonts w:eastAsia="Times New Roman"/>
          <w:b/>
          <w:bCs/>
          <w:szCs w:val="24"/>
        </w:rPr>
        <w:t>WHAT HAPPENS TO YOUR PLANNING ENFORCEMENT COMPLAINT?</w:t>
      </w:r>
    </w:p>
    <w:p w14:paraId="06043188" w14:textId="77777777" w:rsidR="009C7D1D" w:rsidRPr="00043463" w:rsidRDefault="009C7D1D" w:rsidP="00941BED">
      <w:pPr>
        <w:spacing w:after="0" w:line="276" w:lineRule="auto"/>
        <w:jc w:val="left"/>
        <w:textAlignment w:val="baseline"/>
        <w:rPr>
          <w:rFonts w:eastAsia="Times New Roman"/>
          <w:b/>
          <w:bCs/>
          <w:szCs w:val="24"/>
        </w:rPr>
      </w:pPr>
    </w:p>
    <w:p w14:paraId="6FDB37AB" w14:textId="77777777" w:rsidR="004312AC" w:rsidRPr="00043463" w:rsidRDefault="004312AC" w:rsidP="00941BED">
      <w:pPr>
        <w:spacing w:line="276" w:lineRule="auto"/>
        <w:jc w:val="left"/>
      </w:pPr>
      <w:r w:rsidRPr="00043463">
        <w:t>In summary:-</w:t>
      </w:r>
    </w:p>
    <w:p w14:paraId="5651CBD8" w14:textId="77777777" w:rsidR="00E1659D" w:rsidRPr="00043463" w:rsidRDefault="00E1659D" w:rsidP="00941BED">
      <w:pPr>
        <w:spacing w:line="276" w:lineRule="auto"/>
        <w:jc w:val="left"/>
      </w:pPr>
    </w:p>
    <w:p w14:paraId="47F39075" w14:textId="77777777" w:rsidR="004312AC" w:rsidRPr="00043463" w:rsidRDefault="004312AC" w:rsidP="00941BED">
      <w:pPr>
        <w:numPr>
          <w:ilvl w:val="0"/>
          <w:numId w:val="25"/>
        </w:numPr>
        <w:spacing w:after="0" w:line="276" w:lineRule="auto"/>
        <w:ind w:right="0"/>
        <w:jc w:val="left"/>
        <w:textAlignment w:val="baseline"/>
        <w:rPr>
          <w:rFonts w:eastAsia="Times New Roman"/>
          <w:szCs w:val="24"/>
        </w:rPr>
      </w:pPr>
      <w:r w:rsidRPr="00043463">
        <w:rPr>
          <w:rFonts w:eastAsia="Times New Roman"/>
          <w:szCs w:val="24"/>
        </w:rPr>
        <w:t xml:space="preserve">We will acknowledge receipt of your planning enforcement complaint within 14 days if a postal address or email address is </w:t>
      </w:r>
      <w:proofErr w:type="gramStart"/>
      <w:r w:rsidRPr="00043463">
        <w:rPr>
          <w:rFonts w:eastAsia="Times New Roman"/>
          <w:szCs w:val="24"/>
        </w:rPr>
        <w:t>provided;</w:t>
      </w:r>
      <w:proofErr w:type="gramEnd"/>
      <w:r w:rsidRPr="00043463">
        <w:rPr>
          <w:rFonts w:eastAsia="Times New Roman"/>
          <w:szCs w:val="24"/>
        </w:rPr>
        <w:t xml:space="preserve"> </w:t>
      </w:r>
    </w:p>
    <w:p w14:paraId="65F9C3B9" w14:textId="77777777" w:rsidR="004312AC" w:rsidRPr="00043463" w:rsidRDefault="004312AC" w:rsidP="00941BED">
      <w:pPr>
        <w:spacing w:after="0" w:line="276" w:lineRule="auto"/>
        <w:ind w:left="720"/>
        <w:jc w:val="left"/>
        <w:textAlignment w:val="baseline"/>
        <w:rPr>
          <w:rFonts w:eastAsia="Times New Roman"/>
          <w:szCs w:val="24"/>
        </w:rPr>
      </w:pPr>
    </w:p>
    <w:p w14:paraId="39D68DA3" w14:textId="77777777" w:rsidR="004312AC" w:rsidRPr="00043463" w:rsidRDefault="004312AC" w:rsidP="00941BED">
      <w:pPr>
        <w:numPr>
          <w:ilvl w:val="0"/>
          <w:numId w:val="25"/>
        </w:numPr>
        <w:spacing w:after="0" w:line="276" w:lineRule="auto"/>
        <w:ind w:right="0"/>
        <w:jc w:val="left"/>
        <w:textAlignment w:val="baseline"/>
        <w:rPr>
          <w:rFonts w:eastAsia="Times New Roman"/>
          <w:szCs w:val="24"/>
        </w:rPr>
      </w:pPr>
      <w:r w:rsidRPr="00043463">
        <w:rPr>
          <w:rFonts w:eastAsia="Times New Roman"/>
          <w:szCs w:val="24"/>
        </w:rPr>
        <w:t xml:space="preserve">The planning enforcement complaint will be prioritised in accordance with the Prioritisation Scheme, </w:t>
      </w:r>
      <w:proofErr w:type="gramStart"/>
      <w:r w:rsidRPr="00043463">
        <w:rPr>
          <w:rFonts w:eastAsia="Times New Roman"/>
          <w:szCs w:val="24"/>
        </w:rPr>
        <w:t>in order to</w:t>
      </w:r>
      <w:proofErr w:type="gramEnd"/>
      <w:r w:rsidRPr="00043463">
        <w:rPr>
          <w:rFonts w:eastAsia="Times New Roman"/>
          <w:szCs w:val="24"/>
        </w:rPr>
        <w:t xml:space="preserve"> ensure that available resources are assigned appropriately and proportionately. </w:t>
      </w:r>
    </w:p>
    <w:p w14:paraId="77048299" w14:textId="77777777" w:rsidR="004312AC" w:rsidRPr="00043463" w:rsidRDefault="004312AC" w:rsidP="00941BED">
      <w:pPr>
        <w:spacing w:after="0" w:line="276" w:lineRule="auto"/>
        <w:ind w:left="360"/>
        <w:jc w:val="left"/>
        <w:textAlignment w:val="baseline"/>
        <w:rPr>
          <w:rFonts w:eastAsia="Times New Roman"/>
          <w:szCs w:val="24"/>
        </w:rPr>
      </w:pPr>
    </w:p>
    <w:p w14:paraId="0313265D" w14:textId="77777777" w:rsidR="004312AC" w:rsidRPr="00043463" w:rsidRDefault="004312AC" w:rsidP="001E4D90">
      <w:pPr>
        <w:spacing w:after="0" w:line="276" w:lineRule="auto"/>
        <w:ind w:left="1134"/>
        <w:jc w:val="left"/>
        <w:textAlignment w:val="baseline"/>
        <w:rPr>
          <w:rFonts w:eastAsia="Times New Roman"/>
          <w:szCs w:val="24"/>
        </w:rPr>
      </w:pPr>
      <w:r w:rsidRPr="00043463">
        <w:rPr>
          <w:rFonts w:eastAsia="Times New Roman"/>
          <w:szCs w:val="24"/>
        </w:rPr>
        <w:t xml:space="preserve">- “Priority 1” cases will be those involving the demolition or alterations to listed buildings, unauthorised works to protected trees and other cases which causes serious harm. </w:t>
      </w:r>
    </w:p>
    <w:p w14:paraId="10B37E27" w14:textId="77777777" w:rsidR="004312AC" w:rsidRPr="00043463" w:rsidRDefault="004312AC" w:rsidP="001E4D90">
      <w:pPr>
        <w:spacing w:after="0" w:line="276" w:lineRule="auto"/>
        <w:ind w:left="1134"/>
        <w:jc w:val="left"/>
        <w:textAlignment w:val="baseline"/>
        <w:rPr>
          <w:rFonts w:eastAsia="Times New Roman"/>
          <w:szCs w:val="24"/>
        </w:rPr>
      </w:pPr>
    </w:p>
    <w:p w14:paraId="50FB52C5" w14:textId="77777777" w:rsidR="004312AC" w:rsidRPr="00043463" w:rsidRDefault="004312AC" w:rsidP="001E4D90">
      <w:pPr>
        <w:spacing w:after="0" w:line="276" w:lineRule="auto"/>
        <w:ind w:left="1134"/>
        <w:jc w:val="left"/>
        <w:textAlignment w:val="baseline"/>
        <w:rPr>
          <w:rFonts w:eastAsia="Times New Roman"/>
          <w:szCs w:val="24"/>
        </w:rPr>
      </w:pPr>
      <w:r w:rsidRPr="00043463">
        <w:rPr>
          <w:rFonts w:eastAsia="Times New Roman"/>
          <w:szCs w:val="24"/>
        </w:rPr>
        <w:t xml:space="preserve">- “Priority 2” will be given to those cases which the Authority consider </w:t>
      </w:r>
      <w:proofErr w:type="gramStart"/>
      <w:r w:rsidRPr="00043463">
        <w:rPr>
          <w:rFonts w:eastAsia="Times New Roman"/>
          <w:szCs w:val="24"/>
        </w:rPr>
        <w:t>to have</w:t>
      </w:r>
      <w:proofErr w:type="gramEnd"/>
      <w:r w:rsidRPr="00043463">
        <w:rPr>
          <w:rFonts w:eastAsia="Times New Roman"/>
          <w:szCs w:val="24"/>
        </w:rPr>
        <w:t xml:space="preserve"> a significant detrimental effect and is likely to lead to formal enforcement action, if not rectified. </w:t>
      </w:r>
    </w:p>
    <w:p w14:paraId="54A32DAD" w14:textId="77777777" w:rsidR="004312AC" w:rsidRPr="00043463" w:rsidRDefault="004312AC" w:rsidP="001E4D90">
      <w:pPr>
        <w:spacing w:after="0" w:line="276" w:lineRule="auto"/>
        <w:ind w:left="1134"/>
        <w:jc w:val="left"/>
        <w:textAlignment w:val="baseline"/>
        <w:rPr>
          <w:rFonts w:eastAsia="Times New Roman"/>
          <w:szCs w:val="24"/>
        </w:rPr>
      </w:pPr>
    </w:p>
    <w:p w14:paraId="131C2516" w14:textId="77777777" w:rsidR="004312AC" w:rsidRPr="00043463" w:rsidRDefault="004312AC" w:rsidP="001E4D90">
      <w:pPr>
        <w:spacing w:after="0" w:line="276" w:lineRule="auto"/>
        <w:ind w:left="1134"/>
        <w:jc w:val="left"/>
        <w:textAlignment w:val="baseline"/>
        <w:rPr>
          <w:rFonts w:eastAsia="Times New Roman"/>
          <w:szCs w:val="24"/>
        </w:rPr>
      </w:pPr>
      <w:r w:rsidRPr="00043463">
        <w:rPr>
          <w:rFonts w:eastAsia="Times New Roman"/>
          <w:szCs w:val="24"/>
        </w:rPr>
        <w:t>- “Priority 3” are those cases which are considered to have less of an impact and those which the Authority consider it would not be expedient to take formal enforcement action. Retrospective planning applications will be invited to rectify these situations. Examples are minor extensions to dwellings which require planning permission.</w:t>
      </w:r>
    </w:p>
    <w:p w14:paraId="39C76B4C" w14:textId="77777777" w:rsidR="004312AC" w:rsidRPr="00043463" w:rsidRDefault="004312AC" w:rsidP="001E4D90">
      <w:pPr>
        <w:spacing w:after="0" w:line="276" w:lineRule="auto"/>
        <w:ind w:left="1134"/>
        <w:jc w:val="left"/>
        <w:textAlignment w:val="baseline"/>
        <w:rPr>
          <w:rFonts w:eastAsia="Times New Roman"/>
          <w:szCs w:val="24"/>
        </w:rPr>
      </w:pPr>
      <w:r w:rsidRPr="00043463">
        <w:rPr>
          <w:rFonts w:eastAsia="Times New Roman"/>
          <w:szCs w:val="24"/>
        </w:rPr>
        <w:t xml:space="preserve"> </w:t>
      </w:r>
    </w:p>
    <w:p w14:paraId="326C2631" w14:textId="77777777" w:rsidR="004312AC" w:rsidRPr="00043463" w:rsidRDefault="004312AC" w:rsidP="001E4D90">
      <w:pPr>
        <w:spacing w:after="0" w:line="276" w:lineRule="auto"/>
        <w:ind w:left="1134"/>
        <w:jc w:val="left"/>
        <w:textAlignment w:val="baseline"/>
        <w:rPr>
          <w:rFonts w:eastAsia="Times New Roman"/>
          <w:szCs w:val="24"/>
        </w:rPr>
      </w:pPr>
      <w:r w:rsidRPr="00043463">
        <w:rPr>
          <w:rFonts w:eastAsia="Times New Roman"/>
          <w:szCs w:val="24"/>
        </w:rPr>
        <w:t>- “Priority 4” cases relate to minor operations with very limited impact, for example fences, some advertisements, or satellite dishes on non-listed buildings.</w:t>
      </w:r>
    </w:p>
    <w:p w14:paraId="7A01E8A2" w14:textId="77777777" w:rsidR="004312AC" w:rsidRPr="00043463" w:rsidRDefault="004312AC" w:rsidP="00941BED">
      <w:pPr>
        <w:spacing w:after="0" w:line="276" w:lineRule="auto"/>
        <w:ind w:left="720"/>
        <w:jc w:val="left"/>
        <w:textAlignment w:val="baseline"/>
        <w:rPr>
          <w:rFonts w:eastAsia="Times New Roman"/>
          <w:szCs w:val="24"/>
        </w:rPr>
      </w:pPr>
    </w:p>
    <w:p w14:paraId="36468FF4" w14:textId="77777777" w:rsidR="004312AC" w:rsidRPr="00043463" w:rsidRDefault="004312AC" w:rsidP="00941BED">
      <w:pPr>
        <w:spacing w:after="0" w:line="276" w:lineRule="auto"/>
        <w:ind w:left="720"/>
        <w:jc w:val="left"/>
        <w:textAlignment w:val="baseline"/>
        <w:rPr>
          <w:rFonts w:eastAsia="Times New Roman"/>
          <w:szCs w:val="24"/>
        </w:rPr>
      </w:pPr>
      <w:r w:rsidRPr="00043463">
        <w:rPr>
          <w:rFonts w:eastAsia="Times New Roman"/>
          <w:szCs w:val="24"/>
        </w:rPr>
        <w:t>And</w:t>
      </w:r>
    </w:p>
    <w:p w14:paraId="4C0D5C48" w14:textId="77777777" w:rsidR="004312AC" w:rsidRPr="00043463" w:rsidRDefault="004312AC" w:rsidP="00941BED">
      <w:pPr>
        <w:spacing w:after="0" w:line="276" w:lineRule="auto"/>
        <w:ind w:left="720"/>
        <w:jc w:val="left"/>
        <w:textAlignment w:val="baseline"/>
        <w:rPr>
          <w:rFonts w:eastAsia="Times New Roman"/>
          <w:szCs w:val="24"/>
        </w:rPr>
      </w:pPr>
    </w:p>
    <w:p w14:paraId="379A0B6D" w14:textId="77777777" w:rsidR="004312AC" w:rsidRPr="00043463" w:rsidRDefault="004312AC" w:rsidP="00941BED">
      <w:pPr>
        <w:numPr>
          <w:ilvl w:val="0"/>
          <w:numId w:val="25"/>
        </w:numPr>
        <w:spacing w:after="0" w:line="276" w:lineRule="auto"/>
        <w:ind w:right="0"/>
        <w:jc w:val="left"/>
        <w:textAlignment w:val="baseline"/>
        <w:rPr>
          <w:rFonts w:eastAsia="Times New Roman"/>
          <w:szCs w:val="24"/>
        </w:rPr>
      </w:pPr>
      <w:r w:rsidRPr="00043463">
        <w:rPr>
          <w:rFonts w:eastAsia="Times New Roman"/>
          <w:szCs w:val="24"/>
        </w:rPr>
        <w:t xml:space="preserve">We will endeavour to consider and investigate the alleged breach of planning control within 84 days of receipt of the planning enforcement complaint and advise the complainant of the outcome of the investigation, for example </w:t>
      </w:r>
      <w:proofErr w:type="gramStart"/>
      <w:r w:rsidRPr="00043463">
        <w:rPr>
          <w:rFonts w:eastAsia="Times New Roman"/>
          <w:szCs w:val="24"/>
        </w:rPr>
        <w:t>whether or not</w:t>
      </w:r>
      <w:proofErr w:type="gramEnd"/>
      <w:r w:rsidRPr="00043463">
        <w:rPr>
          <w:rFonts w:eastAsia="Times New Roman"/>
          <w:szCs w:val="24"/>
        </w:rPr>
        <w:t xml:space="preserve"> a breach of planning control has occurred and if so, how we intend to address the breach.  </w:t>
      </w:r>
    </w:p>
    <w:p w14:paraId="2BB52333" w14:textId="77777777" w:rsidR="004312AC" w:rsidRPr="00043463" w:rsidRDefault="004312AC" w:rsidP="00941BED">
      <w:pPr>
        <w:spacing w:after="0" w:line="276" w:lineRule="auto"/>
        <w:jc w:val="left"/>
        <w:textAlignment w:val="baseline"/>
        <w:rPr>
          <w:rFonts w:eastAsia="Times New Roman"/>
          <w:szCs w:val="24"/>
        </w:rPr>
      </w:pPr>
    </w:p>
    <w:p w14:paraId="5F1423C2" w14:textId="77777777" w:rsidR="004312AC" w:rsidRPr="00043463" w:rsidRDefault="004312AC" w:rsidP="00941BED">
      <w:pPr>
        <w:spacing w:after="0" w:line="276" w:lineRule="auto"/>
        <w:jc w:val="left"/>
        <w:textAlignment w:val="baseline"/>
        <w:rPr>
          <w:rFonts w:eastAsia="Times New Roman"/>
          <w:szCs w:val="24"/>
        </w:rPr>
      </w:pPr>
    </w:p>
    <w:p w14:paraId="22ACA737" w14:textId="77777777" w:rsidR="004312AC" w:rsidRPr="00043463" w:rsidRDefault="004312AC" w:rsidP="00941BED">
      <w:pPr>
        <w:spacing w:after="0" w:line="276" w:lineRule="auto"/>
        <w:jc w:val="left"/>
        <w:textAlignment w:val="baseline"/>
        <w:rPr>
          <w:rFonts w:eastAsia="Times New Roman"/>
          <w:szCs w:val="24"/>
        </w:rPr>
      </w:pPr>
      <w:r w:rsidRPr="00043463">
        <w:rPr>
          <w:rFonts w:eastAsia="Times New Roman"/>
          <w:szCs w:val="24"/>
        </w:rPr>
        <w:t xml:space="preserve">Please note however that it is not always possible to anticipate the length of time required for a decision or for action on a case. Enforcement is one of the most </w:t>
      </w:r>
      <w:r w:rsidRPr="00043463">
        <w:rPr>
          <w:rFonts w:eastAsia="Times New Roman"/>
          <w:szCs w:val="24"/>
        </w:rPr>
        <w:lastRenderedPageBreak/>
        <w:t xml:space="preserve">complex parts of the planning system and progress can be delayed for </w:t>
      </w:r>
      <w:proofErr w:type="gramStart"/>
      <w:r w:rsidRPr="00043463">
        <w:rPr>
          <w:rFonts w:eastAsia="Times New Roman"/>
          <w:szCs w:val="24"/>
        </w:rPr>
        <w:t>a number of</w:t>
      </w:r>
      <w:proofErr w:type="gramEnd"/>
      <w:r w:rsidRPr="00043463">
        <w:rPr>
          <w:rFonts w:eastAsia="Times New Roman"/>
          <w:szCs w:val="24"/>
        </w:rPr>
        <w:t xml:space="preserve"> reasons, for example where evidence must be collected and verified over </w:t>
      </w:r>
      <w:proofErr w:type="gramStart"/>
      <w:r w:rsidRPr="00043463">
        <w:rPr>
          <w:rFonts w:eastAsia="Times New Roman"/>
          <w:szCs w:val="24"/>
        </w:rPr>
        <w:t>a period of time</w:t>
      </w:r>
      <w:proofErr w:type="gramEnd"/>
      <w:r w:rsidRPr="00043463">
        <w:rPr>
          <w:rFonts w:eastAsia="Times New Roman"/>
          <w:szCs w:val="24"/>
        </w:rPr>
        <w:t xml:space="preserve">, where negotiations take place, where formal procedures </w:t>
      </w:r>
      <w:proofErr w:type="gramStart"/>
      <w:r w:rsidRPr="00043463">
        <w:rPr>
          <w:rFonts w:eastAsia="Times New Roman"/>
          <w:szCs w:val="24"/>
        </w:rPr>
        <w:t>have to</w:t>
      </w:r>
      <w:proofErr w:type="gramEnd"/>
      <w:r w:rsidRPr="00043463">
        <w:rPr>
          <w:rFonts w:eastAsia="Times New Roman"/>
          <w:szCs w:val="24"/>
        </w:rPr>
        <w:t xml:space="preserve"> be used or where rights of appeal are exercised etc. </w:t>
      </w:r>
    </w:p>
    <w:p w14:paraId="5497A55F" w14:textId="77777777" w:rsidR="004312AC" w:rsidRPr="00043463" w:rsidRDefault="004312AC" w:rsidP="00941BED">
      <w:pPr>
        <w:spacing w:after="0" w:line="276" w:lineRule="auto"/>
        <w:jc w:val="left"/>
        <w:textAlignment w:val="baseline"/>
        <w:rPr>
          <w:rFonts w:eastAsia="Times New Roman"/>
          <w:szCs w:val="24"/>
        </w:rPr>
      </w:pPr>
    </w:p>
    <w:p w14:paraId="58B016C9" w14:textId="77777777" w:rsidR="004312AC" w:rsidRPr="00043463" w:rsidRDefault="004312AC" w:rsidP="00941BED">
      <w:pPr>
        <w:spacing w:after="0" w:line="276" w:lineRule="auto"/>
        <w:jc w:val="left"/>
        <w:textAlignment w:val="baseline"/>
        <w:rPr>
          <w:rFonts w:eastAsia="Times New Roman"/>
          <w:szCs w:val="24"/>
        </w:rPr>
      </w:pPr>
      <w:r w:rsidRPr="00043463">
        <w:rPr>
          <w:rFonts w:eastAsia="Times New Roman"/>
          <w:szCs w:val="24"/>
        </w:rPr>
        <w:t xml:space="preserve">Furthermore, please note that the service does not have the capacity or resource to provide on-going updates to complainants whilst investigations or enforcement proceedings are taking place. We understand that this may be </w:t>
      </w:r>
      <w:proofErr w:type="gramStart"/>
      <w:r w:rsidRPr="00043463">
        <w:rPr>
          <w:rFonts w:eastAsia="Times New Roman"/>
          <w:szCs w:val="24"/>
        </w:rPr>
        <w:t>frustrating</w:t>
      </w:r>
      <w:proofErr w:type="gramEnd"/>
      <w:r w:rsidRPr="00043463">
        <w:rPr>
          <w:rFonts w:eastAsia="Times New Roman"/>
          <w:szCs w:val="24"/>
        </w:rPr>
        <w:t xml:space="preserve"> but we must ensure that our limited resources are used in the most efficient and effective manner possible.</w:t>
      </w:r>
    </w:p>
    <w:p w14:paraId="7666FEB9" w14:textId="77777777" w:rsidR="004312AC" w:rsidRPr="00043463" w:rsidRDefault="004312AC" w:rsidP="00941BED">
      <w:pPr>
        <w:spacing w:after="0" w:line="276" w:lineRule="auto"/>
        <w:jc w:val="left"/>
        <w:textAlignment w:val="baseline"/>
        <w:rPr>
          <w:rFonts w:eastAsia="Times New Roman"/>
          <w:szCs w:val="24"/>
        </w:rPr>
      </w:pPr>
    </w:p>
    <w:p w14:paraId="6846FA03" w14:textId="77777777" w:rsidR="004312AC" w:rsidRPr="00043463" w:rsidRDefault="004312AC" w:rsidP="00941BED">
      <w:pPr>
        <w:spacing w:line="276" w:lineRule="auto"/>
        <w:jc w:val="left"/>
        <w:rPr>
          <w:b/>
          <w:bCs/>
          <w:szCs w:val="24"/>
        </w:rPr>
      </w:pPr>
      <w:r w:rsidRPr="00043463">
        <w:rPr>
          <w:b/>
          <w:bCs/>
          <w:szCs w:val="24"/>
        </w:rPr>
        <w:t>DETERMINING WHETHER ACTION SHOULD BE TAKEN:</w:t>
      </w:r>
    </w:p>
    <w:p w14:paraId="05F23A35" w14:textId="77777777" w:rsidR="004312AC" w:rsidRPr="00043463" w:rsidRDefault="004312AC" w:rsidP="00941BED">
      <w:pPr>
        <w:spacing w:line="276" w:lineRule="auto"/>
        <w:jc w:val="left"/>
        <w:textAlignment w:val="baseline"/>
        <w:rPr>
          <w:szCs w:val="24"/>
        </w:rPr>
      </w:pPr>
      <w:r w:rsidRPr="00043463">
        <w:rPr>
          <w:szCs w:val="24"/>
        </w:rPr>
        <w:t xml:space="preserve">It is important to realise that although all planning enforcement complaints will be considered, not all will result in enforcement action. </w:t>
      </w:r>
    </w:p>
    <w:p w14:paraId="502F54E3" w14:textId="77777777" w:rsidR="00E1659D" w:rsidRPr="00043463" w:rsidRDefault="00E1659D" w:rsidP="00941BED">
      <w:pPr>
        <w:spacing w:line="276" w:lineRule="auto"/>
        <w:jc w:val="left"/>
        <w:textAlignment w:val="baseline"/>
        <w:rPr>
          <w:szCs w:val="24"/>
        </w:rPr>
      </w:pPr>
    </w:p>
    <w:p w14:paraId="38AFB30F" w14:textId="77777777" w:rsidR="004312AC" w:rsidRPr="00043463" w:rsidRDefault="004312AC" w:rsidP="00941BED">
      <w:pPr>
        <w:spacing w:line="276" w:lineRule="auto"/>
        <w:jc w:val="left"/>
        <w:rPr>
          <w:szCs w:val="24"/>
        </w:rPr>
      </w:pPr>
      <w:r w:rsidRPr="00043463">
        <w:rPr>
          <w:szCs w:val="24"/>
        </w:rPr>
        <w:t xml:space="preserve">In most cases the Council will try to negotiate compliance rather than pursue formal action, although in those cases where serious environmental damage or harm to the amenities of neighbouring residents is taking place, or where damage is being caused to protected landscapes, trees and/or listed buildings, the Council will use the full range of its enforcement powers to bring the matter speedily under control. </w:t>
      </w:r>
    </w:p>
    <w:p w14:paraId="47751BF1" w14:textId="77777777" w:rsidR="004312AC" w:rsidRPr="00043463" w:rsidRDefault="004312AC" w:rsidP="00941BED">
      <w:pPr>
        <w:spacing w:line="276" w:lineRule="auto"/>
        <w:jc w:val="left"/>
        <w:rPr>
          <w:szCs w:val="24"/>
        </w:rPr>
      </w:pPr>
      <w:r w:rsidRPr="00043463">
        <w:rPr>
          <w:szCs w:val="24"/>
        </w:rPr>
        <w:t xml:space="preserve">The decisive issue is to consider whether the breach of planning control would unacceptably affect public amenity or the existing use of land and buildings meriting protection in the public interest. </w:t>
      </w:r>
    </w:p>
    <w:p w14:paraId="0200DEDB" w14:textId="77777777" w:rsidR="00E1659D" w:rsidRPr="00043463" w:rsidRDefault="00E1659D" w:rsidP="00941BED">
      <w:pPr>
        <w:spacing w:line="276" w:lineRule="auto"/>
        <w:jc w:val="left"/>
        <w:rPr>
          <w:szCs w:val="24"/>
        </w:rPr>
      </w:pPr>
    </w:p>
    <w:p w14:paraId="72BDD00E" w14:textId="77777777" w:rsidR="004312AC" w:rsidRPr="00043463" w:rsidRDefault="004312AC" w:rsidP="00941BED">
      <w:pPr>
        <w:spacing w:line="276" w:lineRule="auto"/>
        <w:jc w:val="left"/>
        <w:rPr>
          <w:szCs w:val="24"/>
        </w:rPr>
      </w:pPr>
      <w:r w:rsidRPr="00043463">
        <w:rPr>
          <w:szCs w:val="24"/>
        </w:rPr>
        <w:t xml:space="preserve">Welsh Government guidance emphasises that: </w:t>
      </w:r>
    </w:p>
    <w:p w14:paraId="16EF32AB" w14:textId="77777777" w:rsidR="00E1659D" w:rsidRPr="00043463" w:rsidRDefault="00E1659D" w:rsidP="00941BED">
      <w:pPr>
        <w:spacing w:line="276" w:lineRule="auto"/>
        <w:jc w:val="left"/>
        <w:rPr>
          <w:szCs w:val="24"/>
        </w:rPr>
      </w:pPr>
    </w:p>
    <w:p w14:paraId="76E38B50" w14:textId="77777777" w:rsidR="004312AC" w:rsidRPr="00043463" w:rsidRDefault="004312AC" w:rsidP="00941BED">
      <w:pPr>
        <w:pStyle w:val="ListParagraph"/>
        <w:widowControl/>
        <w:numPr>
          <w:ilvl w:val="0"/>
          <w:numId w:val="26"/>
        </w:numPr>
        <w:spacing w:after="160"/>
        <w:rPr>
          <w:rFonts w:ascii="Arial" w:hAnsi="Arial" w:cs="Arial"/>
          <w:sz w:val="24"/>
          <w:szCs w:val="24"/>
          <w:lang w:val="en-GB"/>
        </w:rPr>
      </w:pPr>
      <w:r w:rsidRPr="00043463">
        <w:rPr>
          <w:rFonts w:ascii="Arial" w:hAnsi="Arial" w:cs="Arial"/>
          <w:sz w:val="24"/>
          <w:szCs w:val="24"/>
          <w:lang w:val="en-GB"/>
        </w:rPr>
        <w:t xml:space="preserve">Any enforcement action should be commensurate with the breach of planning control to which it </w:t>
      </w:r>
      <w:proofErr w:type="gramStart"/>
      <w:r w:rsidRPr="00043463">
        <w:rPr>
          <w:rFonts w:ascii="Arial" w:hAnsi="Arial" w:cs="Arial"/>
          <w:sz w:val="24"/>
          <w:szCs w:val="24"/>
          <w:lang w:val="en-GB"/>
        </w:rPr>
        <w:t>relates;</w:t>
      </w:r>
      <w:proofErr w:type="gramEnd"/>
      <w:r w:rsidRPr="00043463">
        <w:rPr>
          <w:rFonts w:ascii="Arial" w:hAnsi="Arial" w:cs="Arial"/>
          <w:sz w:val="24"/>
          <w:szCs w:val="24"/>
          <w:lang w:val="en-GB"/>
        </w:rPr>
        <w:t xml:space="preserve"> </w:t>
      </w:r>
    </w:p>
    <w:p w14:paraId="1264815D" w14:textId="77777777" w:rsidR="004312AC" w:rsidRPr="00043463" w:rsidRDefault="004312AC" w:rsidP="00941BED">
      <w:pPr>
        <w:pStyle w:val="ListParagraph"/>
        <w:widowControl/>
        <w:numPr>
          <w:ilvl w:val="0"/>
          <w:numId w:val="26"/>
        </w:numPr>
        <w:spacing w:after="160"/>
        <w:rPr>
          <w:rFonts w:ascii="Arial" w:hAnsi="Arial" w:cs="Arial"/>
          <w:sz w:val="24"/>
          <w:szCs w:val="24"/>
          <w:lang w:val="en-GB"/>
        </w:rPr>
      </w:pPr>
      <w:r w:rsidRPr="00043463">
        <w:rPr>
          <w:rFonts w:ascii="Arial" w:hAnsi="Arial" w:cs="Arial"/>
          <w:sz w:val="24"/>
          <w:szCs w:val="24"/>
          <w:lang w:val="en-GB"/>
        </w:rPr>
        <w:t xml:space="preserve">The intention should be to remedy the effects of the breach of planning control, not to punish the person(s) responsible for the </w:t>
      </w:r>
      <w:proofErr w:type="gramStart"/>
      <w:r w:rsidRPr="00043463">
        <w:rPr>
          <w:rFonts w:ascii="Arial" w:hAnsi="Arial" w:cs="Arial"/>
          <w:sz w:val="24"/>
          <w:szCs w:val="24"/>
          <w:lang w:val="en-GB"/>
        </w:rPr>
        <w:t>breach;</w:t>
      </w:r>
      <w:proofErr w:type="gramEnd"/>
      <w:r w:rsidRPr="00043463">
        <w:rPr>
          <w:rFonts w:ascii="Arial" w:hAnsi="Arial" w:cs="Arial"/>
          <w:sz w:val="24"/>
          <w:szCs w:val="24"/>
          <w:lang w:val="en-GB"/>
        </w:rPr>
        <w:t xml:space="preserve"> </w:t>
      </w:r>
    </w:p>
    <w:p w14:paraId="34C385A8" w14:textId="77777777" w:rsidR="004312AC" w:rsidRPr="00043463" w:rsidRDefault="004312AC" w:rsidP="00941BED">
      <w:pPr>
        <w:pStyle w:val="ListParagraph"/>
        <w:widowControl/>
        <w:numPr>
          <w:ilvl w:val="0"/>
          <w:numId w:val="26"/>
        </w:numPr>
        <w:spacing w:after="160"/>
        <w:rPr>
          <w:rFonts w:ascii="Arial" w:hAnsi="Arial" w:cs="Arial"/>
          <w:sz w:val="24"/>
          <w:szCs w:val="24"/>
          <w:lang w:val="en-GB"/>
        </w:rPr>
      </w:pPr>
      <w:r w:rsidRPr="00043463">
        <w:rPr>
          <w:rFonts w:ascii="Arial" w:hAnsi="Arial" w:cs="Arial"/>
          <w:sz w:val="24"/>
          <w:szCs w:val="24"/>
          <w:lang w:val="en-GB"/>
        </w:rPr>
        <w:t xml:space="preserve">It is usually inappropriate to take formal enforcement action against a trivial or technical breach of control which causes no harm to public amenity; and </w:t>
      </w:r>
    </w:p>
    <w:p w14:paraId="4BEB52B3" w14:textId="77777777" w:rsidR="004312AC" w:rsidRPr="00043463" w:rsidRDefault="004312AC" w:rsidP="00941BED">
      <w:pPr>
        <w:pStyle w:val="ListParagraph"/>
        <w:widowControl/>
        <w:numPr>
          <w:ilvl w:val="0"/>
          <w:numId w:val="26"/>
        </w:numPr>
        <w:spacing w:after="160"/>
        <w:rPr>
          <w:rFonts w:ascii="Arial" w:hAnsi="Arial" w:cs="Arial"/>
          <w:sz w:val="24"/>
          <w:szCs w:val="24"/>
          <w:lang w:val="en-GB"/>
        </w:rPr>
      </w:pPr>
      <w:r w:rsidRPr="00043463">
        <w:rPr>
          <w:rFonts w:ascii="Arial" w:hAnsi="Arial" w:cs="Arial"/>
          <w:sz w:val="24"/>
          <w:szCs w:val="24"/>
          <w:lang w:val="en-GB"/>
        </w:rPr>
        <w:t xml:space="preserve">Enforcement action should not be taken simply to regularise development for which permission had not been sought but which is otherwise acceptable. </w:t>
      </w:r>
    </w:p>
    <w:p w14:paraId="1DD0809C" w14:textId="77777777" w:rsidR="004312AC" w:rsidRPr="00043463" w:rsidRDefault="004312AC" w:rsidP="00941BED">
      <w:pPr>
        <w:spacing w:line="276" w:lineRule="auto"/>
        <w:jc w:val="left"/>
        <w:rPr>
          <w:szCs w:val="24"/>
        </w:rPr>
      </w:pPr>
      <w:r w:rsidRPr="00043463">
        <w:rPr>
          <w:szCs w:val="24"/>
        </w:rPr>
        <w:t xml:space="preserve">When investigating an alleged breach of planning control, therefore, the Authority always seeks to ensure that decisions are taken concerning the most appropriate way forward in an effective and timely manner. This does not, however, mean that formal action will be taken. </w:t>
      </w:r>
      <w:proofErr w:type="gramStart"/>
      <w:r w:rsidRPr="00043463">
        <w:rPr>
          <w:szCs w:val="24"/>
        </w:rPr>
        <w:t>Indeed</w:t>
      </w:r>
      <w:proofErr w:type="gramEnd"/>
      <w:r w:rsidRPr="00043463">
        <w:rPr>
          <w:szCs w:val="24"/>
        </w:rPr>
        <w:t xml:space="preserve"> such action is limited to the most serious cases where harm </w:t>
      </w:r>
      <w:proofErr w:type="gramStart"/>
      <w:r w:rsidRPr="00043463">
        <w:rPr>
          <w:szCs w:val="24"/>
        </w:rPr>
        <w:t>arises</w:t>
      </w:r>
      <w:proofErr w:type="gramEnd"/>
      <w:r w:rsidRPr="00043463">
        <w:rPr>
          <w:szCs w:val="24"/>
        </w:rPr>
        <w:t xml:space="preserve"> and action is warranted in the public interest. </w:t>
      </w:r>
    </w:p>
    <w:p w14:paraId="3EE6ED59" w14:textId="77777777" w:rsidR="001E64BA" w:rsidRPr="00043463" w:rsidRDefault="001E64BA" w:rsidP="00941BED">
      <w:pPr>
        <w:spacing w:line="276" w:lineRule="auto"/>
        <w:jc w:val="left"/>
        <w:rPr>
          <w:szCs w:val="24"/>
        </w:rPr>
      </w:pPr>
    </w:p>
    <w:p w14:paraId="62E2A382" w14:textId="77777777" w:rsidR="004312AC" w:rsidRPr="00043463" w:rsidRDefault="004312AC" w:rsidP="00941BED">
      <w:pPr>
        <w:spacing w:line="276" w:lineRule="auto"/>
        <w:jc w:val="left"/>
        <w:rPr>
          <w:szCs w:val="24"/>
        </w:rPr>
      </w:pPr>
      <w:r w:rsidRPr="00043463">
        <w:rPr>
          <w:szCs w:val="24"/>
        </w:rPr>
        <w:t xml:space="preserve">In </w:t>
      </w:r>
      <w:proofErr w:type="gramStart"/>
      <w:r w:rsidRPr="00043463">
        <w:rPr>
          <w:szCs w:val="24"/>
        </w:rPr>
        <w:t>the majority of</w:t>
      </w:r>
      <w:proofErr w:type="gramEnd"/>
      <w:r w:rsidRPr="00043463">
        <w:rPr>
          <w:szCs w:val="24"/>
        </w:rPr>
        <w:t xml:space="preserve"> cases, even where breaches are identified, we will seek to resolve these informally, which may include: - </w:t>
      </w:r>
    </w:p>
    <w:p w14:paraId="0B787DB8" w14:textId="77777777" w:rsidR="001E64BA" w:rsidRPr="00043463" w:rsidRDefault="001E64BA" w:rsidP="00941BED">
      <w:pPr>
        <w:spacing w:line="276" w:lineRule="auto"/>
        <w:jc w:val="left"/>
        <w:rPr>
          <w:szCs w:val="24"/>
        </w:rPr>
      </w:pPr>
    </w:p>
    <w:p w14:paraId="2BA78CF7" w14:textId="425AC48F" w:rsidR="004312AC" w:rsidRPr="00043463" w:rsidRDefault="004312AC" w:rsidP="001E4D90">
      <w:pPr>
        <w:pStyle w:val="ListParagraph"/>
        <w:numPr>
          <w:ilvl w:val="0"/>
          <w:numId w:val="32"/>
        </w:numPr>
        <w:spacing w:after="160"/>
        <w:ind w:left="731" w:hanging="357"/>
        <w:contextualSpacing w:val="0"/>
        <w:rPr>
          <w:rFonts w:ascii="Arial" w:hAnsi="Arial" w:cs="Arial"/>
          <w:sz w:val="24"/>
          <w:szCs w:val="24"/>
          <w:lang w:val="en-GB"/>
        </w:rPr>
      </w:pPr>
      <w:r w:rsidRPr="00043463">
        <w:rPr>
          <w:rFonts w:ascii="Arial" w:hAnsi="Arial" w:cs="Arial"/>
          <w:sz w:val="24"/>
          <w:szCs w:val="24"/>
          <w:lang w:val="en-GB"/>
        </w:rPr>
        <w:t xml:space="preserve">Informal negotiation with an owner / developer to remove a breach, or to make changes to a development such that it no longer constitutes a breach, or no longer causes material </w:t>
      </w:r>
      <w:proofErr w:type="gramStart"/>
      <w:r w:rsidRPr="00043463">
        <w:rPr>
          <w:rFonts w:ascii="Arial" w:hAnsi="Arial" w:cs="Arial"/>
          <w:sz w:val="24"/>
          <w:szCs w:val="24"/>
          <w:lang w:val="en-GB"/>
        </w:rPr>
        <w:t>harm;</w:t>
      </w:r>
      <w:proofErr w:type="gramEnd"/>
      <w:r w:rsidRPr="00043463">
        <w:rPr>
          <w:rFonts w:ascii="Arial" w:hAnsi="Arial" w:cs="Arial"/>
          <w:sz w:val="24"/>
          <w:szCs w:val="24"/>
          <w:lang w:val="en-GB"/>
        </w:rPr>
        <w:t xml:space="preserve"> </w:t>
      </w:r>
    </w:p>
    <w:p w14:paraId="55D7B84B" w14:textId="0D371A7B" w:rsidR="004312AC" w:rsidRPr="00043463" w:rsidRDefault="004312AC" w:rsidP="001E4D90">
      <w:pPr>
        <w:pStyle w:val="ListParagraph"/>
        <w:numPr>
          <w:ilvl w:val="0"/>
          <w:numId w:val="32"/>
        </w:numPr>
        <w:spacing w:after="160"/>
        <w:ind w:left="731" w:hanging="357"/>
        <w:contextualSpacing w:val="0"/>
        <w:rPr>
          <w:rFonts w:ascii="Arial" w:hAnsi="Arial" w:cs="Arial"/>
          <w:sz w:val="24"/>
          <w:szCs w:val="24"/>
          <w:lang w:val="en-GB"/>
        </w:rPr>
      </w:pPr>
      <w:r w:rsidRPr="00043463">
        <w:rPr>
          <w:rFonts w:ascii="Arial" w:hAnsi="Arial" w:cs="Arial"/>
          <w:sz w:val="24"/>
          <w:szCs w:val="24"/>
          <w:lang w:val="en-GB"/>
        </w:rPr>
        <w:t xml:space="preserve">Seeking the submission of a planning application to regularise a breach, which may include the need to comply with conditions to mitigate any harm caused by the </w:t>
      </w:r>
      <w:proofErr w:type="gramStart"/>
      <w:r w:rsidRPr="00043463">
        <w:rPr>
          <w:rFonts w:ascii="Arial" w:hAnsi="Arial" w:cs="Arial"/>
          <w:sz w:val="24"/>
          <w:szCs w:val="24"/>
          <w:lang w:val="en-GB"/>
        </w:rPr>
        <w:t>development;</w:t>
      </w:r>
      <w:proofErr w:type="gramEnd"/>
      <w:r w:rsidRPr="00043463">
        <w:rPr>
          <w:rFonts w:ascii="Arial" w:hAnsi="Arial" w:cs="Arial"/>
          <w:sz w:val="24"/>
          <w:szCs w:val="24"/>
          <w:lang w:val="en-GB"/>
        </w:rPr>
        <w:t xml:space="preserve"> </w:t>
      </w:r>
    </w:p>
    <w:p w14:paraId="4FC609E9" w14:textId="0D4BE80B" w:rsidR="004312AC" w:rsidRPr="00043463" w:rsidRDefault="004312AC" w:rsidP="001E4D90">
      <w:pPr>
        <w:pStyle w:val="ListParagraph"/>
        <w:numPr>
          <w:ilvl w:val="0"/>
          <w:numId w:val="32"/>
        </w:numPr>
        <w:spacing w:after="160"/>
        <w:ind w:left="731" w:hanging="357"/>
        <w:contextualSpacing w:val="0"/>
        <w:rPr>
          <w:rFonts w:ascii="Arial" w:hAnsi="Arial" w:cs="Arial"/>
          <w:sz w:val="24"/>
          <w:szCs w:val="24"/>
          <w:lang w:val="en-GB"/>
        </w:rPr>
      </w:pPr>
      <w:r w:rsidRPr="00043463">
        <w:rPr>
          <w:rFonts w:ascii="Arial" w:hAnsi="Arial" w:cs="Arial"/>
          <w:sz w:val="24"/>
          <w:szCs w:val="24"/>
          <w:lang w:val="en-GB"/>
        </w:rPr>
        <w:t>Concluding that no harm arises from the breach, such that it is not expedient for the Council to take the matter further.</w:t>
      </w:r>
    </w:p>
    <w:p w14:paraId="4C65984C" w14:textId="77777777" w:rsidR="004E0597" w:rsidRPr="00043463" w:rsidRDefault="004E0597" w:rsidP="00941BED">
      <w:pPr>
        <w:pStyle w:val="ListParagraph"/>
        <w:ind w:left="737"/>
        <w:rPr>
          <w:rFonts w:ascii="Arial" w:hAnsi="Arial" w:cs="Arial"/>
          <w:sz w:val="24"/>
          <w:szCs w:val="24"/>
          <w:lang w:val="en-GB"/>
        </w:rPr>
      </w:pPr>
    </w:p>
    <w:p w14:paraId="7B77025D" w14:textId="77777777" w:rsidR="004312AC" w:rsidRPr="00043463" w:rsidRDefault="004312AC" w:rsidP="00941BED">
      <w:pPr>
        <w:spacing w:line="276" w:lineRule="auto"/>
        <w:jc w:val="left"/>
        <w:rPr>
          <w:b/>
          <w:bCs/>
          <w:szCs w:val="24"/>
        </w:rPr>
      </w:pPr>
      <w:r w:rsidRPr="00043463">
        <w:rPr>
          <w:b/>
          <w:bCs/>
          <w:szCs w:val="24"/>
        </w:rPr>
        <w:t>HOW DO WE DETERMINE WHEN IT IS, OR IS NOT ‘EXPEDIENT’ TO TAKE ACTION?</w:t>
      </w:r>
    </w:p>
    <w:p w14:paraId="1FA29802" w14:textId="77777777" w:rsidR="004312AC" w:rsidRPr="00043463" w:rsidRDefault="004312AC" w:rsidP="00941BED">
      <w:pPr>
        <w:spacing w:line="276" w:lineRule="auto"/>
        <w:jc w:val="left"/>
        <w:rPr>
          <w:szCs w:val="24"/>
        </w:rPr>
      </w:pPr>
      <w:r w:rsidRPr="00043463">
        <w:rPr>
          <w:szCs w:val="24"/>
        </w:rPr>
        <w:t xml:space="preserve">When we investigate planning enforcement complaints, and these are found to require planning permission, we will undertake an initial assessment to determine whether the development would be acceptable judged against both national planning policies and the policies contained within the Council’s adopted Local Development Plan. </w:t>
      </w:r>
    </w:p>
    <w:p w14:paraId="2B861406" w14:textId="77777777" w:rsidR="001E64BA" w:rsidRPr="00043463" w:rsidRDefault="001E64BA" w:rsidP="00941BED">
      <w:pPr>
        <w:spacing w:line="276" w:lineRule="auto"/>
        <w:jc w:val="left"/>
        <w:rPr>
          <w:szCs w:val="24"/>
        </w:rPr>
      </w:pPr>
    </w:p>
    <w:p w14:paraId="3BAE3FB2" w14:textId="77777777" w:rsidR="004312AC" w:rsidRPr="00043463" w:rsidRDefault="004312AC" w:rsidP="00941BED">
      <w:pPr>
        <w:spacing w:line="276" w:lineRule="auto"/>
        <w:jc w:val="left"/>
        <w:rPr>
          <w:szCs w:val="24"/>
        </w:rPr>
      </w:pPr>
      <w:r w:rsidRPr="00043463">
        <w:rPr>
          <w:szCs w:val="24"/>
        </w:rPr>
        <w:t>Although the nature of such assessment will vary depending on the breach, this may involve consideration of matters including the principle of development, the impact on visual amenity / local character, highway safety, and residential amenity etc.</w:t>
      </w:r>
    </w:p>
    <w:p w14:paraId="0C543F7C" w14:textId="77777777" w:rsidR="001E64BA" w:rsidRPr="00043463" w:rsidRDefault="001E64BA" w:rsidP="00941BED">
      <w:pPr>
        <w:spacing w:line="276" w:lineRule="auto"/>
        <w:jc w:val="left"/>
        <w:rPr>
          <w:szCs w:val="24"/>
        </w:rPr>
      </w:pPr>
    </w:p>
    <w:p w14:paraId="26CE67A2" w14:textId="77777777" w:rsidR="004312AC" w:rsidRPr="00043463" w:rsidRDefault="004312AC" w:rsidP="00941BED">
      <w:pPr>
        <w:spacing w:line="276" w:lineRule="auto"/>
        <w:jc w:val="left"/>
        <w:rPr>
          <w:szCs w:val="24"/>
        </w:rPr>
      </w:pPr>
      <w:r w:rsidRPr="00043463">
        <w:rPr>
          <w:szCs w:val="24"/>
        </w:rPr>
        <w:t xml:space="preserve">Where we feel that such development is likely to be acceptable, or could be made acceptable by condition, we would usually seek the submission of an application to regularise the development. There will often be cases, however, where the nature of the breach is considered to have no unacceptable impacts, and we will conclude that it would not be ‘expedient’ in the public interest to take any action (including requiring the submission of an application). An example may be where a boundary enclosure technically exceeds the ‘permitted development’ limit but causes no demonstrable adverse impact on neighbouring amenity. In such cases, we will inform complainants of our conclusions and close the investigation. In such ‘non expediency’ cases, we appreciate that complainants will not always agree with our </w:t>
      </w:r>
      <w:proofErr w:type="gramStart"/>
      <w:r w:rsidRPr="00043463">
        <w:rPr>
          <w:szCs w:val="24"/>
        </w:rPr>
        <w:t>decision</w:t>
      </w:r>
      <w:proofErr w:type="gramEnd"/>
      <w:r w:rsidRPr="00043463">
        <w:rPr>
          <w:szCs w:val="24"/>
        </w:rPr>
        <w:t xml:space="preserve"> but Officers will have exercised professional judgement in coming to this conclusion. </w:t>
      </w:r>
    </w:p>
    <w:p w14:paraId="7F2C3EF0" w14:textId="77777777" w:rsidR="001E64BA" w:rsidRPr="00043463" w:rsidRDefault="001E64BA" w:rsidP="00941BED">
      <w:pPr>
        <w:spacing w:line="276" w:lineRule="auto"/>
        <w:jc w:val="left"/>
        <w:rPr>
          <w:szCs w:val="24"/>
        </w:rPr>
      </w:pPr>
    </w:p>
    <w:p w14:paraId="576A6EC4" w14:textId="77777777" w:rsidR="004312AC" w:rsidRPr="00043463" w:rsidRDefault="004312AC" w:rsidP="00941BED">
      <w:pPr>
        <w:spacing w:line="276" w:lineRule="auto"/>
        <w:jc w:val="left"/>
        <w:rPr>
          <w:b/>
          <w:bCs/>
          <w:szCs w:val="24"/>
        </w:rPr>
      </w:pPr>
      <w:r w:rsidRPr="00043463">
        <w:rPr>
          <w:b/>
          <w:bCs/>
          <w:szCs w:val="24"/>
        </w:rPr>
        <w:t xml:space="preserve">WHAT TYPE OF ACTION CAN BE TAKEN? </w:t>
      </w:r>
    </w:p>
    <w:p w14:paraId="292848E5" w14:textId="77777777" w:rsidR="004312AC" w:rsidRPr="00043463" w:rsidRDefault="004312AC" w:rsidP="00941BED">
      <w:pPr>
        <w:spacing w:line="276" w:lineRule="auto"/>
        <w:jc w:val="left"/>
        <w:rPr>
          <w:szCs w:val="24"/>
        </w:rPr>
      </w:pPr>
      <w:r w:rsidRPr="00043463">
        <w:rPr>
          <w:szCs w:val="24"/>
        </w:rPr>
        <w:t xml:space="preserve">When a decision is made that it is expedient to </w:t>
      </w:r>
      <w:proofErr w:type="gramStart"/>
      <w:r w:rsidRPr="00043463">
        <w:rPr>
          <w:szCs w:val="24"/>
        </w:rPr>
        <w:t>take action</w:t>
      </w:r>
      <w:proofErr w:type="gramEnd"/>
      <w:r w:rsidRPr="00043463">
        <w:rPr>
          <w:szCs w:val="24"/>
        </w:rPr>
        <w:t xml:space="preserve"> against a breach of planning, there are </w:t>
      </w:r>
      <w:proofErr w:type="gramStart"/>
      <w:r w:rsidRPr="00043463">
        <w:rPr>
          <w:szCs w:val="24"/>
        </w:rPr>
        <w:t>a number of</w:t>
      </w:r>
      <w:proofErr w:type="gramEnd"/>
      <w:r w:rsidRPr="00043463">
        <w:rPr>
          <w:szCs w:val="24"/>
        </w:rPr>
        <w:t xml:space="preserve"> types of action that can be taken.</w:t>
      </w:r>
    </w:p>
    <w:p w14:paraId="33604D3E" w14:textId="77777777" w:rsidR="001E64BA" w:rsidRPr="00043463" w:rsidRDefault="001E64BA" w:rsidP="00941BED">
      <w:pPr>
        <w:spacing w:line="276" w:lineRule="auto"/>
        <w:jc w:val="left"/>
        <w:rPr>
          <w:szCs w:val="24"/>
        </w:rPr>
      </w:pPr>
    </w:p>
    <w:p w14:paraId="09813E0E" w14:textId="77777777" w:rsidR="004312AC" w:rsidRPr="00043463" w:rsidRDefault="004312AC" w:rsidP="00941BED">
      <w:pPr>
        <w:spacing w:line="276" w:lineRule="auto"/>
        <w:jc w:val="left"/>
        <w:rPr>
          <w:szCs w:val="24"/>
        </w:rPr>
      </w:pPr>
      <w:r w:rsidRPr="00043463">
        <w:rPr>
          <w:szCs w:val="24"/>
        </w:rPr>
        <w:lastRenderedPageBreak/>
        <w:t>A summary of the main enforcement powers available to the Local Planning Authority are detailed below: -</w:t>
      </w:r>
    </w:p>
    <w:p w14:paraId="1D43F259" w14:textId="77777777" w:rsidR="001E64BA" w:rsidRPr="00043463" w:rsidRDefault="001E64BA" w:rsidP="00941BED">
      <w:pPr>
        <w:spacing w:line="276" w:lineRule="auto"/>
        <w:jc w:val="left"/>
        <w:rPr>
          <w:szCs w:val="24"/>
        </w:rPr>
      </w:pPr>
    </w:p>
    <w:p w14:paraId="20407235" w14:textId="78C42CD8" w:rsidR="001E64BA" w:rsidRPr="00043463" w:rsidRDefault="004312AC" w:rsidP="00941BED">
      <w:pPr>
        <w:pStyle w:val="ListParagraph"/>
        <w:widowControl/>
        <w:numPr>
          <w:ilvl w:val="0"/>
          <w:numId w:val="27"/>
        </w:numPr>
        <w:spacing w:after="160"/>
        <w:rPr>
          <w:rFonts w:ascii="Arial" w:hAnsi="Arial" w:cs="Arial"/>
          <w:sz w:val="24"/>
          <w:szCs w:val="24"/>
          <w:lang w:val="en-GB"/>
        </w:rPr>
      </w:pPr>
      <w:r w:rsidRPr="00043463">
        <w:rPr>
          <w:rFonts w:ascii="Arial" w:hAnsi="Arial" w:cs="Arial"/>
          <w:b/>
          <w:bCs/>
          <w:sz w:val="24"/>
          <w:szCs w:val="24"/>
          <w:lang w:val="en-GB"/>
        </w:rPr>
        <w:t>Planning Contravention Notice (PCN)</w:t>
      </w:r>
      <w:r w:rsidRPr="00043463">
        <w:rPr>
          <w:rFonts w:ascii="Arial" w:hAnsi="Arial" w:cs="Arial"/>
          <w:sz w:val="24"/>
          <w:szCs w:val="24"/>
          <w:lang w:val="en-GB"/>
        </w:rPr>
        <w:t xml:space="preserve"> </w:t>
      </w:r>
    </w:p>
    <w:p w14:paraId="2D556C8F" w14:textId="77777777" w:rsidR="001E64BA" w:rsidRPr="00043463" w:rsidRDefault="001E64BA" w:rsidP="00941BED">
      <w:pPr>
        <w:pStyle w:val="ListParagraph"/>
        <w:widowControl/>
        <w:spacing w:after="160"/>
        <w:rPr>
          <w:rFonts w:ascii="Arial" w:hAnsi="Arial" w:cs="Arial"/>
          <w:sz w:val="24"/>
          <w:szCs w:val="24"/>
          <w:lang w:val="en-GB"/>
        </w:rPr>
      </w:pPr>
    </w:p>
    <w:p w14:paraId="42B261FB" w14:textId="77777777" w:rsidR="004312AC" w:rsidRPr="00043463" w:rsidRDefault="004312AC" w:rsidP="00941BED">
      <w:pPr>
        <w:pStyle w:val="ListParagraph"/>
        <w:rPr>
          <w:rFonts w:ascii="Arial" w:hAnsi="Arial" w:cs="Arial"/>
          <w:sz w:val="24"/>
          <w:szCs w:val="24"/>
          <w:lang w:val="en-GB"/>
        </w:rPr>
      </w:pPr>
      <w:r w:rsidRPr="00043463">
        <w:rPr>
          <w:rFonts w:ascii="Arial" w:hAnsi="Arial" w:cs="Arial"/>
          <w:sz w:val="24"/>
          <w:szCs w:val="24"/>
          <w:lang w:val="en-GB"/>
        </w:rPr>
        <w:t xml:space="preserve">A Planning Contravention Notice (PCN) can be served in respect of any suspected breach of planning control and enables the Authority to require detailed information to inform its investigation. The serving of a PCN does not stop the Authority taking other formal action against a breach of planning control. The recipient of a PCN has 21 days to respond to it. Failure to reply to a PCN (or making a false or misleading statement within a response) is an offence against which prosecution action can be taken. </w:t>
      </w:r>
    </w:p>
    <w:p w14:paraId="5065C0E9" w14:textId="77777777" w:rsidR="004312AC" w:rsidRPr="00043463" w:rsidRDefault="004312AC" w:rsidP="00941BED">
      <w:pPr>
        <w:pStyle w:val="ListParagraph"/>
        <w:rPr>
          <w:rFonts w:ascii="Arial" w:hAnsi="Arial" w:cs="Arial"/>
          <w:sz w:val="24"/>
          <w:szCs w:val="24"/>
          <w:lang w:val="en-GB"/>
        </w:rPr>
      </w:pPr>
    </w:p>
    <w:p w14:paraId="6AA6859B" w14:textId="77777777" w:rsidR="004312AC" w:rsidRPr="00043463" w:rsidRDefault="004312AC" w:rsidP="00941BED">
      <w:pPr>
        <w:pStyle w:val="ListParagraph"/>
        <w:widowControl/>
        <w:numPr>
          <w:ilvl w:val="0"/>
          <w:numId w:val="27"/>
        </w:numPr>
        <w:spacing w:after="160"/>
        <w:rPr>
          <w:rFonts w:ascii="Arial" w:hAnsi="Arial" w:cs="Arial"/>
          <w:b/>
          <w:bCs/>
          <w:sz w:val="24"/>
          <w:szCs w:val="24"/>
          <w:lang w:val="en-GB"/>
        </w:rPr>
      </w:pPr>
      <w:r w:rsidRPr="00043463">
        <w:rPr>
          <w:rFonts w:ascii="Arial" w:hAnsi="Arial" w:cs="Arial"/>
          <w:b/>
          <w:bCs/>
          <w:sz w:val="24"/>
          <w:szCs w:val="24"/>
          <w:lang w:val="en-GB"/>
        </w:rPr>
        <w:t xml:space="preserve">Enforcement Warning Notice (EWN) </w:t>
      </w:r>
    </w:p>
    <w:p w14:paraId="116078C8" w14:textId="77777777" w:rsidR="004312AC" w:rsidRPr="00043463" w:rsidRDefault="004312AC" w:rsidP="00941BED">
      <w:pPr>
        <w:pStyle w:val="ListParagraph"/>
        <w:rPr>
          <w:rFonts w:ascii="Arial" w:hAnsi="Arial" w:cs="Arial"/>
          <w:b/>
          <w:bCs/>
          <w:sz w:val="24"/>
          <w:szCs w:val="24"/>
          <w:lang w:val="en-GB"/>
        </w:rPr>
      </w:pPr>
    </w:p>
    <w:p w14:paraId="3D065298" w14:textId="77777777" w:rsidR="004312AC" w:rsidRPr="00043463" w:rsidRDefault="004312AC" w:rsidP="00941BED">
      <w:pPr>
        <w:pStyle w:val="ListParagraph"/>
        <w:rPr>
          <w:rFonts w:ascii="Arial" w:hAnsi="Arial" w:cs="Arial"/>
          <w:sz w:val="24"/>
          <w:szCs w:val="24"/>
          <w:lang w:val="en-GB"/>
        </w:rPr>
      </w:pPr>
      <w:r w:rsidRPr="00043463">
        <w:rPr>
          <w:rFonts w:ascii="Arial" w:hAnsi="Arial" w:cs="Arial"/>
          <w:sz w:val="24"/>
          <w:szCs w:val="24"/>
          <w:lang w:val="en-GB"/>
        </w:rPr>
        <w:t xml:space="preserve">Introduced in Wales by the Planning (Wales) Act 2015, an Enforcement Warning Notice can be issued by a LPA where the Authority considers that, subject to the imposition of conditions, there is a reasonable prospect that, if an application for planning permission in respect of the unauthorised development were made, planning permission would be granted. An EWN will give a specified period within which time an application must be made, after which time enforcement action may otherwise be pursued. </w:t>
      </w:r>
    </w:p>
    <w:p w14:paraId="369B6510" w14:textId="77777777" w:rsidR="004312AC" w:rsidRPr="00043463" w:rsidRDefault="004312AC" w:rsidP="00941BED">
      <w:pPr>
        <w:pStyle w:val="ListParagraph"/>
        <w:rPr>
          <w:rFonts w:ascii="Arial" w:hAnsi="Arial" w:cs="Arial"/>
          <w:sz w:val="24"/>
          <w:szCs w:val="24"/>
          <w:lang w:val="en-GB"/>
        </w:rPr>
      </w:pPr>
    </w:p>
    <w:p w14:paraId="0280FA79" w14:textId="77777777" w:rsidR="004312AC" w:rsidRPr="00043463" w:rsidRDefault="004312AC" w:rsidP="00941BED">
      <w:pPr>
        <w:pStyle w:val="ListParagraph"/>
        <w:widowControl/>
        <w:numPr>
          <w:ilvl w:val="0"/>
          <w:numId w:val="27"/>
        </w:numPr>
        <w:spacing w:after="160"/>
        <w:rPr>
          <w:rFonts w:ascii="Arial" w:hAnsi="Arial" w:cs="Arial"/>
          <w:b/>
          <w:bCs/>
          <w:sz w:val="24"/>
          <w:szCs w:val="24"/>
          <w:lang w:val="en-GB"/>
        </w:rPr>
      </w:pPr>
      <w:r w:rsidRPr="00043463">
        <w:rPr>
          <w:rFonts w:ascii="Arial" w:hAnsi="Arial" w:cs="Arial"/>
          <w:b/>
          <w:bCs/>
          <w:sz w:val="24"/>
          <w:szCs w:val="24"/>
          <w:lang w:val="en-GB"/>
        </w:rPr>
        <w:t xml:space="preserve">Enforcement Notice (EN) </w:t>
      </w:r>
    </w:p>
    <w:p w14:paraId="29159766" w14:textId="77777777" w:rsidR="004312AC" w:rsidRPr="00043463" w:rsidRDefault="004312AC" w:rsidP="00941BED">
      <w:pPr>
        <w:pStyle w:val="ListParagraph"/>
        <w:rPr>
          <w:rFonts w:ascii="Arial" w:hAnsi="Arial" w:cs="Arial"/>
          <w:sz w:val="24"/>
          <w:szCs w:val="24"/>
          <w:lang w:val="en-GB"/>
        </w:rPr>
      </w:pPr>
    </w:p>
    <w:p w14:paraId="3C5DFAAD" w14:textId="77777777" w:rsidR="004312AC" w:rsidRPr="00043463" w:rsidRDefault="004312AC" w:rsidP="00941BED">
      <w:pPr>
        <w:pStyle w:val="ListParagraph"/>
        <w:rPr>
          <w:rFonts w:ascii="Arial" w:hAnsi="Arial" w:cs="Arial"/>
          <w:sz w:val="24"/>
          <w:szCs w:val="24"/>
          <w:lang w:val="en-GB"/>
        </w:rPr>
      </w:pPr>
      <w:r w:rsidRPr="00043463">
        <w:rPr>
          <w:rFonts w:ascii="Arial" w:hAnsi="Arial" w:cs="Arial"/>
          <w:sz w:val="24"/>
          <w:szCs w:val="24"/>
          <w:lang w:val="en-GB"/>
        </w:rPr>
        <w:t xml:space="preserve">Where the LPA determines that it is expedient to take formal enforcement action against a breach of planning control in the wider public interest, it may issue an Enforcement Notice. An Enforcement Notice may allege an unauthorised material change of use of land or buildings, operational development or breach of a condition. The Enforcement Notice must specify the time at which it takes effect, what steps must be undertaken to remedy the breach and </w:t>
      </w:r>
      <w:proofErr w:type="gramStart"/>
      <w:r w:rsidRPr="00043463">
        <w:rPr>
          <w:rFonts w:ascii="Arial" w:hAnsi="Arial" w:cs="Arial"/>
          <w:sz w:val="24"/>
          <w:szCs w:val="24"/>
          <w:lang w:val="en-GB"/>
        </w:rPr>
        <w:t>a time period</w:t>
      </w:r>
      <w:proofErr w:type="gramEnd"/>
      <w:r w:rsidRPr="00043463">
        <w:rPr>
          <w:rFonts w:ascii="Arial" w:hAnsi="Arial" w:cs="Arial"/>
          <w:sz w:val="24"/>
          <w:szCs w:val="24"/>
          <w:lang w:val="en-GB"/>
        </w:rPr>
        <w:t xml:space="preserve"> in which those steps must be undertaken. An appeal against an Enforcement Notice (which can be made on planning or legal grounds) must be made before the date on which the Notice takes effect (normally within 28 days of serving). If an appeal is made, the requirements of the Notice are suspended until the appeal has been decided. Once a Notice comes into effect, there is a further </w:t>
      </w:r>
      <w:proofErr w:type="gramStart"/>
      <w:r w:rsidRPr="00043463">
        <w:rPr>
          <w:rFonts w:ascii="Arial" w:hAnsi="Arial" w:cs="Arial"/>
          <w:sz w:val="24"/>
          <w:szCs w:val="24"/>
          <w:lang w:val="en-GB"/>
        </w:rPr>
        <w:t>period of time</w:t>
      </w:r>
      <w:proofErr w:type="gramEnd"/>
      <w:r w:rsidRPr="00043463">
        <w:rPr>
          <w:rFonts w:ascii="Arial" w:hAnsi="Arial" w:cs="Arial"/>
          <w:sz w:val="24"/>
          <w:szCs w:val="24"/>
          <w:lang w:val="en-GB"/>
        </w:rPr>
        <w:t xml:space="preserve"> to allow for compliance. The length of time depends on the nature of the breach. Failure to comply with an Enforcement Notice is a criminal offence and can lead to a fine of up to £20,000. </w:t>
      </w:r>
    </w:p>
    <w:p w14:paraId="7C66886D" w14:textId="77777777" w:rsidR="004312AC" w:rsidRPr="00043463" w:rsidRDefault="004312AC" w:rsidP="00941BED">
      <w:pPr>
        <w:pStyle w:val="ListParagraph"/>
        <w:rPr>
          <w:rFonts w:ascii="Arial" w:hAnsi="Arial" w:cs="Arial"/>
          <w:sz w:val="24"/>
          <w:szCs w:val="24"/>
          <w:lang w:val="en-GB"/>
        </w:rPr>
      </w:pPr>
    </w:p>
    <w:p w14:paraId="048CA5AD" w14:textId="77777777" w:rsidR="004312AC" w:rsidRPr="00043463" w:rsidRDefault="004312AC" w:rsidP="00941BED">
      <w:pPr>
        <w:pStyle w:val="ListParagraph"/>
        <w:widowControl/>
        <w:numPr>
          <w:ilvl w:val="0"/>
          <w:numId w:val="27"/>
        </w:numPr>
        <w:spacing w:after="160"/>
        <w:rPr>
          <w:rFonts w:ascii="Arial" w:hAnsi="Arial" w:cs="Arial"/>
          <w:b/>
          <w:bCs/>
          <w:sz w:val="24"/>
          <w:szCs w:val="24"/>
          <w:lang w:val="en-GB"/>
        </w:rPr>
      </w:pPr>
      <w:r w:rsidRPr="00043463">
        <w:rPr>
          <w:rFonts w:ascii="Arial" w:hAnsi="Arial" w:cs="Arial"/>
          <w:b/>
          <w:bCs/>
          <w:sz w:val="24"/>
          <w:szCs w:val="24"/>
          <w:lang w:val="en-GB"/>
        </w:rPr>
        <w:t xml:space="preserve">Listed Building Enforcement Notice </w:t>
      </w:r>
    </w:p>
    <w:p w14:paraId="22BC9CDD" w14:textId="77777777" w:rsidR="004312AC" w:rsidRPr="00043463" w:rsidRDefault="004312AC" w:rsidP="00941BED">
      <w:pPr>
        <w:pStyle w:val="ListParagraph"/>
        <w:rPr>
          <w:rFonts w:ascii="Arial" w:hAnsi="Arial" w:cs="Arial"/>
          <w:sz w:val="24"/>
          <w:szCs w:val="24"/>
          <w:lang w:val="en-GB"/>
        </w:rPr>
      </w:pPr>
    </w:p>
    <w:p w14:paraId="38DA9AE9" w14:textId="77777777" w:rsidR="004312AC" w:rsidRPr="00043463" w:rsidRDefault="004312AC" w:rsidP="00941BED">
      <w:pPr>
        <w:pStyle w:val="ListParagraph"/>
        <w:rPr>
          <w:rFonts w:ascii="Arial" w:hAnsi="Arial" w:cs="Arial"/>
          <w:sz w:val="24"/>
          <w:szCs w:val="24"/>
          <w:lang w:val="en-GB"/>
        </w:rPr>
      </w:pPr>
      <w:r w:rsidRPr="00043463">
        <w:rPr>
          <w:rFonts w:ascii="Arial" w:hAnsi="Arial" w:cs="Arial"/>
          <w:sz w:val="24"/>
          <w:szCs w:val="24"/>
          <w:lang w:val="en-GB"/>
        </w:rPr>
        <w:lastRenderedPageBreak/>
        <w:t xml:space="preserve">Similar to an Enforcement Notice, such Notice relates to unauthorised works to a Listed Building and may:- (a) require the building to be brought back to its former state; or (b) if that is not reasonably practicable or desirable, require other works specified in the Notice to alleviate the effects of the unauthorised works; or (c) require the building to be brought into the state it would have been in if the terms of any listed building consent had been observed. The Notice must specify time constraints for securing compliance with the requirements of the Notice. There is a right of appeal against a Listed Building Enforcement Notice. The procedures are </w:t>
      </w:r>
      <w:proofErr w:type="gramStart"/>
      <w:r w:rsidRPr="00043463">
        <w:rPr>
          <w:rFonts w:ascii="Arial" w:hAnsi="Arial" w:cs="Arial"/>
          <w:sz w:val="24"/>
          <w:szCs w:val="24"/>
          <w:lang w:val="en-GB"/>
        </w:rPr>
        <w:t>similar to</w:t>
      </w:r>
      <w:proofErr w:type="gramEnd"/>
      <w:r w:rsidRPr="00043463">
        <w:rPr>
          <w:rFonts w:ascii="Arial" w:hAnsi="Arial" w:cs="Arial"/>
          <w:sz w:val="24"/>
          <w:szCs w:val="24"/>
          <w:lang w:val="en-GB"/>
        </w:rPr>
        <w:t xml:space="preserve"> those for an appeal against an Enforcement Notice. If works subject to a Listed Building Enforcement Notice are later authorised by a retrospective application for Listed Building consent, the Listed Building Enforcement Notice will cease to have any effect although the liability to prosecution for an offence committed before the date of any retrospective consent remains.</w:t>
      </w:r>
    </w:p>
    <w:p w14:paraId="3575A134" w14:textId="77777777" w:rsidR="004312AC" w:rsidRPr="00043463" w:rsidRDefault="004312AC" w:rsidP="00941BED">
      <w:pPr>
        <w:pStyle w:val="ListParagraph"/>
        <w:rPr>
          <w:rFonts w:ascii="Arial" w:hAnsi="Arial" w:cs="Arial"/>
          <w:sz w:val="24"/>
          <w:szCs w:val="24"/>
          <w:lang w:val="en-GB"/>
        </w:rPr>
      </w:pPr>
    </w:p>
    <w:p w14:paraId="7CB62972" w14:textId="77777777" w:rsidR="004312AC" w:rsidRPr="00043463" w:rsidRDefault="004312AC" w:rsidP="00941BED">
      <w:pPr>
        <w:pStyle w:val="ListParagraph"/>
        <w:widowControl/>
        <w:numPr>
          <w:ilvl w:val="0"/>
          <w:numId w:val="27"/>
        </w:numPr>
        <w:spacing w:after="160"/>
        <w:rPr>
          <w:rFonts w:ascii="Arial" w:hAnsi="Arial" w:cs="Arial"/>
          <w:b/>
          <w:bCs/>
          <w:sz w:val="24"/>
          <w:szCs w:val="24"/>
          <w:lang w:val="en-GB"/>
        </w:rPr>
      </w:pPr>
      <w:r w:rsidRPr="00043463">
        <w:rPr>
          <w:rFonts w:ascii="Arial" w:hAnsi="Arial" w:cs="Arial"/>
          <w:b/>
          <w:bCs/>
          <w:sz w:val="24"/>
          <w:szCs w:val="24"/>
          <w:lang w:val="en-GB"/>
        </w:rPr>
        <w:t xml:space="preserve">Breach of Condition Notices (BCN) </w:t>
      </w:r>
    </w:p>
    <w:p w14:paraId="7360E748" w14:textId="77777777" w:rsidR="004312AC" w:rsidRPr="00043463" w:rsidRDefault="004312AC" w:rsidP="00941BED">
      <w:pPr>
        <w:pStyle w:val="ListParagraph"/>
        <w:rPr>
          <w:rFonts w:ascii="Arial" w:hAnsi="Arial" w:cs="Arial"/>
          <w:sz w:val="24"/>
          <w:szCs w:val="24"/>
          <w:lang w:val="en-GB"/>
        </w:rPr>
      </w:pPr>
    </w:p>
    <w:p w14:paraId="6795B282" w14:textId="77777777" w:rsidR="004312AC" w:rsidRPr="00043463" w:rsidRDefault="004312AC" w:rsidP="00941BED">
      <w:pPr>
        <w:pStyle w:val="ListParagraph"/>
        <w:rPr>
          <w:rFonts w:ascii="Arial" w:hAnsi="Arial" w:cs="Arial"/>
          <w:sz w:val="24"/>
          <w:szCs w:val="24"/>
          <w:lang w:val="en-GB"/>
        </w:rPr>
      </w:pPr>
      <w:r w:rsidRPr="00043463">
        <w:rPr>
          <w:rFonts w:ascii="Arial" w:hAnsi="Arial" w:cs="Arial"/>
          <w:sz w:val="24"/>
          <w:szCs w:val="24"/>
          <w:lang w:val="en-GB"/>
        </w:rPr>
        <w:t xml:space="preserve">A BCN may be served where a condition attached to a planning permission is not being complied with. The BCN will specify the steps which the LPA require to be taken </w:t>
      </w:r>
      <w:proofErr w:type="gramStart"/>
      <w:r w:rsidRPr="00043463">
        <w:rPr>
          <w:rFonts w:ascii="Arial" w:hAnsi="Arial" w:cs="Arial"/>
          <w:sz w:val="24"/>
          <w:szCs w:val="24"/>
          <w:lang w:val="en-GB"/>
        </w:rPr>
        <w:t>in order to</w:t>
      </w:r>
      <w:proofErr w:type="gramEnd"/>
      <w:r w:rsidRPr="00043463">
        <w:rPr>
          <w:rFonts w:ascii="Arial" w:hAnsi="Arial" w:cs="Arial"/>
          <w:sz w:val="24"/>
          <w:szCs w:val="24"/>
          <w:lang w:val="en-GB"/>
        </w:rPr>
        <w:t xml:space="preserve"> secure compliance with the condition as is specified in the notice. There is no right of appeal against a BCN (although the Authority's decision to issue a Breach of Condition Notice can be challenged in the Courts) and failure to comply constitutes a criminal offence which can be prosecuted, which can lead to a significant fine.</w:t>
      </w:r>
    </w:p>
    <w:p w14:paraId="74EE2115" w14:textId="77777777" w:rsidR="004312AC" w:rsidRPr="00043463" w:rsidRDefault="004312AC" w:rsidP="00941BED">
      <w:pPr>
        <w:pStyle w:val="ListParagraph"/>
        <w:rPr>
          <w:rFonts w:ascii="Arial" w:hAnsi="Arial" w:cs="Arial"/>
          <w:sz w:val="24"/>
          <w:szCs w:val="24"/>
          <w:lang w:val="en-GB"/>
        </w:rPr>
      </w:pPr>
    </w:p>
    <w:p w14:paraId="6E780622" w14:textId="77777777" w:rsidR="004312AC" w:rsidRPr="00043463" w:rsidRDefault="004312AC" w:rsidP="00941BED">
      <w:pPr>
        <w:pStyle w:val="ListParagraph"/>
        <w:widowControl/>
        <w:numPr>
          <w:ilvl w:val="0"/>
          <w:numId w:val="27"/>
        </w:numPr>
        <w:spacing w:after="160"/>
        <w:rPr>
          <w:rFonts w:ascii="Arial" w:hAnsi="Arial" w:cs="Arial"/>
          <w:b/>
          <w:bCs/>
          <w:sz w:val="24"/>
          <w:szCs w:val="24"/>
          <w:lang w:val="en-GB"/>
        </w:rPr>
      </w:pPr>
      <w:r w:rsidRPr="00043463">
        <w:rPr>
          <w:rFonts w:ascii="Arial" w:hAnsi="Arial" w:cs="Arial"/>
          <w:b/>
          <w:bCs/>
          <w:sz w:val="24"/>
          <w:szCs w:val="24"/>
          <w:lang w:val="en-GB"/>
        </w:rPr>
        <w:t xml:space="preserve">Stop Notices (SN) </w:t>
      </w:r>
    </w:p>
    <w:p w14:paraId="0D902896" w14:textId="77777777" w:rsidR="004312AC" w:rsidRPr="00043463" w:rsidRDefault="004312AC" w:rsidP="00941BED">
      <w:pPr>
        <w:pStyle w:val="ListParagraph"/>
        <w:rPr>
          <w:rFonts w:ascii="Arial" w:hAnsi="Arial" w:cs="Arial"/>
          <w:sz w:val="24"/>
          <w:szCs w:val="24"/>
          <w:lang w:val="en-GB"/>
        </w:rPr>
      </w:pPr>
    </w:p>
    <w:p w14:paraId="6E71BB0F" w14:textId="77777777" w:rsidR="004312AC" w:rsidRPr="00043463" w:rsidRDefault="004312AC" w:rsidP="00941BED">
      <w:pPr>
        <w:pStyle w:val="ListParagraph"/>
        <w:rPr>
          <w:rFonts w:ascii="Arial" w:hAnsi="Arial" w:cs="Arial"/>
          <w:sz w:val="24"/>
          <w:szCs w:val="24"/>
          <w:lang w:val="en-GB"/>
        </w:rPr>
      </w:pPr>
      <w:r w:rsidRPr="00043463">
        <w:rPr>
          <w:rFonts w:ascii="Arial" w:hAnsi="Arial" w:cs="Arial"/>
          <w:sz w:val="24"/>
          <w:szCs w:val="24"/>
          <w:lang w:val="en-GB"/>
        </w:rPr>
        <w:t xml:space="preserve">In certain cases, a Stop Notice can be served </w:t>
      </w:r>
      <w:proofErr w:type="gramStart"/>
      <w:r w:rsidRPr="00043463">
        <w:rPr>
          <w:rFonts w:ascii="Arial" w:hAnsi="Arial" w:cs="Arial"/>
          <w:sz w:val="24"/>
          <w:szCs w:val="24"/>
          <w:lang w:val="en-GB"/>
        </w:rPr>
        <w:t>in order to</w:t>
      </w:r>
      <w:proofErr w:type="gramEnd"/>
      <w:r w:rsidRPr="00043463">
        <w:rPr>
          <w:rFonts w:ascii="Arial" w:hAnsi="Arial" w:cs="Arial"/>
          <w:sz w:val="24"/>
          <w:szCs w:val="24"/>
          <w:lang w:val="en-GB"/>
        </w:rPr>
        <w:t xml:space="preserve"> cease an unauthorised activity on the land. A Stop Notice can only be served at the same time as, or after, the service of an Enforcement Notice, and is usually restricted to the most urgent and harmful breaches of planning control, with the LPA at risk of compensation if it is used in inappropriate cases. There is no right of appeal against a Stop Notice, only the Enforcement Notice to which it relates. Failure to comply with a Stop Notice can lead to a substantial fine of up to £20,000. </w:t>
      </w:r>
    </w:p>
    <w:p w14:paraId="1C2233F9" w14:textId="77777777" w:rsidR="004312AC" w:rsidRPr="00043463" w:rsidRDefault="004312AC" w:rsidP="00941BED">
      <w:pPr>
        <w:pStyle w:val="ListParagraph"/>
        <w:rPr>
          <w:rFonts w:ascii="Arial" w:hAnsi="Arial" w:cs="Arial"/>
          <w:sz w:val="24"/>
          <w:szCs w:val="24"/>
          <w:lang w:val="en-GB"/>
        </w:rPr>
      </w:pPr>
    </w:p>
    <w:p w14:paraId="6730A54E" w14:textId="77777777" w:rsidR="004312AC" w:rsidRPr="00043463" w:rsidRDefault="004312AC" w:rsidP="00941BED">
      <w:pPr>
        <w:pStyle w:val="ListParagraph"/>
        <w:widowControl/>
        <w:numPr>
          <w:ilvl w:val="0"/>
          <w:numId w:val="27"/>
        </w:numPr>
        <w:spacing w:after="160"/>
        <w:rPr>
          <w:rFonts w:ascii="Arial" w:hAnsi="Arial" w:cs="Arial"/>
          <w:b/>
          <w:bCs/>
          <w:sz w:val="24"/>
          <w:szCs w:val="24"/>
          <w:lang w:val="en-GB"/>
        </w:rPr>
      </w:pPr>
      <w:r w:rsidRPr="00043463">
        <w:rPr>
          <w:rFonts w:ascii="Arial" w:hAnsi="Arial" w:cs="Arial"/>
          <w:b/>
          <w:bCs/>
          <w:sz w:val="24"/>
          <w:szCs w:val="24"/>
          <w:lang w:val="en-GB"/>
        </w:rPr>
        <w:t xml:space="preserve">Temporary Stop Notice </w:t>
      </w:r>
    </w:p>
    <w:p w14:paraId="504296F9" w14:textId="77777777" w:rsidR="004312AC" w:rsidRPr="00043463" w:rsidRDefault="004312AC" w:rsidP="00941BED">
      <w:pPr>
        <w:pStyle w:val="ListParagraph"/>
        <w:rPr>
          <w:rFonts w:ascii="Arial" w:hAnsi="Arial" w:cs="Arial"/>
          <w:sz w:val="24"/>
          <w:szCs w:val="24"/>
          <w:lang w:val="en-GB"/>
        </w:rPr>
      </w:pPr>
    </w:p>
    <w:p w14:paraId="25A6AF0B" w14:textId="77777777" w:rsidR="004312AC" w:rsidRPr="00043463" w:rsidRDefault="004312AC" w:rsidP="00941BED">
      <w:pPr>
        <w:pStyle w:val="ListParagraph"/>
        <w:rPr>
          <w:rFonts w:ascii="Arial" w:hAnsi="Arial" w:cs="Arial"/>
          <w:sz w:val="24"/>
          <w:szCs w:val="24"/>
          <w:lang w:val="en-GB"/>
        </w:rPr>
      </w:pPr>
      <w:r w:rsidRPr="00043463">
        <w:rPr>
          <w:rFonts w:ascii="Arial" w:hAnsi="Arial" w:cs="Arial"/>
          <w:sz w:val="24"/>
          <w:szCs w:val="24"/>
          <w:lang w:val="en-GB"/>
        </w:rPr>
        <w:t xml:space="preserve">Since June 2015, LPAs in Wales have been able to issue Temporary Stop Notices which can require that an activity which is a breach of planning control should stop immediately. A Temporary Stop Notice does not have to be issued with an Enforcement Notice and ceases to have effect after 28 days. Such a Notice should only be issued when the LPA believes that the breach </w:t>
      </w:r>
      <w:r w:rsidRPr="00043463">
        <w:rPr>
          <w:rFonts w:ascii="Arial" w:hAnsi="Arial" w:cs="Arial"/>
          <w:sz w:val="24"/>
          <w:szCs w:val="24"/>
          <w:lang w:val="en-GB"/>
        </w:rPr>
        <w:lastRenderedPageBreak/>
        <w:t xml:space="preserve">should be stopped immediately. </w:t>
      </w:r>
    </w:p>
    <w:p w14:paraId="0695F1A5" w14:textId="77777777" w:rsidR="004312AC" w:rsidRPr="00043463" w:rsidRDefault="004312AC" w:rsidP="00941BED">
      <w:pPr>
        <w:pStyle w:val="ListParagraph"/>
        <w:rPr>
          <w:rFonts w:ascii="Arial" w:hAnsi="Arial" w:cs="Arial"/>
          <w:sz w:val="24"/>
          <w:szCs w:val="24"/>
          <w:lang w:val="en-GB"/>
        </w:rPr>
      </w:pPr>
    </w:p>
    <w:p w14:paraId="416406B5" w14:textId="77777777" w:rsidR="004312AC" w:rsidRPr="00043463" w:rsidRDefault="004312AC" w:rsidP="00941BED">
      <w:pPr>
        <w:pStyle w:val="ListParagraph"/>
        <w:widowControl/>
        <w:numPr>
          <w:ilvl w:val="0"/>
          <w:numId w:val="27"/>
        </w:numPr>
        <w:spacing w:after="160"/>
        <w:rPr>
          <w:rFonts w:ascii="Arial" w:hAnsi="Arial" w:cs="Arial"/>
          <w:b/>
          <w:bCs/>
          <w:sz w:val="24"/>
          <w:szCs w:val="24"/>
          <w:lang w:val="en-GB"/>
        </w:rPr>
      </w:pPr>
      <w:r w:rsidRPr="00043463">
        <w:rPr>
          <w:rFonts w:ascii="Arial" w:hAnsi="Arial" w:cs="Arial"/>
          <w:b/>
          <w:bCs/>
          <w:sz w:val="24"/>
          <w:szCs w:val="24"/>
          <w:lang w:val="en-GB"/>
        </w:rPr>
        <w:t xml:space="preserve">Section 215 ‘Amenity’ Notices (s215) </w:t>
      </w:r>
    </w:p>
    <w:p w14:paraId="35621756" w14:textId="77777777" w:rsidR="004312AC" w:rsidRPr="00043463" w:rsidRDefault="004312AC" w:rsidP="00941BED">
      <w:pPr>
        <w:pStyle w:val="ListParagraph"/>
        <w:rPr>
          <w:rFonts w:ascii="Arial" w:hAnsi="Arial" w:cs="Arial"/>
          <w:sz w:val="24"/>
          <w:szCs w:val="24"/>
          <w:lang w:val="en-GB"/>
        </w:rPr>
      </w:pPr>
    </w:p>
    <w:p w14:paraId="0F25FFF5" w14:textId="77777777" w:rsidR="004312AC" w:rsidRPr="00043463" w:rsidRDefault="004312AC" w:rsidP="00941BED">
      <w:pPr>
        <w:pStyle w:val="ListParagraph"/>
        <w:rPr>
          <w:rFonts w:ascii="Arial" w:hAnsi="Arial" w:cs="Arial"/>
          <w:sz w:val="24"/>
          <w:szCs w:val="24"/>
          <w:lang w:val="en-GB"/>
        </w:rPr>
      </w:pPr>
      <w:r w:rsidRPr="00043463">
        <w:rPr>
          <w:rFonts w:ascii="Arial" w:hAnsi="Arial" w:cs="Arial"/>
          <w:sz w:val="24"/>
          <w:szCs w:val="24"/>
          <w:lang w:val="en-GB"/>
        </w:rPr>
        <w:t xml:space="preserve">Where the condition of land is adversely affecting the amenity of the area, the LPA may serve a notice under s215 of the Town and Country Planning Act 1990 requiring the proper maintenance of land. The s215 Notice will specify the steps that the LPA require to be taken </w:t>
      </w:r>
      <w:proofErr w:type="gramStart"/>
      <w:r w:rsidRPr="00043463">
        <w:rPr>
          <w:rFonts w:ascii="Arial" w:hAnsi="Arial" w:cs="Arial"/>
          <w:sz w:val="24"/>
          <w:szCs w:val="24"/>
          <w:lang w:val="en-GB"/>
        </w:rPr>
        <w:t>in order to</w:t>
      </w:r>
      <w:proofErr w:type="gramEnd"/>
      <w:r w:rsidRPr="00043463">
        <w:rPr>
          <w:rFonts w:ascii="Arial" w:hAnsi="Arial" w:cs="Arial"/>
          <w:sz w:val="24"/>
          <w:szCs w:val="24"/>
          <w:lang w:val="en-GB"/>
        </w:rPr>
        <w:t xml:space="preserve"> remedy the condition of the land. There is a right of appeal to Planning &amp; Environment Decisions Wales (PEDW) against a s215 Notice. Failure to comply with a s215 Notice is an offence.</w:t>
      </w:r>
    </w:p>
    <w:p w14:paraId="3FD918F2" w14:textId="77777777" w:rsidR="004312AC" w:rsidRPr="00043463" w:rsidRDefault="004312AC" w:rsidP="00941BED">
      <w:pPr>
        <w:pStyle w:val="ListParagraph"/>
        <w:rPr>
          <w:rFonts w:ascii="Arial" w:hAnsi="Arial" w:cs="Arial"/>
          <w:sz w:val="24"/>
          <w:szCs w:val="24"/>
          <w:lang w:val="en-GB"/>
        </w:rPr>
      </w:pPr>
    </w:p>
    <w:p w14:paraId="069EC593" w14:textId="77777777" w:rsidR="004312AC" w:rsidRPr="00043463" w:rsidRDefault="004312AC" w:rsidP="00941BED">
      <w:pPr>
        <w:pStyle w:val="ListParagraph"/>
        <w:widowControl/>
        <w:numPr>
          <w:ilvl w:val="0"/>
          <w:numId w:val="27"/>
        </w:numPr>
        <w:spacing w:after="160"/>
        <w:rPr>
          <w:rFonts w:ascii="Arial" w:hAnsi="Arial" w:cs="Arial"/>
          <w:b/>
          <w:bCs/>
          <w:sz w:val="24"/>
          <w:szCs w:val="24"/>
          <w:lang w:val="en-GB"/>
        </w:rPr>
      </w:pPr>
      <w:r w:rsidRPr="00043463">
        <w:rPr>
          <w:rFonts w:ascii="Arial" w:hAnsi="Arial" w:cs="Arial"/>
          <w:b/>
          <w:bCs/>
          <w:sz w:val="24"/>
          <w:szCs w:val="24"/>
          <w:lang w:val="en-GB"/>
        </w:rPr>
        <w:t xml:space="preserve">Injunction </w:t>
      </w:r>
    </w:p>
    <w:p w14:paraId="140E3AB9" w14:textId="77777777" w:rsidR="004312AC" w:rsidRPr="00043463" w:rsidRDefault="004312AC" w:rsidP="00941BED">
      <w:pPr>
        <w:pStyle w:val="ListParagraph"/>
        <w:rPr>
          <w:rFonts w:ascii="Arial" w:hAnsi="Arial" w:cs="Arial"/>
          <w:b/>
          <w:bCs/>
          <w:sz w:val="24"/>
          <w:szCs w:val="24"/>
          <w:lang w:val="en-GB"/>
        </w:rPr>
      </w:pPr>
    </w:p>
    <w:p w14:paraId="00EF8608" w14:textId="77777777" w:rsidR="004312AC" w:rsidRPr="00043463" w:rsidRDefault="004312AC" w:rsidP="00941BED">
      <w:pPr>
        <w:pStyle w:val="ListParagraph"/>
        <w:rPr>
          <w:rFonts w:ascii="Arial" w:hAnsi="Arial" w:cs="Arial"/>
          <w:sz w:val="24"/>
          <w:szCs w:val="24"/>
          <w:lang w:val="en-GB"/>
        </w:rPr>
      </w:pPr>
      <w:r w:rsidRPr="00043463">
        <w:rPr>
          <w:rFonts w:ascii="Arial" w:hAnsi="Arial" w:cs="Arial"/>
          <w:sz w:val="24"/>
          <w:szCs w:val="24"/>
          <w:lang w:val="en-GB"/>
        </w:rPr>
        <w:t xml:space="preserve">If an authority considers that a breach of planning control is sufficiently serious, and is causing or likely to cause exceptional harm, it may apply to the Courts for an injunction. Those in breach of an injunction can be imprisoned. </w:t>
      </w:r>
    </w:p>
    <w:p w14:paraId="7FF58492" w14:textId="77777777" w:rsidR="004312AC" w:rsidRPr="00043463" w:rsidRDefault="004312AC" w:rsidP="00941BED">
      <w:pPr>
        <w:pStyle w:val="ListParagraph"/>
        <w:rPr>
          <w:rFonts w:ascii="Arial" w:hAnsi="Arial" w:cs="Arial"/>
          <w:sz w:val="24"/>
          <w:szCs w:val="24"/>
          <w:lang w:val="en-GB"/>
        </w:rPr>
      </w:pPr>
    </w:p>
    <w:p w14:paraId="08EBC091" w14:textId="77777777" w:rsidR="004312AC" w:rsidRPr="00043463" w:rsidRDefault="004312AC" w:rsidP="00941BED">
      <w:pPr>
        <w:pStyle w:val="ListParagraph"/>
        <w:widowControl/>
        <w:numPr>
          <w:ilvl w:val="0"/>
          <w:numId w:val="27"/>
        </w:numPr>
        <w:spacing w:after="160"/>
        <w:rPr>
          <w:rFonts w:ascii="Arial" w:hAnsi="Arial" w:cs="Arial"/>
          <w:b/>
          <w:bCs/>
          <w:sz w:val="24"/>
          <w:szCs w:val="24"/>
          <w:lang w:val="en-GB"/>
        </w:rPr>
      </w:pPr>
      <w:r w:rsidRPr="00043463">
        <w:rPr>
          <w:rFonts w:ascii="Arial" w:hAnsi="Arial" w:cs="Arial"/>
          <w:b/>
          <w:bCs/>
          <w:sz w:val="24"/>
          <w:szCs w:val="24"/>
          <w:lang w:val="en-GB"/>
        </w:rPr>
        <w:t xml:space="preserve">Prosecution Action </w:t>
      </w:r>
    </w:p>
    <w:p w14:paraId="57472C81" w14:textId="77777777" w:rsidR="004312AC" w:rsidRPr="00043463" w:rsidRDefault="004312AC" w:rsidP="00941BED">
      <w:pPr>
        <w:pStyle w:val="ListParagraph"/>
        <w:rPr>
          <w:rFonts w:ascii="Arial" w:hAnsi="Arial" w:cs="Arial"/>
          <w:sz w:val="24"/>
          <w:szCs w:val="24"/>
          <w:lang w:val="en-GB"/>
        </w:rPr>
      </w:pPr>
    </w:p>
    <w:p w14:paraId="608322AF" w14:textId="77777777" w:rsidR="004312AC" w:rsidRPr="00043463" w:rsidRDefault="004312AC" w:rsidP="00941BED">
      <w:pPr>
        <w:pStyle w:val="ListParagraph"/>
        <w:rPr>
          <w:rFonts w:ascii="Arial" w:hAnsi="Arial" w:cs="Arial"/>
          <w:sz w:val="24"/>
          <w:szCs w:val="24"/>
          <w:lang w:val="en-GB"/>
        </w:rPr>
      </w:pPr>
      <w:r w:rsidRPr="00043463">
        <w:rPr>
          <w:rFonts w:ascii="Arial" w:hAnsi="Arial" w:cs="Arial"/>
          <w:sz w:val="24"/>
          <w:szCs w:val="24"/>
          <w:lang w:val="en-GB"/>
        </w:rPr>
        <w:t xml:space="preserve">As referred to above, where someone is in breach of the requirements of an Enforcement Notice, Breach of Condition Notice, or a Stop Notice, they are guilty of an </w:t>
      </w:r>
      <w:proofErr w:type="gramStart"/>
      <w:r w:rsidRPr="00043463">
        <w:rPr>
          <w:rFonts w:ascii="Arial" w:hAnsi="Arial" w:cs="Arial"/>
          <w:sz w:val="24"/>
          <w:szCs w:val="24"/>
          <w:lang w:val="en-GB"/>
        </w:rPr>
        <w:t>offence</w:t>
      </w:r>
      <w:proofErr w:type="gramEnd"/>
      <w:r w:rsidRPr="00043463">
        <w:rPr>
          <w:rFonts w:ascii="Arial" w:hAnsi="Arial" w:cs="Arial"/>
          <w:sz w:val="24"/>
          <w:szCs w:val="24"/>
          <w:lang w:val="en-GB"/>
        </w:rPr>
        <w:t xml:space="preserve"> and the planning enforcement service can initiate prosecution proceedings. </w:t>
      </w:r>
    </w:p>
    <w:p w14:paraId="21D67AE7" w14:textId="77777777" w:rsidR="004312AC" w:rsidRPr="00043463" w:rsidRDefault="004312AC" w:rsidP="00941BED">
      <w:pPr>
        <w:pStyle w:val="ListParagraph"/>
        <w:rPr>
          <w:rFonts w:ascii="Arial" w:hAnsi="Arial" w:cs="Arial"/>
          <w:sz w:val="24"/>
          <w:szCs w:val="24"/>
          <w:lang w:val="en-GB"/>
        </w:rPr>
      </w:pPr>
    </w:p>
    <w:p w14:paraId="3C35B5E7" w14:textId="77777777" w:rsidR="004312AC" w:rsidRPr="00043463" w:rsidRDefault="004312AC" w:rsidP="00941BED">
      <w:pPr>
        <w:pStyle w:val="ListParagraph"/>
        <w:rPr>
          <w:rFonts w:ascii="Arial" w:hAnsi="Arial" w:cs="Arial"/>
          <w:sz w:val="24"/>
          <w:szCs w:val="24"/>
          <w:lang w:val="en-GB"/>
        </w:rPr>
      </w:pPr>
      <w:r w:rsidRPr="00043463">
        <w:rPr>
          <w:rFonts w:ascii="Arial" w:hAnsi="Arial" w:cs="Arial"/>
          <w:sz w:val="24"/>
          <w:szCs w:val="24"/>
          <w:lang w:val="en-GB"/>
        </w:rPr>
        <w:t xml:space="preserve">In addition, the LPA may also instigate prosecution proceedings against offences such as:- </w:t>
      </w:r>
    </w:p>
    <w:p w14:paraId="73902B6B" w14:textId="77777777" w:rsidR="004312AC" w:rsidRPr="00043463" w:rsidRDefault="004312AC" w:rsidP="00941BED">
      <w:pPr>
        <w:pStyle w:val="ListParagraph"/>
        <w:rPr>
          <w:rFonts w:ascii="Arial" w:hAnsi="Arial" w:cs="Arial"/>
          <w:sz w:val="24"/>
          <w:szCs w:val="24"/>
          <w:lang w:val="en-GB"/>
        </w:rPr>
      </w:pPr>
    </w:p>
    <w:p w14:paraId="35C5F908" w14:textId="77777777" w:rsidR="001E4D90" w:rsidRDefault="004312AC" w:rsidP="001E4D90">
      <w:pPr>
        <w:pStyle w:val="ListParagraph"/>
        <w:numPr>
          <w:ilvl w:val="0"/>
          <w:numId w:val="33"/>
        </w:numPr>
        <w:spacing w:after="160"/>
        <w:ind w:left="1418" w:hanging="284"/>
        <w:contextualSpacing w:val="0"/>
        <w:rPr>
          <w:rFonts w:ascii="Arial" w:hAnsi="Arial" w:cs="Arial"/>
          <w:sz w:val="24"/>
          <w:szCs w:val="24"/>
          <w:lang w:val="en-GB"/>
        </w:rPr>
      </w:pPr>
      <w:r w:rsidRPr="001E4D90">
        <w:rPr>
          <w:rFonts w:ascii="Arial" w:hAnsi="Arial" w:cs="Arial"/>
          <w:sz w:val="24"/>
          <w:szCs w:val="24"/>
          <w:lang w:val="en-GB"/>
        </w:rPr>
        <w:t>Displaying an advertisement without express consent</w:t>
      </w:r>
    </w:p>
    <w:p w14:paraId="21E8C358" w14:textId="77777777" w:rsidR="001E4D90" w:rsidRDefault="004312AC" w:rsidP="001E4D90">
      <w:pPr>
        <w:pStyle w:val="ListParagraph"/>
        <w:numPr>
          <w:ilvl w:val="0"/>
          <w:numId w:val="33"/>
        </w:numPr>
        <w:spacing w:after="160"/>
        <w:ind w:left="1418" w:hanging="284"/>
        <w:contextualSpacing w:val="0"/>
        <w:rPr>
          <w:rFonts w:ascii="Arial" w:hAnsi="Arial" w:cs="Arial"/>
          <w:sz w:val="24"/>
          <w:szCs w:val="24"/>
          <w:lang w:val="en-GB"/>
        </w:rPr>
      </w:pPr>
      <w:r w:rsidRPr="001E4D90">
        <w:rPr>
          <w:rFonts w:ascii="Arial" w:hAnsi="Arial" w:cs="Arial"/>
          <w:sz w:val="24"/>
          <w:szCs w:val="24"/>
          <w:lang w:val="en-GB"/>
        </w:rPr>
        <w:t>Carrying out unauthorised works to protected trees</w:t>
      </w:r>
    </w:p>
    <w:p w14:paraId="11A29F68" w14:textId="77777777" w:rsidR="001E4D90" w:rsidRDefault="004312AC" w:rsidP="001E4D90">
      <w:pPr>
        <w:pStyle w:val="ListParagraph"/>
        <w:numPr>
          <w:ilvl w:val="0"/>
          <w:numId w:val="33"/>
        </w:numPr>
        <w:spacing w:after="160"/>
        <w:ind w:left="1418" w:hanging="284"/>
        <w:contextualSpacing w:val="0"/>
        <w:rPr>
          <w:rFonts w:ascii="Arial" w:hAnsi="Arial" w:cs="Arial"/>
          <w:sz w:val="24"/>
          <w:szCs w:val="24"/>
          <w:lang w:val="en-GB"/>
        </w:rPr>
      </w:pPr>
      <w:r w:rsidRPr="001E4D90">
        <w:rPr>
          <w:rFonts w:ascii="Arial" w:hAnsi="Arial" w:cs="Arial"/>
          <w:sz w:val="24"/>
          <w:szCs w:val="24"/>
          <w:lang w:val="en-GB"/>
        </w:rPr>
        <w:t>Carrying out unauthorised works to a listed building</w:t>
      </w:r>
    </w:p>
    <w:p w14:paraId="0D55D347" w14:textId="302835BF" w:rsidR="004312AC" w:rsidRPr="001E4D90" w:rsidRDefault="004312AC" w:rsidP="001E4D90">
      <w:pPr>
        <w:pStyle w:val="ListParagraph"/>
        <w:numPr>
          <w:ilvl w:val="0"/>
          <w:numId w:val="33"/>
        </w:numPr>
        <w:spacing w:after="160"/>
        <w:ind w:left="1418" w:hanging="284"/>
        <w:contextualSpacing w:val="0"/>
        <w:rPr>
          <w:rFonts w:ascii="Arial" w:hAnsi="Arial" w:cs="Arial"/>
          <w:sz w:val="24"/>
          <w:szCs w:val="24"/>
          <w:lang w:val="en-GB"/>
        </w:rPr>
      </w:pPr>
      <w:r w:rsidRPr="001E4D90">
        <w:rPr>
          <w:rFonts w:ascii="Arial" w:hAnsi="Arial" w:cs="Arial"/>
          <w:sz w:val="24"/>
          <w:szCs w:val="24"/>
          <w:lang w:val="en-GB"/>
        </w:rPr>
        <w:t xml:space="preserve">Non-compliance with a PCN or s215 Notice </w:t>
      </w:r>
    </w:p>
    <w:p w14:paraId="742420DA" w14:textId="77777777" w:rsidR="004E0597" w:rsidRPr="00043463" w:rsidRDefault="004E0597" w:rsidP="00941BED">
      <w:pPr>
        <w:jc w:val="left"/>
        <w:rPr>
          <w:szCs w:val="24"/>
        </w:rPr>
      </w:pPr>
    </w:p>
    <w:p w14:paraId="2A216033" w14:textId="77777777" w:rsidR="004312AC" w:rsidRPr="00043463" w:rsidRDefault="004312AC" w:rsidP="00941BED">
      <w:pPr>
        <w:pStyle w:val="ListParagraph"/>
        <w:widowControl/>
        <w:numPr>
          <w:ilvl w:val="0"/>
          <w:numId w:val="27"/>
        </w:numPr>
        <w:spacing w:after="160"/>
        <w:rPr>
          <w:rFonts w:ascii="Arial" w:hAnsi="Arial" w:cs="Arial"/>
          <w:b/>
          <w:bCs/>
          <w:sz w:val="24"/>
          <w:szCs w:val="24"/>
          <w:lang w:val="en-GB"/>
        </w:rPr>
      </w:pPr>
      <w:r w:rsidRPr="00043463">
        <w:rPr>
          <w:rFonts w:ascii="Arial" w:hAnsi="Arial" w:cs="Arial"/>
          <w:b/>
          <w:bCs/>
          <w:sz w:val="24"/>
          <w:szCs w:val="24"/>
          <w:lang w:val="en-GB"/>
        </w:rPr>
        <w:t xml:space="preserve">Direct Action </w:t>
      </w:r>
    </w:p>
    <w:p w14:paraId="5D744ACF" w14:textId="77777777" w:rsidR="004312AC" w:rsidRPr="00043463" w:rsidRDefault="004312AC" w:rsidP="00941BED">
      <w:pPr>
        <w:pStyle w:val="ListParagraph"/>
        <w:rPr>
          <w:rFonts w:ascii="Arial" w:hAnsi="Arial" w:cs="Arial"/>
          <w:sz w:val="24"/>
          <w:szCs w:val="24"/>
          <w:lang w:val="en-GB"/>
        </w:rPr>
      </w:pPr>
    </w:p>
    <w:p w14:paraId="5166CF93" w14:textId="77777777" w:rsidR="004312AC" w:rsidRDefault="004312AC" w:rsidP="00941BED">
      <w:pPr>
        <w:pStyle w:val="ListParagraph"/>
        <w:rPr>
          <w:rFonts w:ascii="Arial" w:hAnsi="Arial" w:cs="Arial"/>
          <w:sz w:val="24"/>
          <w:szCs w:val="24"/>
          <w:lang w:val="en-GB"/>
        </w:rPr>
      </w:pPr>
      <w:r w:rsidRPr="00043463">
        <w:rPr>
          <w:rFonts w:ascii="Arial" w:hAnsi="Arial" w:cs="Arial"/>
          <w:sz w:val="24"/>
          <w:szCs w:val="24"/>
          <w:lang w:val="en-GB"/>
        </w:rPr>
        <w:t>The Authority can also enter the site and carry out the works required by the Notice in default and then seek to recover its costs from the owner/occupier.</w:t>
      </w:r>
    </w:p>
    <w:p w14:paraId="54E4FF03" w14:textId="77777777" w:rsidR="001E4D90" w:rsidRDefault="001E4D90" w:rsidP="00941BED">
      <w:pPr>
        <w:pStyle w:val="ListParagraph"/>
        <w:rPr>
          <w:rFonts w:ascii="Arial" w:hAnsi="Arial" w:cs="Arial"/>
          <w:sz w:val="24"/>
          <w:szCs w:val="24"/>
          <w:lang w:val="en-GB"/>
        </w:rPr>
      </w:pPr>
    </w:p>
    <w:p w14:paraId="079E5EF0" w14:textId="77777777" w:rsidR="00247F55" w:rsidRDefault="00247F55" w:rsidP="00941BED">
      <w:pPr>
        <w:pStyle w:val="ListParagraph"/>
        <w:rPr>
          <w:rFonts w:ascii="Arial" w:hAnsi="Arial" w:cs="Arial"/>
          <w:sz w:val="24"/>
          <w:szCs w:val="24"/>
          <w:lang w:val="en-GB"/>
        </w:rPr>
      </w:pPr>
    </w:p>
    <w:p w14:paraId="40885C01" w14:textId="77777777" w:rsidR="00247F55" w:rsidRDefault="00247F55" w:rsidP="00941BED">
      <w:pPr>
        <w:pStyle w:val="ListParagraph"/>
        <w:rPr>
          <w:rFonts w:ascii="Arial" w:hAnsi="Arial" w:cs="Arial"/>
          <w:sz w:val="24"/>
          <w:szCs w:val="24"/>
          <w:lang w:val="en-GB"/>
        </w:rPr>
      </w:pPr>
    </w:p>
    <w:p w14:paraId="70361536" w14:textId="77777777" w:rsidR="004312AC" w:rsidRPr="00043463" w:rsidRDefault="004312AC" w:rsidP="00941BED">
      <w:pPr>
        <w:spacing w:line="276" w:lineRule="auto"/>
        <w:jc w:val="left"/>
        <w:rPr>
          <w:b/>
          <w:bCs/>
          <w:szCs w:val="24"/>
        </w:rPr>
      </w:pPr>
      <w:r w:rsidRPr="00043463">
        <w:rPr>
          <w:b/>
          <w:bCs/>
          <w:szCs w:val="24"/>
        </w:rPr>
        <w:lastRenderedPageBreak/>
        <w:t xml:space="preserve">Are there Time Limits for Enforcement Action? </w:t>
      </w:r>
    </w:p>
    <w:p w14:paraId="65D8BE83" w14:textId="77777777" w:rsidR="004312AC" w:rsidRPr="00043463" w:rsidRDefault="004312AC" w:rsidP="00941BED">
      <w:pPr>
        <w:spacing w:line="276" w:lineRule="auto"/>
        <w:jc w:val="left"/>
        <w:rPr>
          <w:szCs w:val="24"/>
        </w:rPr>
      </w:pPr>
      <w:r w:rsidRPr="00043463">
        <w:rPr>
          <w:szCs w:val="24"/>
        </w:rPr>
        <w:t xml:space="preserve">The statutory time limits for taking enforcement action must be adhered to and prompt initiation of action may be necessary to prevent an unacceptable breach of planning control from becoming well established and more difficult to remedy. </w:t>
      </w:r>
    </w:p>
    <w:p w14:paraId="62D24D38" w14:textId="77777777" w:rsidR="001E64BA" w:rsidRPr="00043463" w:rsidRDefault="001E64BA" w:rsidP="00941BED">
      <w:pPr>
        <w:spacing w:line="276" w:lineRule="auto"/>
        <w:jc w:val="left"/>
        <w:rPr>
          <w:szCs w:val="24"/>
        </w:rPr>
      </w:pPr>
    </w:p>
    <w:p w14:paraId="47119835" w14:textId="77777777" w:rsidR="004312AC" w:rsidRPr="00043463" w:rsidRDefault="004312AC" w:rsidP="00941BED">
      <w:pPr>
        <w:spacing w:line="276" w:lineRule="auto"/>
        <w:jc w:val="left"/>
        <w:rPr>
          <w:szCs w:val="24"/>
        </w:rPr>
      </w:pPr>
      <w:r w:rsidRPr="00043463">
        <w:rPr>
          <w:szCs w:val="24"/>
        </w:rPr>
        <w:t xml:space="preserve">For most types of ‘operational’ development, plus the change of use of a building to a single dwelling house, the time limit is four years after the development is completed. </w:t>
      </w:r>
    </w:p>
    <w:p w14:paraId="68F65537" w14:textId="77777777" w:rsidR="001E64BA" w:rsidRPr="00043463" w:rsidRDefault="001E64BA" w:rsidP="00941BED">
      <w:pPr>
        <w:spacing w:line="276" w:lineRule="auto"/>
        <w:jc w:val="left"/>
        <w:rPr>
          <w:szCs w:val="24"/>
        </w:rPr>
      </w:pPr>
    </w:p>
    <w:p w14:paraId="09090352" w14:textId="77777777" w:rsidR="004312AC" w:rsidRPr="00043463" w:rsidRDefault="004312AC" w:rsidP="00941BED">
      <w:pPr>
        <w:spacing w:line="276" w:lineRule="auto"/>
        <w:jc w:val="left"/>
        <w:rPr>
          <w:szCs w:val="24"/>
        </w:rPr>
      </w:pPr>
      <w:r w:rsidRPr="00043463">
        <w:rPr>
          <w:szCs w:val="24"/>
        </w:rPr>
        <w:t xml:space="preserve">For any other breach of planning </w:t>
      </w:r>
      <w:proofErr w:type="gramStart"/>
      <w:r w:rsidRPr="00043463">
        <w:rPr>
          <w:szCs w:val="24"/>
        </w:rPr>
        <w:t>control</w:t>
      </w:r>
      <w:proofErr w:type="gramEnd"/>
      <w:r w:rsidRPr="00043463">
        <w:rPr>
          <w:szCs w:val="24"/>
        </w:rPr>
        <w:t xml:space="preserve"> the time limit is ten years after completion.</w:t>
      </w:r>
    </w:p>
    <w:p w14:paraId="39D12101" w14:textId="77777777" w:rsidR="004312AC" w:rsidRPr="00043463" w:rsidRDefault="004312AC" w:rsidP="00941BED">
      <w:pPr>
        <w:spacing w:line="276" w:lineRule="auto"/>
        <w:jc w:val="left"/>
        <w:rPr>
          <w:szCs w:val="24"/>
        </w:rPr>
      </w:pPr>
      <w:r w:rsidRPr="00043463">
        <w:rPr>
          <w:szCs w:val="24"/>
        </w:rPr>
        <w:t xml:space="preserve">Please note that there are no time limits against unauthorised works to listed buildings. </w:t>
      </w:r>
    </w:p>
    <w:p w14:paraId="462CADA8" w14:textId="77777777" w:rsidR="001E64BA" w:rsidRPr="00043463" w:rsidRDefault="001E64BA" w:rsidP="00941BED">
      <w:pPr>
        <w:spacing w:line="276" w:lineRule="auto"/>
        <w:jc w:val="left"/>
        <w:rPr>
          <w:szCs w:val="24"/>
        </w:rPr>
      </w:pPr>
    </w:p>
    <w:p w14:paraId="26EBF064" w14:textId="77777777" w:rsidR="004312AC" w:rsidRPr="00043463" w:rsidRDefault="004312AC" w:rsidP="00941BED">
      <w:pPr>
        <w:spacing w:line="276" w:lineRule="auto"/>
        <w:jc w:val="left"/>
        <w:rPr>
          <w:b/>
          <w:bCs/>
          <w:szCs w:val="24"/>
        </w:rPr>
      </w:pPr>
      <w:r w:rsidRPr="00043463">
        <w:rPr>
          <w:b/>
          <w:bCs/>
          <w:szCs w:val="24"/>
        </w:rPr>
        <w:t xml:space="preserve">If Enforcement Action is taken, is there a right of appeal? </w:t>
      </w:r>
    </w:p>
    <w:p w14:paraId="4471FBAD" w14:textId="77777777" w:rsidR="004312AC" w:rsidRPr="00043463" w:rsidRDefault="004312AC" w:rsidP="00941BED">
      <w:pPr>
        <w:spacing w:line="276" w:lineRule="auto"/>
        <w:jc w:val="left"/>
        <w:rPr>
          <w:szCs w:val="24"/>
        </w:rPr>
      </w:pPr>
      <w:r w:rsidRPr="00043463">
        <w:rPr>
          <w:szCs w:val="24"/>
        </w:rPr>
        <w:t>There is a right of appeal against an Enforcement Notice (including an ‘amenity notice’ served under section 215), but not against a Breach of Condition Notice, Stop Notice or Temporary Stop Notice. An appeal against a Notice may be made to Planning &amp; Environment Decisions Wales (PEDW) during the period (usually 28 days) before it comes into effect. The grounds for appeal can include that planning permission ought to be granted for the activities cited in the Enforcement Notice or that the alleged breach of planning control has not taken place. If an appeal is received, no further action can usually be taken until the appeal has been determined.</w:t>
      </w:r>
    </w:p>
    <w:p w14:paraId="26F27561" w14:textId="77777777" w:rsidR="001E64BA" w:rsidRPr="00043463" w:rsidRDefault="001E64BA" w:rsidP="00941BED">
      <w:pPr>
        <w:spacing w:line="276" w:lineRule="auto"/>
        <w:jc w:val="left"/>
        <w:rPr>
          <w:szCs w:val="24"/>
        </w:rPr>
      </w:pPr>
    </w:p>
    <w:p w14:paraId="63D10366" w14:textId="77777777" w:rsidR="004312AC" w:rsidRPr="00043463" w:rsidRDefault="004312AC" w:rsidP="00941BED">
      <w:pPr>
        <w:spacing w:line="276" w:lineRule="auto"/>
        <w:jc w:val="left"/>
        <w:rPr>
          <w:b/>
          <w:bCs/>
          <w:szCs w:val="24"/>
        </w:rPr>
      </w:pPr>
      <w:r w:rsidRPr="00043463">
        <w:rPr>
          <w:b/>
          <w:bCs/>
          <w:szCs w:val="24"/>
        </w:rPr>
        <w:t>WHAT IF YOU ARE DISSATISFIED WITH THE SERVICE YOU HAVE RECEIVED?</w:t>
      </w:r>
    </w:p>
    <w:p w14:paraId="647C3AF1" w14:textId="77777777" w:rsidR="004312AC" w:rsidRPr="00043463" w:rsidRDefault="004312AC" w:rsidP="00941BED">
      <w:pPr>
        <w:spacing w:line="276" w:lineRule="auto"/>
        <w:jc w:val="left"/>
        <w:rPr>
          <w:szCs w:val="24"/>
        </w:rPr>
      </w:pPr>
      <w:r w:rsidRPr="00043463">
        <w:rPr>
          <w:szCs w:val="24"/>
        </w:rPr>
        <w:t>The Council acknowledges that complainants can be very concerned or angry about an alleged breach, but under no circumstances will anger or abuse against Council officers be tolerated. Officers of the Council are not directly responsible for the breach and are there to assist complainants.</w:t>
      </w:r>
    </w:p>
    <w:p w14:paraId="60FB6CE6" w14:textId="77777777" w:rsidR="001E64BA" w:rsidRPr="00043463" w:rsidRDefault="001E64BA" w:rsidP="00941BED">
      <w:pPr>
        <w:spacing w:line="276" w:lineRule="auto"/>
        <w:jc w:val="left"/>
        <w:rPr>
          <w:szCs w:val="24"/>
        </w:rPr>
      </w:pPr>
    </w:p>
    <w:p w14:paraId="0CEE160E" w14:textId="77777777" w:rsidR="004312AC" w:rsidRPr="00043463" w:rsidRDefault="004312AC" w:rsidP="00941BED">
      <w:pPr>
        <w:spacing w:line="276" w:lineRule="auto"/>
        <w:jc w:val="left"/>
        <w:rPr>
          <w:szCs w:val="24"/>
        </w:rPr>
      </w:pPr>
      <w:proofErr w:type="gramStart"/>
      <w:r w:rsidRPr="00043463">
        <w:rPr>
          <w:szCs w:val="24"/>
        </w:rPr>
        <w:t>However</w:t>
      </w:r>
      <w:proofErr w:type="gramEnd"/>
      <w:r w:rsidRPr="00043463">
        <w:rPr>
          <w:szCs w:val="24"/>
        </w:rPr>
        <w:t xml:space="preserve"> should a complainant be dissatisfied with the service it has received from the Council’s Planning Enforcement Section, it is possible to refer the matter to the Council’s Corporate Complaints Department, who consider complaints in relation to the standards of service provided by the Council. </w:t>
      </w:r>
    </w:p>
    <w:p w14:paraId="690A55CE" w14:textId="77777777" w:rsidR="001E64BA" w:rsidRPr="00043463" w:rsidRDefault="001E64BA" w:rsidP="00941BED">
      <w:pPr>
        <w:spacing w:line="276" w:lineRule="auto"/>
        <w:jc w:val="left"/>
        <w:rPr>
          <w:szCs w:val="24"/>
        </w:rPr>
      </w:pPr>
    </w:p>
    <w:p w14:paraId="24D0DD25" w14:textId="77777777" w:rsidR="004312AC" w:rsidRPr="00043463" w:rsidRDefault="004312AC" w:rsidP="00941BED">
      <w:pPr>
        <w:spacing w:line="276" w:lineRule="auto"/>
        <w:jc w:val="left"/>
        <w:rPr>
          <w:szCs w:val="24"/>
        </w:rPr>
      </w:pPr>
      <w:r w:rsidRPr="00043463">
        <w:rPr>
          <w:szCs w:val="24"/>
        </w:rPr>
        <w:t xml:space="preserve">Such complaints will be considered under the Council’s Corporate Concerns and Complaints Policy, which normally follows a two-stage process – Informal Resolution and Formal Investigation. </w:t>
      </w:r>
    </w:p>
    <w:p w14:paraId="3060096E" w14:textId="77777777" w:rsidR="001E64BA" w:rsidRPr="00043463" w:rsidRDefault="001E64BA" w:rsidP="00941BED">
      <w:pPr>
        <w:spacing w:line="276" w:lineRule="auto"/>
        <w:jc w:val="left"/>
        <w:rPr>
          <w:szCs w:val="24"/>
        </w:rPr>
      </w:pPr>
    </w:p>
    <w:p w14:paraId="6A337CA6" w14:textId="77777777" w:rsidR="00247F55" w:rsidRDefault="004312AC" w:rsidP="00247F55">
      <w:pPr>
        <w:spacing w:line="276" w:lineRule="auto"/>
        <w:jc w:val="left"/>
        <w:rPr>
          <w:szCs w:val="24"/>
        </w:rPr>
      </w:pPr>
      <w:r w:rsidRPr="00043463">
        <w:rPr>
          <w:szCs w:val="24"/>
        </w:rPr>
        <w:t xml:space="preserve">More information can be found by clicking on the following link: </w:t>
      </w:r>
      <w:hyperlink r:id="rId21" w:history="1">
        <w:r w:rsidR="001E4D90" w:rsidRPr="001E4D90">
          <w:rPr>
            <w:rStyle w:val="Hyperlink"/>
            <w:szCs w:val="24"/>
          </w:rPr>
          <w:t>Corporate Complaints - Ceredigion County Council</w:t>
        </w:r>
      </w:hyperlink>
    </w:p>
    <w:p w14:paraId="28F67CD3" w14:textId="0B4B7E28" w:rsidR="004312AC" w:rsidRPr="00043463" w:rsidRDefault="004312AC" w:rsidP="00247F55">
      <w:pPr>
        <w:spacing w:line="276" w:lineRule="auto"/>
        <w:jc w:val="left"/>
        <w:rPr>
          <w:b/>
          <w:bCs/>
          <w:szCs w:val="24"/>
        </w:rPr>
      </w:pPr>
      <w:r w:rsidRPr="00043463">
        <w:rPr>
          <w:b/>
          <w:bCs/>
          <w:szCs w:val="24"/>
        </w:rPr>
        <w:lastRenderedPageBreak/>
        <w:t>Updated July 2025</w:t>
      </w:r>
    </w:p>
    <w:p w14:paraId="09ECE9DB" w14:textId="77777777" w:rsidR="00C247CA" w:rsidRPr="00043463" w:rsidRDefault="00C247CA" w:rsidP="00941BED">
      <w:pPr>
        <w:spacing w:line="276" w:lineRule="auto"/>
        <w:jc w:val="left"/>
        <w:rPr>
          <w:b/>
          <w:bCs/>
          <w:szCs w:val="24"/>
        </w:rPr>
      </w:pPr>
    </w:p>
    <w:p w14:paraId="499F0770" w14:textId="77777777" w:rsidR="00C247CA" w:rsidRPr="00043463" w:rsidRDefault="00C247CA" w:rsidP="00941BED">
      <w:pPr>
        <w:spacing w:line="276" w:lineRule="auto"/>
        <w:jc w:val="left"/>
        <w:rPr>
          <w:b/>
          <w:bCs/>
          <w:szCs w:val="24"/>
        </w:rPr>
      </w:pPr>
    </w:p>
    <w:p w14:paraId="4906F094" w14:textId="77777777" w:rsidR="00C247CA" w:rsidRPr="00043463" w:rsidRDefault="00C247CA" w:rsidP="00941BED">
      <w:pPr>
        <w:spacing w:line="276" w:lineRule="auto"/>
        <w:jc w:val="left"/>
        <w:rPr>
          <w:b/>
          <w:bCs/>
          <w:szCs w:val="24"/>
        </w:rPr>
      </w:pPr>
    </w:p>
    <w:p w14:paraId="2FA105F2" w14:textId="77777777" w:rsidR="00C247CA" w:rsidRPr="00043463" w:rsidRDefault="00C247CA" w:rsidP="00941BED">
      <w:pPr>
        <w:spacing w:line="276" w:lineRule="auto"/>
        <w:jc w:val="left"/>
        <w:rPr>
          <w:b/>
          <w:bCs/>
          <w:szCs w:val="24"/>
        </w:rPr>
      </w:pPr>
    </w:p>
    <w:p w14:paraId="482AEB40" w14:textId="77777777" w:rsidR="00C247CA" w:rsidRPr="00043463" w:rsidRDefault="00C247CA" w:rsidP="00941BED">
      <w:pPr>
        <w:spacing w:line="276" w:lineRule="auto"/>
        <w:jc w:val="left"/>
        <w:rPr>
          <w:b/>
          <w:bCs/>
          <w:szCs w:val="24"/>
        </w:rPr>
      </w:pPr>
    </w:p>
    <w:p w14:paraId="74995AC0" w14:textId="77777777" w:rsidR="00C247CA" w:rsidRPr="00043463" w:rsidRDefault="00C247CA" w:rsidP="00941BED">
      <w:pPr>
        <w:spacing w:line="276" w:lineRule="auto"/>
        <w:jc w:val="left"/>
        <w:rPr>
          <w:b/>
          <w:bCs/>
          <w:szCs w:val="24"/>
        </w:rPr>
      </w:pPr>
    </w:p>
    <w:p w14:paraId="1402F995" w14:textId="77777777" w:rsidR="00C247CA" w:rsidRPr="00043463" w:rsidRDefault="00C247CA" w:rsidP="00941BED">
      <w:pPr>
        <w:spacing w:line="276" w:lineRule="auto"/>
        <w:jc w:val="left"/>
        <w:rPr>
          <w:b/>
          <w:bCs/>
          <w:szCs w:val="24"/>
        </w:rPr>
      </w:pPr>
    </w:p>
    <w:p w14:paraId="5C73510D" w14:textId="77777777" w:rsidR="00C247CA" w:rsidRPr="00043463" w:rsidRDefault="00C247CA" w:rsidP="00941BED">
      <w:pPr>
        <w:spacing w:line="276" w:lineRule="auto"/>
        <w:jc w:val="left"/>
        <w:rPr>
          <w:b/>
          <w:bCs/>
          <w:szCs w:val="24"/>
        </w:rPr>
      </w:pPr>
    </w:p>
    <w:p w14:paraId="4DE50FA9" w14:textId="77777777" w:rsidR="00C247CA" w:rsidRPr="00043463" w:rsidRDefault="00C247CA" w:rsidP="00941BED">
      <w:pPr>
        <w:spacing w:line="276" w:lineRule="auto"/>
        <w:jc w:val="left"/>
        <w:rPr>
          <w:b/>
          <w:bCs/>
          <w:szCs w:val="24"/>
        </w:rPr>
      </w:pPr>
    </w:p>
    <w:p w14:paraId="1890CF58" w14:textId="77777777" w:rsidR="00C247CA" w:rsidRPr="00043463" w:rsidRDefault="00C247CA" w:rsidP="00941BED">
      <w:pPr>
        <w:spacing w:line="276" w:lineRule="auto"/>
        <w:jc w:val="left"/>
        <w:rPr>
          <w:b/>
          <w:bCs/>
          <w:szCs w:val="24"/>
        </w:rPr>
      </w:pPr>
    </w:p>
    <w:p w14:paraId="6E0D8CF9" w14:textId="77777777" w:rsidR="00C247CA" w:rsidRPr="00043463" w:rsidRDefault="00C247CA" w:rsidP="00941BED">
      <w:pPr>
        <w:spacing w:line="276" w:lineRule="auto"/>
        <w:jc w:val="left"/>
        <w:rPr>
          <w:b/>
          <w:bCs/>
          <w:szCs w:val="24"/>
        </w:rPr>
      </w:pPr>
    </w:p>
    <w:p w14:paraId="4EA89F75" w14:textId="77777777" w:rsidR="00C247CA" w:rsidRPr="00043463" w:rsidRDefault="00C247CA" w:rsidP="00941BED">
      <w:pPr>
        <w:spacing w:line="276" w:lineRule="auto"/>
        <w:jc w:val="left"/>
        <w:rPr>
          <w:b/>
          <w:bCs/>
          <w:szCs w:val="24"/>
        </w:rPr>
      </w:pPr>
    </w:p>
    <w:p w14:paraId="59CD8340" w14:textId="77777777" w:rsidR="00C247CA" w:rsidRPr="00043463" w:rsidRDefault="00C247CA" w:rsidP="00941BED">
      <w:pPr>
        <w:spacing w:line="276" w:lineRule="auto"/>
        <w:jc w:val="left"/>
        <w:rPr>
          <w:b/>
          <w:bCs/>
          <w:szCs w:val="24"/>
        </w:rPr>
      </w:pPr>
    </w:p>
    <w:p w14:paraId="413DFE73" w14:textId="77777777" w:rsidR="00C247CA" w:rsidRPr="00043463" w:rsidRDefault="00C247CA" w:rsidP="00941BED">
      <w:pPr>
        <w:spacing w:line="276" w:lineRule="auto"/>
        <w:jc w:val="left"/>
        <w:rPr>
          <w:b/>
          <w:bCs/>
          <w:szCs w:val="24"/>
        </w:rPr>
      </w:pPr>
    </w:p>
    <w:p w14:paraId="6AB64156" w14:textId="77777777" w:rsidR="00C247CA" w:rsidRPr="00043463" w:rsidRDefault="00C247CA" w:rsidP="00941BED">
      <w:pPr>
        <w:spacing w:line="276" w:lineRule="auto"/>
        <w:jc w:val="left"/>
        <w:rPr>
          <w:b/>
          <w:bCs/>
          <w:szCs w:val="24"/>
        </w:rPr>
      </w:pPr>
    </w:p>
    <w:p w14:paraId="2144DE7B" w14:textId="77777777" w:rsidR="00C247CA" w:rsidRPr="00043463" w:rsidRDefault="00C247CA" w:rsidP="00941BED">
      <w:pPr>
        <w:spacing w:line="276" w:lineRule="auto"/>
        <w:jc w:val="left"/>
        <w:rPr>
          <w:b/>
          <w:bCs/>
          <w:szCs w:val="24"/>
        </w:rPr>
      </w:pPr>
    </w:p>
    <w:p w14:paraId="2DD99965" w14:textId="77777777" w:rsidR="00C247CA" w:rsidRPr="00043463" w:rsidRDefault="00C247CA" w:rsidP="00941BED">
      <w:pPr>
        <w:spacing w:line="276" w:lineRule="auto"/>
        <w:jc w:val="left"/>
        <w:rPr>
          <w:b/>
          <w:bCs/>
          <w:szCs w:val="24"/>
        </w:rPr>
      </w:pPr>
    </w:p>
    <w:p w14:paraId="66BBB482" w14:textId="77777777" w:rsidR="00C247CA" w:rsidRPr="00043463" w:rsidRDefault="00C247CA" w:rsidP="00941BED">
      <w:pPr>
        <w:spacing w:line="276" w:lineRule="auto"/>
        <w:jc w:val="left"/>
        <w:rPr>
          <w:b/>
          <w:bCs/>
          <w:szCs w:val="24"/>
        </w:rPr>
      </w:pPr>
    </w:p>
    <w:p w14:paraId="131F62C7" w14:textId="77777777" w:rsidR="004312AC" w:rsidRPr="00043463" w:rsidRDefault="004312AC" w:rsidP="00941BED">
      <w:pPr>
        <w:spacing w:line="276" w:lineRule="auto"/>
        <w:jc w:val="left"/>
        <w:rPr>
          <w:szCs w:val="24"/>
        </w:rPr>
      </w:pPr>
    </w:p>
    <w:p w14:paraId="7F4102EC" w14:textId="77777777" w:rsidR="00F15E7B" w:rsidRPr="00043463" w:rsidRDefault="00F15E7B" w:rsidP="00941BED">
      <w:pPr>
        <w:spacing w:line="276" w:lineRule="auto"/>
        <w:jc w:val="left"/>
      </w:pPr>
    </w:p>
    <w:p w14:paraId="7F3BCB77" w14:textId="4A12FDF3" w:rsidR="00C247CA" w:rsidRDefault="00247F55" w:rsidP="00247F55">
      <w:pPr>
        <w:tabs>
          <w:tab w:val="left" w:pos="3480"/>
        </w:tabs>
        <w:spacing w:line="276" w:lineRule="auto"/>
        <w:jc w:val="left"/>
      </w:pPr>
      <w:r>
        <w:tab/>
      </w:r>
      <w:r>
        <w:tab/>
      </w:r>
    </w:p>
    <w:p w14:paraId="3BB275BA" w14:textId="77777777" w:rsidR="00247F55" w:rsidRDefault="00247F55" w:rsidP="00247F55">
      <w:pPr>
        <w:tabs>
          <w:tab w:val="left" w:pos="3480"/>
        </w:tabs>
        <w:spacing w:line="276" w:lineRule="auto"/>
        <w:jc w:val="left"/>
      </w:pPr>
    </w:p>
    <w:p w14:paraId="6F5B1A20" w14:textId="77777777" w:rsidR="00247F55" w:rsidRDefault="00247F55" w:rsidP="00247F55">
      <w:pPr>
        <w:tabs>
          <w:tab w:val="left" w:pos="3480"/>
        </w:tabs>
        <w:spacing w:line="276" w:lineRule="auto"/>
        <w:jc w:val="left"/>
      </w:pPr>
    </w:p>
    <w:p w14:paraId="274030A6" w14:textId="77777777" w:rsidR="00247F55" w:rsidRDefault="00247F55" w:rsidP="00247F55">
      <w:pPr>
        <w:tabs>
          <w:tab w:val="left" w:pos="3480"/>
        </w:tabs>
        <w:spacing w:line="276" w:lineRule="auto"/>
        <w:jc w:val="left"/>
      </w:pPr>
    </w:p>
    <w:p w14:paraId="14EE0DFD" w14:textId="77777777" w:rsidR="00247F55" w:rsidRDefault="00247F55" w:rsidP="00247F55">
      <w:pPr>
        <w:tabs>
          <w:tab w:val="left" w:pos="3480"/>
        </w:tabs>
        <w:spacing w:line="276" w:lineRule="auto"/>
        <w:jc w:val="left"/>
      </w:pPr>
    </w:p>
    <w:p w14:paraId="6344EF01" w14:textId="77777777" w:rsidR="00247F55" w:rsidRDefault="00247F55" w:rsidP="00247F55">
      <w:pPr>
        <w:tabs>
          <w:tab w:val="left" w:pos="3480"/>
        </w:tabs>
        <w:spacing w:line="276" w:lineRule="auto"/>
        <w:jc w:val="left"/>
      </w:pPr>
    </w:p>
    <w:p w14:paraId="04771706" w14:textId="77777777" w:rsidR="00247F55" w:rsidRDefault="00247F55" w:rsidP="00247F55">
      <w:pPr>
        <w:tabs>
          <w:tab w:val="left" w:pos="3480"/>
        </w:tabs>
        <w:spacing w:line="276" w:lineRule="auto"/>
        <w:jc w:val="left"/>
      </w:pPr>
    </w:p>
    <w:p w14:paraId="07CD5F4A" w14:textId="77777777" w:rsidR="00247F55" w:rsidRDefault="00247F55" w:rsidP="00247F55">
      <w:pPr>
        <w:tabs>
          <w:tab w:val="left" w:pos="3480"/>
        </w:tabs>
        <w:spacing w:line="276" w:lineRule="auto"/>
        <w:jc w:val="left"/>
      </w:pPr>
    </w:p>
    <w:p w14:paraId="198E0613" w14:textId="77777777" w:rsidR="00247F55" w:rsidRDefault="00247F55" w:rsidP="00247F55">
      <w:pPr>
        <w:tabs>
          <w:tab w:val="left" w:pos="3480"/>
        </w:tabs>
        <w:spacing w:line="276" w:lineRule="auto"/>
        <w:jc w:val="left"/>
      </w:pPr>
    </w:p>
    <w:p w14:paraId="0810E00A" w14:textId="77777777" w:rsidR="00C247CA" w:rsidRPr="00043463" w:rsidRDefault="00C247CA" w:rsidP="00941BED">
      <w:pPr>
        <w:spacing w:line="276" w:lineRule="auto"/>
        <w:jc w:val="left"/>
      </w:pPr>
    </w:p>
    <w:p w14:paraId="74DE912E" w14:textId="77777777" w:rsidR="00C247CA" w:rsidRPr="00043463" w:rsidRDefault="00C247CA" w:rsidP="00941BED">
      <w:pPr>
        <w:spacing w:line="276" w:lineRule="auto"/>
        <w:jc w:val="left"/>
      </w:pPr>
    </w:p>
    <w:p w14:paraId="23C1A137" w14:textId="77777777" w:rsidR="00C247CA" w:rsidRPr="00043463" w:rsidRDefault="00C247CA" w:rsidP="00941BED">
      <w:pPr>
        <w:spacing w:line="276" w:lineRule="auto"/>
        <w:jc w:val="left"/>
      </w:pPr>
    </w:p>
    <w:p w14:paraId="3424E783" w14:textId="77777777" w:rsidR="00C247CA" w:rsidRPr="00043463" w:rsidRDefault="00C247CA" w:rsidP="00941BED">
      <w:pPr>
        <w:spacing w:line="276" w:lineRule="auto"/>
        <w:jc w:val="left"/>
      </w:pPr>
    </w:p>
    <w:p w14:paraId="4F7CC978" w14:textId="77777777" w:rsidR="00C247CA" w:rsidRPr="00043463" w:rsidRDefault="00C247CA" w:rsidP="00941BED">
      <w:pPr>
        <w:spacing w:line="276" w:lineRule="auto"/>
        <w:jc w:val="left"/>
      </w:pPr>
    </w:p>
    <w:p w14:paraId="0C13A60E" w14:textId="77777777" w:rsidR="00C247CA" w:rsidRPr="00043463" w:rsidRDefault="00C247CA" w:rsidP="00941BED">
      <w:pPr>
        <w:spacing w:line="276" w:lineRule="auto"/>
        <w:jc w:val="left"/>
      </w:pPr>
    </w:p>
    <w:p w14:paraId="7B63A559" w14:textId="77777777" w:rsidR="00C247CA" w:rsidRPr="00043463" w:rsidRDefault="00C247CA" w:rsidP="00941BED">
      <w:pPr>
        <w:spacing w:line="276" w:lineRule="auto"/>
        <w:jc w:val="left"/>
      </w:pPr>
    </w:p>
    <w:p w14:paraId="6B7B2DF5" w14:textId="77777777" w:rsidR="00C247CA" w:rsidRPr="00043463" w:rsidRDefault="00C247CA" w:rsidP="00941BED">
      <w:pPr>
        <w:spacing w:line="276" w:lineRule="auto"/>
        <w:jc w:val="left"/>
      </w:pPr>
    </w:p>
    <w:p w14:paraId="41AB50B1" w14:textId="77777777" w:rsidR="00C247CA" w:rsidRPr="00043463" w:rsidRDefault="00C247CA" w:rsidP="00941BED">
      <w:pPr>
        <w:spacing w:line="276" w:lineRule="auto"/>
        <w:jc w:val="left"/>
      </w:pPr>
    </w:p>
    <w:p w14:paraId="0F828A75" w14:textId="77777777" w:rsidR="00F15E7B" w:rsidRPr="00043463" w:rsidRDefault="00F15E7B" w:rsidP="00941BED">
      <w:pPr>
        <w:spacing w:line="276" w:lineRule="auto"/>
        <w:jc w:val="left"/>
      </w:pPr>
    </w:p>
    <w:p w14:paraId="7F43E9AC" w14:textId="77777777" w:rsidR="004312AC" w:rsidRPr="00043463" w:rsidRDefault="004312AC" w:rsidP="00941BED">
      <w:pPr>
        <w:spacing w:line="276" w:lineRule="auto"/>
        <w:jc w:val="left"/>
      </w:pPr>
    </w:p>
    <w:p w14:paraId="1C99CE6A" w14:textId="77777777" w:rsidR="004312AC" w:rsidRPr="00043463" w:rsidRDefault="004312AC" w:rsidP="00941BED">
      <w:pPr>
        <w:spacing w:line="276" w:lineRule="auto"/>
        <w:jc w:val="left"/>
      </w:pPr>
    </w:p>
    <w:p w14:paraId="7C15157E" w14:textId="2A6DAA5D" w:rsidR="004312AC" w:rsidRPr="00043463" w:rsidRDefault="009C7D1D" w:rsidP="00941BED">
      <w:pPr>
        <w:spacing w:line="276" w:lineRule="auto"/>
        <w:jc w:val="left"/>
      </w:pPr>
      <w:r w:rsidRPr="00043463">
        <w:lastRenderedPageBreak/>
        <mc:AlternateContent>
          <mc:Choice Requires="wpg">
            <w:drawing>
              <wp:anchor distT="0" distB="0" distL="114300" distR="114300" simplePos="0" relativeHeight="251658242" behindDoc="0" locked="0" layoutInCell="1" allowOverlap="1" wp14:anchorId="72D367CA" wp14:editId="0043B2CE">
                <wp:simplePos x="0" y="0"/>
                <wp:positionH relativeFrom="column">
                  <wp:posOffset>-914400</wp:posOffset>
                </wp:positionH>
                <wp:positionV relativeFrom="paragraph">
                  <wp:posOffset>-977900</wp:posOffset>
                </wp:positionV>
                <wp:extent cx="7548880" cy="10681970"/>
                <wp:effectExtent l="0" t="0" r="0" b="5080"/>
                <wp:wrapNone/>
                <wp:docPr id="1246862639" name="Group 3"/>
                <wp:cNvGraphicFramePr/>
                <a:graphic xmlns:a="http://schemas.openxmlformats.org/drawingml/2006/main">
                  <a:graphicData uri="http://schemas.microsoft.com/office/word/2010/wordprocessingGroup">
                    <wpg:wgp>
                      <wpg:cNvGrpSpPr/>
                      <wpg:grpSpPr>
                        <a:xfrm>
                          <a:off x="0" y="0"/>
                          <a:ext cx="7548880" cy="10681970"/>
                          <a:chOff x="0" y="0"/>
                          <a:chExt cx="7548880" cy="10681970"/>
                        </a:xfrm>
                      </wpg:grpSpPr>
                      <wpg:grpSp>
                        <wpg:cNvPr id="453" name="Group 453"/>
                        <wpg:cNvGrpSpPr/>
                        <wpg:grpSpPr>
                          <a:xfrm>
                            <a:off x="5118100" y="0"/>
                            <a:ext cx="2430780" cy="10681970"/>
                            <a:chOff x="-10160" y="-1758105"/>
                            <a:chExt cx="3106633" cy="11816322"/>
                          </a:xfrm>
                        </wpg:grpSpPr>
                        <wps:wsp>
                          <wps:cNvPr id="460" name="Rectangle 460"/>
                          <wps:cNvSpPr>
                            <a:spLocks noChangeArrowheads="1"/>
                          </wps:cNvSpPr>
                          <wps:spPr bwMode="auto">
                            <a:xfrm>
                              <a:off x="124673" y="-1758105"/>
                              <a:ext cx="2971800" cy="11816322"/>
                            </a:xfrm>
                            <a:prstGeom prst="rect">
                              <a:avLst/>
                            </a:prstGeom>
                            <a:solidFill>
                              <a:srgbClr val="0070C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368300" y="-746603"/>
                              <a:ext cx="2658110" cy="3124043"/>
                            </a:xfrm>
                            <a:prstGeom prst="rect">
                              <a:avLst/>
                            </a:prstGeom>
                            <a:no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lang w:val="en-GB"/>
                                    <w14:shadow w14:blurRad="50800" w14:dist="50800" w14:dir="5400000" w14:sx="0" w14:sy="0" w14:kx="0" w14:ky="0" w14:algn="ctr">
                                      <w14:schemeClr w14:val="accent5"/>
                                    </w14:shadow>
                                  </w:rPr>
                                  <w:alias w:val="Year"/>
                                  <w:id w:val="1012341074"/>
                                  <w:showingPlcHdr/>
                                  <w:dataBinding w:prefixMappings="xmlns:ns0='http://schemas.microsoft.com/office/2006/coverPageProps'" w:xpath="/ns0:CoverPageProperties[1]/ns0:PublishDate[1]" w:storeItemID="{55AF091B-3C7A-41E3-B477-F2FDAA23CFDA}"/>
                                  <w:date w:fullDate="2020-05-01T00:00:00Z">
                                    <w:dateFormat w:val="yyyy"/>
                                    <w:lid w:val="en-US"/>
                                    <w:storeMappedDataAs w:val="dateTime"/>
                                    <w:calendar w:val="gregorian"/>
                                  </w:date>
                                </w:sdtPr>
                                <w:sdtEndPr/>
                                <w:sdtContent>
                                  <w:p w14:paraId="399F51AF" w14:textId="77777777" w:rsidR="003D5AE5" w:rsidRPr="00043463" w:rsidRDefault="003D5AE5" w:rsidP="003D5AE5">
                                    <w:pPr>
                                      <w:pStyle w:val="NoSpacing"/>
                                      <w:rPr>
                                        <w:color w:val="FFFFFF" w:themeColor="background1"/>
                                        <w:sz w:val="96"/>
                                        <w:szCs w:val="96"/>
                                        <w:lang w:val="en-GB"/>
                                        <w14:shadow w14:blurRad="50800" w14:dist="50800" w14:dir="5400000" w14:sx="0" w14:sy="0" w14:kx="0" w14:ky="0" w14:algn="ctr">
                                          <w14:schemeClr w14:val="accent5"/>
                                        </w14:shadow>
                                      </w:rPr>
                                    </w:pPr>
                                    <w:r w:rsidRPr="00043463">
                                      <w:rPr>
                                        <w:color w:val="FFFFFF" w:themeColor="background1"/>
                                        <w:sz w:val="96"/>
                                        <w:szCs w:val="96"/>
                                        <w:lang w:val="en-GB"/>
                                        <w14:shadow w14:blurRad="50800" w14:dist="50800" w14:dir="5400000" w14:sx="0" w14:sy="0" w14:kx="0" w14:ky="0" w14:algn="ctr">
                                          <w14:schemeClr w14:val="accent5"/>
                                        </w14:shadow>
                                      </w:rPr>
                                      <w:t xml:space="preserve">     </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10160" y="6460754"/>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26B8404" w14:textId="77777777" w:rsidR="003D5AE5" w:rsidRPr="00043463" w:rsidRDefault="003D5AE5" w:rsidP="003D5AE5">
                                <w:pPr>
                                  <w:pStyle w:val="NoSpacing"/>
                                  <w:spacing w:line="360" w:lineRule="auto"/>
                                  <w:rPr>
                                    <w:color w:val="FFFFFF" w:themeColor="background1"/>
                                    <w:lang w:val="en-GB"/>
                                    <w14:shadow w14:blurRad="50800" w14:dist="50800" w14:dir="5400000" w14:sx="0" w14:sy="0" w14:kx="0" w14:ky="0" w14:algn="ctr">
                                      <w14:schemeClr w14:val="accent5"/>
                                    </w14:shadow>
                                  </w:rPr>
                                </w:pPr>
                              </w:p>
                              <w:sdt>
                                <w:sdtPr>
                                  <w:rPr>
                                    <w:color w:val="FFFFFF" w:themeColor="background1"/>
                                    <w:lang w:val="en-GB"/>
                                    <w14:shadow w14:blurRad="50800" w14:dist="50800" w14:dir="5400000" w14:sx="0" w14:sy="0" w14:kx="0" w14:ky="0" w14:algn="ctr">
                                      <w14:schemeClr w14:val="accent5"/>
                                    </w14:shadow>
                                  </w:rPr>
                                  <w:alias w:val="Company"/>
                                  <w:id w:val="1760174317"/>
                                  <w:showingPlcHdr/>
                                  <w:dataBinding w:prefixMappings="xmlns:ns0='http://schemas.openxmlformats.org/officeDocument/2006/extended-properties'" w:xpath="/ns0:Properties[1]/ns0:Company[1]" w:storeItemID="{6668398D-A668-4E3E-A5EB-62B293D839F1}"/>
                                  <w:text/>
                                </w:sdtPr>
                                <w:sdtEndPr/>
                                <w:sdtContent>
                                  <w:p w14:paraId="41B4566F" w14:textId="1913E4B0" w:rsidR="003D5AE5" w:rsidRPr="00043463" w:rsidRDefault="00495337" w:rsidP="003D5AE5">
                                    <w:pPr>
                                      <w:pStyle w:val="NoSpacing"/>
                                      <w:spacing w:line="360" w:lineRule="auto"/>
                                      <w:jc w:val="center"/>
                                      <w:rPr>
                                        <w:color w:val="FFFFFF" w:themeColor="background1"/>
                                        <w:lang w:val="en-GB"/>
                                        <w14:shadow w14:blurRad="50800" w14:dist="50800" w14:dir="5400000" w14:sx="0" w14:sy="0" w14:kx="0" w14:ky="0" w14:algn="ctr">
                                          <w14:schemeClr w14:val="accent5"/>
                                        </w14:shadow>
                                      </w:rPr>
                                    </w:pPr>
                                    <w:r w:rsidRPr="00043463">
                                      <w:rPr>
                                        <w:color w:val="FFFFFF" w:themeColor="background1"/>
                                        <w:lang w:val="en-GB"/>
                                        <w14:shadow w14:blurRad="50800" w14:dist="50800" w14:dir="5400000" w14:sx="0" w14:sy="0" w14:kx="0" w14:ky="0" w14:algn="ctr">
                                          <w14:schemeClr w14:val="accent5"/>
                                        </w14:shadow>
                                      </w:rPr>
                                      <w:t xml:space="preserve">     </w:t>
                                    </w:r>
                                  </w:p>
                                </w:sdtContent>
                              </w:sdt>
                              <w:sdt>
                                <w:sdtPr>
                                  <w:rPr>
                                    <w:color w:val="FFFFFF" w:themeColor="background1"/>
                                    <w:lang w:val="en-GB"/>
                                    <w14:shadow w14:blurRad="50800" w14:dist="50800" w14:dir="5400000" w14:sx="0" w14:sy="0" w14:kx="0" w14:ky="0" w14:algn="ctr">
                                      <w14:schemeClr w14:val="accent5"/>
                                    </w14:shadow>
                                  </w:rPr>
                                  <w:alias w:val="Date"/>
                                  <w:id w:val="1724480474"/>
                                  <w:showingPlcHdr/>
                                  <w:dataBinding w:prefixMappings="xmlns:ns0='http://schemas.microsoft.com/office/2006/coverPageProps'" w:xpath="/ns0:CoverPageProperties[1]/ns0:PublishDate[1]" w:storeItemID="{55AF091B-3C7A-41E3-B477-F2FDAA23CFDA}"/>
                                  <w:date w:fullDate="2020-05-01T00:00:00Z">
                                    <w:dateFormat w:val="M/d/yyyy"/>
                                    <w:lid w:val="en-US"/>
                                    <w:storeMappedDataAs w:val="dateTime"/>
                                    <w:calendar w:val="gregorian"/>
                                  </w:date>
                                </w:sdtPr>
                                <w:sdtEndPr/>
                                <w:sdtContent>
                                  <w:p w14:paraId="3E64B704" w14:textId="77777777" w:rsidR="003D5AE5" w:rsidRPr="00043463" w:rsidRDefault="003D5AE5" w:rsidP="003D5AE5">
                                    <w:pPr>
                                      <w:pStyle w:val="NoSpacing"/>
                                      <w:spacing w:line="360" w:lineRule="auto"/>
                                      <w:rPr>
                                        <w:color w:val="FFFFFF" w:themeColor="background1"/>
                                        <w:lang w:val="en-GB"/>
                                        <w14:shadow w14:blurRad="50800" w14:dist="50800" w14:dir="5400000" w14:sx="0" w14:sy="0" w14:kx="0" w14:ky="0" w14:algn="ctr">
                                          <w14:schemeClr w14:val="accent5"/>
                                        </w14:shadow>
                                      </w:rPr>
                                    </w:pPr>
                                    <w:r w:rsidRPr="00043463">
                                      <w:rPr>
                                        <w:color w:val="FFFFFF" w:themeColor="background1"/>
                                        <w:lang w:val="en-GB"/>
                                        <w14:shadow w14:blurRad="50800" w14:dist="50800" w14:dir="5400000" w14:sx="0" w14:sy="0" w14:kx="0" w14:ky="0" w14:algn="ctr">
                                          <w14:schemeClr w14:val="accent5"/>
                                        </w14:shadow>
                                      </w:rPr>
                                      <w:t xml:space="preserve">     </w:t>
                                    </w:r>
                                  </w:p>
                                </w:sdtContent>
                              </w:sdt>
                            </w:txbxContent>
                          </wps:txbx>
                          <wps:bodyPr rot="0" vert="horz" wrap="square" lIns="365760" tIns="182880" rIns="182880" bIns="182880" anchor="b" anchorCtr="0" upright="1">
                            <a:noAutofit/>
                          </wps:bodyPr>
                        </wps:wsp>
                      </wpg:grpSp>
                      <wps:wsp>
                        <wps:cNvPr id="463" name="Rectangle 16"/>
                        <wps:cNvSpPr>
                          <a:spLocks noChangeArrowheads="1"/>
                        </wps:cNvSpPr>
                        <wps:spPr bwMode="auto">
                          <a:xfrm>
                            <a:off x="0" y="5194300"/>
                            <a:ext cx="7279640" cy="1162050"/>
                          </a:xfrm>
                          <a:prstGeom prst="rect">
                            <a:avLst/>
                          </a:prstGeom>
                          <a:solidFill>
                            <a:srgbClr val="0070C0"/>
                          </a:solidFill>
                          <a:ln w="19050">
                            <a:solidFill>
                              <a:srgbClr val="0070C0"/>
                            </a:solidFill>
                            <a:miter lim="800000"/>
                            <a:headEnd/>
                            <a:tailEnd/>
                          </a:ln>
                        </wps:spPr>
                        <wps:txbx>
                          <w:txbxContent>
                            <w:p w14:paraId="50245A71" w14:textId="0A19FF05" w:rsidR="003D5AE5" w:rsidRPr="00043463" w:rsidRDefault="00A21393" w:rsidP="003D5AE5">
                              <w:pPr>
                                <w:pStyle w:val="NoSpacing"/>
                                <w:jc w:val="center"/>
                                <w:rPr>
                                  <w:color w:val="FFFFFF" w:themeColor="background1"/>
                                  <w:sz w:val="260"/>
                                  <w:szCs w:val="260"/>
                                  <w:lang w:val="en-GB"/>
                                </w:rPr>
                              </w:pPr>
                              <w:r w:rsidRPr="00043463">
                                <w:rPr>
                                  <w:rFonts w:ascii="Arial" w:hAnsi="Arial" w:cs="Arial"/>
                                  <w:color w:val="FFFFFF" w:themeColor="background1"/>
                                  <w:sz w:val="72"/>
                                  <w:szCs w:val="72"/>
                                  <w:lang w:val="en-GB"/>
                                </w:rPr>
                                <w:t>Private Housing Enforcement Policy</w:t>
                              </w:r>
                            </w:p>
                          </w:txbxContent>
                        </wps:txbx>
                        <wps:bodyPr rot="0" vert="horz" wrap="square" lIns="182880" tIns="45720" rIns="182880" bIns="45720" anchor="ctr" anchorCtr="0" upright="1">
                          <a:spAutoFit/>
                        </wps:bodyPr>
                      </wps:wsp>
                    </wpg:wgp>
                  </a:graphicData>
                </a:graphic>
              </wp:anchor>
            </w:drawing>
          </mc:Choice>
          <mc:Fallback>
            <w:pict>
              <v:group w14:anchorId="72D367CA" id="Group 3" o:spid="_x0000_s1040" style="position:absolute;left:0;text-align:left;margin-left:-1in;margin-top:-77pt;width:594.4pt;height:841.1pt;z-index:251658242" coordsize="75488,106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">
                <v:group id="Group 453" o:spid="_x0000_s1041" style="position:absolute;left:51181;width:24307;height:106819" coordorigin="-101,-17581" coordsize="31066,11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rect id="Rectangle 460" o:spid="_x0000_s1042" style="position:absolute;left:1246;top:-17581;width:29718;height:118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" fillcolor="#0070c0" stroked="f" strokecolor="#d8d8d8"/>
                  <v:rect id="Rectangle 461" o:spid="_x0000_s1043" style="position:absolute;left:3683;top:-7466;width:26581;height:312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" filled="f" stroked="f" strokecolor="white" strokeweight="1pt">
                    <v:shadow color="#d8d8d8" offset="3pt,3pt"/>
                    <v:textbox inset="28.8pt,14.4pt,14.4pt,14.4pt">
                      <w:txbxContent>
                        <w:sdt>
                          <w:sdtPr>
                            <w:rPr>
                              <w:color w:val="FFFFFF" w:themeColor="background1"/>
                              <w:sz w:val="96"/>
                              <w:szCs w:val="96"/>
                              <w:lang w:val="en-GB"/>
                              <w14:shadow w14:blurRad="50800" w14:dist="50800" w14:dir="5400000" w14:sx="0" w14:sy="0" w14:kx="0" w14:ky="0" w14:algn="ctr">
                                <w14:schemeClr w14:val="accent5"/>
                              </w14:shadow>
                            </w:rPr>
                            <w:alias w:val="Year"/>
                            <w:id w:val="1012341074"/>
                            <w:showingPlcHdr/>
                            <w:dataBinding w:prefixMappings="xmlns:ns0='http://schemas.microsoft.com/office/2006/coverPageProps'" w:xpath="/ns0:CoverPageProperties[1]/ns0:PublishDate[1]" w:storeItemID="{55AF091B-3C7A-41E3-B477-F2FDAA23CFDA}"/>
                            <w:date w:fullDate="2020-05-01T00:00:00Z">
                              <w:dateFormat w:val="yyyy"/>
                              <w:lid w:val="en-US"/>
                              <w:storeMappedDataAs w:val="dateTime"/>
                              <w:calendar w:val="gregorian"/>
                            </w:date>
                          </w:sdtPr>
                          <w:sdtEndPr/>
                          <w:sdtContent>
                            <w:p w14:paraId="399F51AF" w14:textId="77777777" w:rsidR="003D5AE5" w:rsidRPr="00043463" w:rsidRDefault="003D5AE5" w:rsidP="003D5AE5">
                              <w:pPr>
                                <w:pStyle w:val="NoSpacing"/>
                                <w:rPr>
                                  <w:color w:val="FFFFFF" w:themeColor="background1"/>
                                  <w:sz w:val="96"/>
                                  <w:szCs w:val="96"/>
                                  <w:lang w:val="en-GB"/>
                                  <w14:shadow w14:blurRad="50800" w14:dist="50800" w14:dir="5400000" w14:sx="0" w14:sy="0" w14:kx="0" w14:ky="0" w14:algn="ctr">
                                    <w14:schemeClr w14:val="accent5"/>
                                  </w14:shadow>
                                </w:rPr>
                              </w:pPr>
                              <w:r w:rsidRPr="00043463">
                                <w:rPr>
                                  <w:color w:val="FFFFFF" w:themeColor="background1"/>
                                  <w:sz w:val="96"/>
                                  <w:szCs w:val="96"/>
                                  <w:lang w:val="en-GB"/>
                                  <w14:shadow w14:blurRad="50800" w14:dist="50800" w14:dir="5400000" w14:sx="0" w14:sy="0" w14:kx="0" w14:ky="0" w14:algn="ctr">
                                    <w14:schemeClr w14:val="accent5"/>
                                  </w14:shadow>
                                </w:rPr>
                                <w:t xml:space="preserve">     </w:t>
                              </w:r>
                            </w:p>
                          </w:sdtContent>
                        </w:sdt>
                      </w:txbxContent>
                    </v:textbox>
                  </v:rect>
                  <v:rect id="Rectangle 9" o:spid="_x0000_s1044" style="position:absolute;left:-101;top:64607;width:30894;height:2833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126B8404" w14:textId="77777777" w:rsidR="003D5AE5" w:rsidRPr="00043463" w:rsidRDefault="003D5AE5" w:rsidP="003D5AE5">
                          <w:pPr>
                            <w:pStyle w:val="NoSpacing"/>
                            <w:spacing w:line="360" w:lineRule="auto"/>
                            <w:rPr>
                              <w:color w:val="FFFFFF" w:themeColor="background1"/>
                              <w:lang w:val="en-GB"/>
                              <w14:shadow w14:blurRad="50800" w14:dist="50800" w14:dir="5400000" w14:sx="0" w14:sy="0" w14:kx="0" w14:ky="0" w14:algn="ctr">
                                <w14:schemeClr w14:val="accent5"/>
                              </w14:shadow>
                            </w:rPr>
                          </w:pPr>
                        </w:p>
                        <w:sdt>
                          <w:sdtPr>
                            <w:rPr>
                              <w:color w:val="FFFFFF" w:themeColor="background1"/>
                              <w:lang w:val="en-GB"/>
                              <w14:shadow w14:blurRad="50800" w14:dist="50800" w14:dir="5400000" w14:sx="0" w14:sy="0" w14:kx="0" w14:ky="0" w14:algn="ctr">
                                <w14:schemeClr w14:val="accent5"/>
                              </w14:shadow>
                            </w:rPr>
                            <w:alias w:val="Company"/>
                            <w:id w:val="1760174317"/>
                            <w:showingPlcHdr/>
                            <w:dataBinding w:prefixMappings="xmlns:ns0='http://schemas.openxmlformats.org/officeDocument/2006/extended-properties'" w:xpath="/ns0:Properties[1]/ns0:Company[1]" w:storeItemID="{6668398D-A668-4E3E-A5EB-62B293D839F1}"/>
                            <w:text/>
                          </w:sdtPr>
                          <w:sdtEndPr/>
                          <w:sdtContent>
                            <w:p w14:paraId="41B4566F" w14:textId="1913E4B0" w:rsidR="003D5AE5" w:rsidRPr="00043463" w:rsidRDefault="00495337" w:rsidP="003D5AE5">
                              <w:pPr>
                                <w:pStyle w:val="NoSpacing"/>
                                <w:spacing w:line="360" w:lineRule="auto"/>
                                <w:jc w:val="center"/>
                                <w:rPr>
                                  <w:color w:val="FFFFFF" w:themeColor="background1"/>
                                  <w:lang w:val="en-GB"/>
                                  <w14:shadow w14:blurRad="50800" w14:dist="50800" w14:dir="5400000" w14:sx="0" w14:sy="0" w14:kx="0" w14:ky="0" w14:algn="ctr">
                                    <w14:schemeClr w14:val="accent5"/>
                                  </w14:shadow>
                                </w:rPr>
                              </w:pPr>
                              <w:r w:rsidRPr="00043463">
                                <w:rPr>
                                  <w:color w:val="FFFFFF" w:themeColor="background1"/>
                                  <w:lang w:val="en-GB"/>
                                  <w14:shadow w14:blurRad="50800" w14:dist="50800" w14:dir="5400000" w14:sx="0" w14:sy="0" w14:kx="0" w14:ky="0" w14:algn="ctr">
                                    <w14:schemeClr w14:val="accent5"/>
                                  </w14:shadow>
                                </w:rPr>
                                <w:t xml:space="preserve">     </w:t>
                              </w:r>
                            </w:p>
                          </w:sdtContent>
                        </w:sdt>
                        <w:sdt>
                          <w:sdtPr>
                            <w:rPr>
                              <w:color w:val="FFFFFF" w:themeColor="background1"/>
                              <w:lang w:val="en-GB"/>
                              <w14:shadow w14:blurRad="50800" w14:dist="50800" w14:dir="5400000" w14:sx="0" w14:sy="0" w14:kx="0" w14:ky="0" w14:algn="ctr">
                                <w14:schemeClr w14:val="accent5"/>
                              </w14:shadow>
                            </w:rPr>
                            <w:alias w:val="Date"/>
                            <w:id w:val="1724480474"/>
                            <w:showingPlcHdr/>
                            <w:dataBinding w:prefixMappings="xmlns:ns0='http://schemas.microsoft.com/office/2006/coverPageProps'" w:xpath="/ns0:CoverPageProperties[1]/ns0:PublishDate[1]" w:storeItemID="{55AF091B-3C7A-41E3-B477-F2FDAA23CFDA}"/>
                            <w:date w:fullDate="2020-05-01T00:00:00Z">
                              <w:dateFormat w:val="M/d/yyyy"/>
                              <w:lid w:val="en-US"/>
                              <w:storeMappedDataAs w:val="dateTime"/>
                              <w:calendar w:val="gregorian"/>
                            </w:date>
                          </w:sdtPr>
                          <w:sdtEndPr/>
                          <w:sdtContent>
                            <w:p w14:paraId="3E64B704" w14:textId="77777777" w:rsidR="003D5AE5" w:rsidRPr="00043463" w:rsidRDefault="003D5AE5" w:rsidP="003D5AE5">
                              <w:pPr>
                                <w:pStyle w:val="NoSpacing"/>
                                <w:spacing w:line="360" w:lineRule="auto"/>
                                <w:rPr>
                                  <w:color w:val="FFFFFF" w:themeColor="background1"/>
                                  <w:lang w:val="en-GB"/>
                                  <w14:shadow w14:blurRad="50800" w14:dist="50800" w14:dir="5400000" w14:sx="0" w14:sy="0" w14:kx="0" w14:ky="0" w14:algn="ctr">
                                    <w14:schemeClr w14:val="accent5"/>
                                  </w14:shadow>
                                </w:rPr>
                              </w:pPr>
                              <w:r w:rsidRPr="00043463">
                                <w:rPr>
                                  <w:color w:val="FFFFFF" w:themeColor="background1"/>
                                  <w:lang w:val="en-GB"/>
                                  <w14:shadow w14:blurRad="50800" w14:dist="50800" w14:dir="5400000" w14:sx="0" w14:sy="0" w14:kx="0" w14:ky="0" w14:algn="ctr">
                                    <w14:schemeClr w14:val="accent5"/>
                                  </w14:shadow>
                                </w:rPr>
                                <w:t xml:space="preserve">     </w:t>
                              </w:r>
                            </w:p>
                          </w:sdtContent>
                        </w:sdt>
                      </w:txbxContent>
                    </v:textbox>
                  </v:rect>
                </v:group>
                <v:rect id="Rectangle 16" o:spid="_x0000_s1045" style="position:absolute;top:51943;width:72796;height:1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" fillcolor="#0070c0" strokecolor="#0070c0" strokeweight="1.5pt">
                  <v:textbox style="mso-fit-shape-to-text:t" inset="14.4pt,,14.4pt">
                    <w:txbxContent>
                      <w:p w14:paraId="50245A71" w14:textId="0A19FF05" w:rsidR="003D5AE5" w:rsidRPr="00043463" w:rsidRDefault="00A21393" w:rsidP="003D5AE5">
                        <w:pPr>
                          <w:pStyle w:val="NoSpacing"/>
                          <w:jc w:val="center"/>
                          <w:rPr>
                            <w:color w:val="FFFFFF" w:themeColor="background1"/>
                            <w:sz w:val="260"/>
                            <w:szCs w:val="260"/>
                            <w:lang w:val="en-GB"/>
                          </w:rPr>
                        </w:pPr>
                        <w:r w:rsidRPr="00043463">
                          <w:rPr>
                            <w:rFonts w:ascii="Arial" w:hAnsi="Arial" w:cs="Arial"/>
                            <w:color w:val="FFFFFF" w:themeColor="background1"/>
                            <w:sz w:val="72"/>
                            <w:szCs w:val="72"/>
                            <w:lang w:val="en-GB"/>
                          </w:rPr>
                          <w:t>Private Housing Enforcement Policy</w:t>
                        </w:r>
                      </w:p>
                    </w:txbxContent>
                  </v:textbox>
                </v:rect>
              </v:group>
            </w:pict>
          </mc:Fallback>
        </mc:AlternateContent>
      </w:r>
    </w:p>
    <w:p w14:paraId="5DDE103A" w14:textId="5B07F099" w:rsidR="004312AC" w:rsidRPr="00043463" w:rsidRDefault="004312AC" w:rsidP="00941BED">
      <w:pPr>
        <w:pStyle w:val="Heading2"/>
        <w:spacing w:line="276" w:lineRule="auto"/>
        <w:jc w:val="left"/>
        <w:rPr>
          <w:rFonts w:ascii="Arial" w:hAnsi="Arial" w:cs="Arial"/>
          <w:color w:val="auto"/>
          <w:sz w:val="28"/>
          <w:szCs w:val="28"/>
        </w:rPr>
      </w:pPr>
      <w:bookmarkStart w:id="22" w:name="_Toc695941684"/>
      <w:r w:rsidRPr="00043463">
        <w:rPr>
          <w:rFonts w:ascii="Arial" w:hAnsi="Arial" w:cs="Arial"/>
          <w:b/>
          <w:bCs/>
          <w:color w:val="auto"/>
          <w:sz w:val="28"/>
          <w:szCs w:val="28"/>
        </w:rPr>
        <w:t xml:space="preserve">APPENDIX C - </w:t>
      </w:r>
      <w:r w:rsidRPr="00043463">
        <w:rPr>
          <w:rFonts w:ascii="Arial" w:hAnsi="Arial" w:cs="Arial"/>
          <w:color w:val="auto"/>
          <w:sz w:val="28"/>
          <w:szCs w:val="28"/>
        </w:rPr>
        <w:t>Private Housing Enforcement Policy</w:t>
      </w:r>
      <w:bookmarkEnd w:id="22"/>
    </w:p>
    <w:p w14:paraId="3ABB7128" w14:textId="5089DBA5" w:rsidR="003D5AE5" w:rsidRPr="00043463" w:rsidRDefault="003D5AE5" w:rsidP="00941BED">
      <w:pPr>
        <w:spacing w:line="276" w:lineRule="auto"/>
        <w:jc w:val="left"/>
      </w:pPr>
    </w:p>
    <w:p w14:paraId="0AD3083D" w14:textId="59A63A7A" w:rsidR="003D5AE5" w:rsidRPr="00043463" w:rsidRDefault="003D5AE5" w:rsidP="00941BED">
      <w:pPr>
        <w:spacing w:line="276" w:lineRule="auto"/>
        <w:jc w:val="left"/>
      </w:pPr>
    </w:p>
    <w:sdt>
      <w:sdtPr>
        <w:id w:val="720796951"/>
        <w:docPartObj>
          <w:docPartGallery w:val="Cover Pages"/>
          <w:docPartUnique/>
        </w:docPartObj>
      </w:sdtPr>
      <w:sdtEndPr/>
      <w:sdtContent>
        <w:p w14:paraId="4B53DB7D" w14:textId="29053D75" w:rsidR="003D5AE5" w:rsidRPr="00043463" w:rsidRDefault="003D5AE5" w:rsidP="00941BED">
          <w:pPr>
            <w:spacing w:line="276" w:lineRule="auto"/>
            <w:jc w:val="left"/>
          </w:pPr>
        </w:p>
        <w:p w14:paraId="6B182BD1" w14:textId="4913717E" w:rsidR="003D5AE5" w:rsidRPr="00043463" w:rsidRDefault="009C7D1D" w:rsidP="00941BED">
          <w:pPr>
            <w:spacing w:line="276" w:lineRule="auto"/>
            <w:jc w:val="left"/>
            <w:rPr>
              <w:sz w:val="20"/>
              <w:szCs w:val="20"/>
            </w:rPr>
          </w:pPr>
          <w:r w:rsidRPr="00043463">
            <w:drawing>
              <wp:anchor distT="0" distB="0" distL="114300" distR="114300" simplePos="0" relativeHeight="251658244" behindDoc="0" locked="0" layoutInCell="1" allowOverlap="1" wp14:anchorId="66501588" wp14:editId="226F5BC0">
                <wp:simplePos x="0" y="0"/>
                <wp:positionH relativeFrom="margin">
                  <wp:posOffset>1533525</wp:posOffset>
                </wp:positionH>
                <wp:positionV relativeFrom="paragraph">
                  <wp:posOffset>133350</wp:posOffset>
                </wp:positionV>
                <wp:extent cx="1301750" cy="2432050"/>
                <wp:effectExtent l="0" t="0" r="0" b="6350"/>
                <wp:wrapThrough wrapText="bothSides">
                  <wp:wrapPolygon edited="0">
                    <wp:start x="5058" y="0"/>
                    <wp:lineTo x="1897" y="169"/>
                    <wp:lineTo x="1264" y="846"/>
                    <wp:lineTo x="1264" y="8121"/>
                    <wp:lineTo x="2213" y="10828"/>
                    <wp:lineTo x="0" y="11336"/>
                    <wp:lineTo x="0" y="14889"/>
                    <wp:lineTo x="5690" y="16242"/>
                    <wp:lineTo x="0" y="18611"/>
                    <wp:lineTo x="0" y="21487"/>
                    <wp:lineTo x="8535" y="21487"/>
                    <wp:lineTo x="10115" y="21487"/>
                    <wp:lineTo x="21179" y="21487"/>
                    <wp:lineTo x="21179" y="18611"/>
                    <wp:lineTo x="15489" y="16242"/>
                    <wp:lineTo x="21179" y="14889"/>
                    <wp:lineTo x="21179" y="11505"/>
                    <wp:lineTo x="18966" y="10828"/>
                    <wp:lineTo x="19598" y="8121"/>
                    <wp:lineTo x="20230" y="1015"/>
                    <wp:lineTo x="18966" y="169"/>
                    <wp:lineTo x="15805" y="0"/>
                    <wp:lineTo x="5058" y="0"/>
                  </wp:wrapPolygon>
                </wp:wrapThrough>
                <wp:docPr id="1152071594" name="Picture 1152071594" descr="A blue shield with a lion and fish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71594" name="Picture 1152071594" descr="A blue shield with a lion and fish and flowers&#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01750" cy="2432050"/>
                        </a:xfrm>
                        <a:prstGeom prst="rect">
                          <a:avLst/>
                        </a:prstGeom>
                      </pic:spPr>
                    </pic:pic>
                  </a:graphicData>
                </a:graphic>
                <wp14:sizeRelH relativeFrom="margin">
                  <wp14:pctWidth>0</wp14:pctWidth>
                </wp14:sizeRelH>
                <wp14:sizeRelV relativeFrom="margin">
                  <wp14:pctHeight>0</wp14:pctHeight>
                </wp14:sizeRelV>
              </wp:anchor>
            </w:drawing>
          </w:r>
          <w:r w:rsidR="003D5AE5" w:rsidRPr="00043463">
            <w:br w:type="page"/>
          </w:r>
        </w:p>
      </w:sdtContent>
    </w:sdt>
    <w:p w14:paraId="1955CFDD" w14:textId="5AF92ACC" w:rsidR="003D5AE5" w:rsidRPr="00043463" w:rsidRDefault="003D5AE5" w:rsidP="00941BED">
      <w:pPr>
        <w:spacing w:line="276" w:lineRule="auto"/>
        <w:jc w:val="left"/>
        <w:rPr>
          <w:szCs w:val="24"/>
        </w:rPr>
      </w:pPr>
      <w:r w:rsidRPr="00247F55">
        <w:rPr>
          <w:b/>
          <w:bCs/>
          <w:color w:val="000000" w:themeColor="text1"/>
          <w:szCs w:val="24"/>
        </w:rPr>
        <w:lastRenderedPageBreak/>
        <w:t>1</w:t>
      </w:r>
      <w:r w:rsidRPr="00247F55">
        <w:rPr>
          <w:b/>
          <w:bCs/>
          <w:color w:val="000000" w:themeColor="text1"/>
          <w:sz w:val="32"/>
          <w:szCs w:val="32"/>
        </w:rPr>
        <w:t>.</w:t>
      </w:r>
      <w:r w:rsidRPr="00247F55">
        <w:rPr>
          <w:color w:val="000000" w:themeColor="text1"/>
          <w:sz w:val="32"/>
          <w:szCs w:val="32"/>
        </w:rPr>
        <w:t xml:space="preserve"> </w:t>
      </w:r>
      <w:r w:rsidRPr="00247F55">
        <w:rPr>
          <w:b/>
          <w:bCs/>
          <w:color w:val="000000" w:themeColor="text1"/>
          <w:szCs w:val="24"/>
        </w:rPr>
        <w:t>PURPOSE</w:t>
      </w:r>
      <w:r w:rsidRPr="00247F55">
        <w:rPr>
          <w:color w:val="000000" w:themeColor="text1"/>
          <w:szCs w:val="24"/>
        </w:rPr>
        <w:t xml:space="preserve">  </w:t>
      </w:r>
    </w:p>
    <w:p w14:paraId="0C140A29" w14:textId="410F6CD4" w:rsidR="003D5AE5" w:rsidRPr="00043463" w:rsidRDefault="003D5AE5" w:rsidP="00941BED">
      <w:pPr>
        <w:autoSpaceDE w:val="0"/>
        <w:autoSpaceDN w:val="0"/>
        <w:adjustRightInd w:val="0"/>
        <w:spacing w:after="0" w:line="276" w:lineRule="auto"/>
        <w:jc w:val="left"/>
        <w:rPr>
          <w:szCs w:val="24"/>
        </w:rPr>
      </w:pPr>
      <w:r w:rsidRPr="00043463">
        <w:rPr>
          <w:szCs w:val="24"/>
        </w:rPr>
        <w:t xml:space="preserve">This Policy supplements Ceredigion County Council’s </w:t>
      </w:r>
      <w:r w:rsidRPr="00247F55">
        <w:rPr>
          <w:szCs w:val="24"/>
        </w:rPr>
        <w:t>Corp</w:t>
      </w:r>
      <w:r w:rsidRPr="00247F55">
        <w:rPr>
          <w:szCs w:val="24"/>
        </w:rPr>
        <w:t>o</w:t>
      </w:r>
      <w:r w:rsidRPr="00247F55">
        <w:rPr>
          <w:szCs w:val="24"/>
        </w:rPr>
        <w:t>rate Enforcement Policy</w:t>
      </w:r>
      <w:r w:rsidRPr="00043463">
        <w:rPr>
          <w:color w:val="0070C0"/>
          <w:szCs w:val="24"/>
        </w:rPr>
        <w:t xml:space="preserve"> </w:t>
      </w:r>
      <w:r w:rsidRPr="00043463">
        <w:rPr>
          <w:szCs w:val="24"/>
        </w:rPr>
        <w:t>in establishing a consistent approach to the enforcement of housing standards law. This Policy applies to all enforcement action taken by officers under housing legislation and must be read in conjunction with the overarching Corporate Enforcement Policy.</w:t>
      </w:r>
    </w:p>
    <w:p w14:paraId="77D67532" w14:textId="77777777" w:rsidR="003D5AE5" w:rsidRPr="00043463" w:rsidRDefault="003D5AE5" w:rsidP="00941BED">
      <w:pPr>
        <w:autoSpaceDE w:val="0"/>
        <w:autoSpaceDN w:val="0"/>
        <w:adjustRightInd w:val="0"/>
        <w:spacing w:after="0" w:line="276" w:lineRule="auto"/>
        <w:jc w:val="left"/>
        <w:rPr>
          <w:szCs w:val="24"/>
        </w:rPr>
      </w:pPr>
    </w:p>
    <w:p w14:paraId="795B091B" w14:textId="77777777" w:rsidR="003D5AE5" w:rsidRPr="00043463" w:rsidRDefault="003D5AE5" w:rsidP="00941BED">
      <w:pPr>
        <w:autoSpaceDE w:val="0"/>
        <w:autoSpaceDN w:val="0"/>
        <w:adjustRightInd w:val="0"/>
        <w:spacing w:after="0" w:line="276" w:lineRule="auto"/>
        <w:jc w:val="left"/>
        <w:rPr>
          <w:szCs w:val="24"/>
        </w:rPr>
      </w:pPr>
      <w:r w:rsidRPr="00043463">
        <w:rPr>
          <w:szCs w:val="24"/>
        </w:rPr>
        <w:t>Where there is any conflict in interpretation between this Policy and the overarching</w:t>
      </w:r>
    </w:p>
    <w:p w14:paraId="34793A15" w14:textId="77777777" w:rsidR="003D5AE5" w:rsidRPr="00043463" w:rsidRDefault="003D5AE5" w:rsidP="00941BED">
      <w:pPr>
        <w:spacing w:line="276" w:lineRule="auto"/>
        <w:jc w:val="left"/>
        <w:rPr>
          <w:szCs w:val="24"/>
        </w:rPr>
      </w:pPr>
      <w:r w:rsidRPr="00043463">
        <w:rPr>
          <w:szCs w:val="24"/>
        </w:rPr>
        <w:t>Corporate Enforcement Policy, the latter will take precedence.</w:t>
      </w:r>
    </w:p>
    <w:p w14:paraId="386C3848" w14:textId="77777777" w:rsidR="003D5AE5" w:rsidRPr="00043463" w:rsidRDefault="003D5AE5" w:rsidP="00941BED">
      <w:pPr>
        <w:spacing w:line="276" w:lineRule="auto"/>
        <w:jc w:val="left"/>
        <w:rPr>
          <w:szCs w:val="24"/>
        </w:rPr>
      </w:pPr>
    </w:p>
    <w:p w14:paraId="29B61969" w14:textId="77777777" w:rsidR="003D5AE5" w:rsidRPr="00043463" w:rsidRDefault="003D5AE5" w:rsidP="00941BED">
      <w:pPr>
        <w:spacing w:line="276" w:lineRule="auto"/>
        <w:jc w:val="left"/>
        <w:rPr>
          <w:szCs w:val="24"/>
        </w:rPr>
      </w:pPr>
      <w:r w:rsidRPr="00043463">
        <w:rPr>
          <w:szCs w:val="24"/>
        </w:rPr>
        <w:t>This document is intended to provide guidance for officers, businesses and members of the public on the principles and processes, which apply when enforcement action is considered or taken in cases being investigated in the private housing sector. It also provides a background to the legislation and guidance on which it is based.</w:t>
      </w:r>
    </w:p>
    <w:p w14:paraId="70568B47" w14:textId="77777777" w:rsidR="003D5AE5" w:rsidRPr="00043463" w:rsidRDefault="003D5AE5" w:rsidP="00941BED">
      <w:pPr>
        <w:spacing w:line="276" w:lineRule="auto"/>
        <w:jc w:val="left"/>
        <w:rPr>
          <w:szCs w:val="24"/>
        </w:rPr>
      </w:pPr>
    </w:p>
    <w:p w14:paraId="49F9AC8F" w14:textId="77777777" w:rsidR="003D5AE5" w:rsidRPr="00043463" w:rsidRDefault="003D5AE5" w:rsidP="00941BED">
      <w:pPr>
        <w:spacing w:line="276" w:lineRule="auto"/>
        <w:jc w:val="left"/>
        <w:rPr>
          <w:szCs w:val="24"/>
        </w:rPr>
      </w:pPr>
      <w:r w:rsidRPr="00043463">
        <w:rPr>
          <w:szCs w:val="24"/>
        </w:rPr>
        <w:t>It is important for local authorities to have an enforcement policy to ensure consistency of approach among Council officers and for members of the public to know what to expect from the service. An enforcement policy also provides clarity if the Council takes legal proceedings or enforcement action is appealed against.</w:t>
      </w:r>
    </w:p>
    <w:p w14:paraId="428A8297" w14:textId="77777777" w:rsidR="003D5AE5" w:rsidRPr="00043463" w:rsidRDefault="003D5AE5" w:rsidP="00941BED">
      <w:pPr>
        <w:spacing w:line="276" w:lineRule="auto"/>
        <w:jc w:val="left"/>
        <w:rPr>
          <w:szCs w:val="24"/>
        </w:rPr>
      </w:pPr>
    </w:p>
    <w:p w14:paraId="0A5DB482" w14:textId="77777777" w:rsidR="003D5AE5" w:rsidRPr="00043463" w:rsidRDefault="003D5AE5" w:rsidP="00941BED">
      <w:pPr>
        <w:spacing w:line="276" w:lineRule="auto"/>
        <w:jc w:val="left"/>
        <w:rPr>
          <w:szCs w:val="24"/>
        </w:rPr>
      </w:pPr>
      <w:r w:rsidRPr="00043463">
        <w:rPr>
          <w:szCs w:val="24"/>
        </w:rPr>
        <w:t>Our aim is to raise standards in Private Sector Housing throughout Ceredigion working with owners, landlords, letting agents and tenants to achieve this. However, it is recognised that if the law is broken, then enforcement action may be necessary to protect the public and the environment.</w:t>
      </w:r>
    </w:p>
    <w:p w14:paraId="47E28870" w14:textId="77777777" w:rsidR="003D5AE5" w:rsidRPr="00043463" w:rsidRDefault="003D5AE5" w:rsidP="00941BED">
      <w:pPr>
        <w:spacing w:line="276" w:lineRule="auto"/>
        <w:jc w:val="left"/>
        <w:rPr>
          <w:color w:val="0070C0"/>
          <w:szCs w:val="24"/>
        </w:rPr>
      </w:pPr>
    </w:p>
    <w:p w14:paraId="589906C7" w14:textId="77777777" w:rsidR="003D5AE5" w:rsidRPr="00247F55" w:rsidRDefault="003D5AE5" w:rsidP="00941BED">
      <w:pPr>
        <w:spacing w:line="276" w:lineRule="auto"/>
        <w:jc w:val="left"/>
        <w:rPr>
          <w:b/>
          <w:bCs/>
          <w:color w:val="000000" w:themeColor="text1"/>
          <w:szCs w:val="24"/>
        </w:rPr>
      </w:pPr>
      <w:r w:rsidRPr="00247F55">
        <w:rPr>
          <w:b/>
          <w:bCs/>
          <w:color w:val="000000" w:themeColor="text1"/>
          <w:szCs w:val="24"/>
        </w:rPr>
        <w:t>2. INTRODUCTION</w:t>
      </w:r>
    </w:p>
    <w:p w14:paraId="01A5F52F" w14:textId="77777777" w:rsidR="003D5AE5" w:rsidRPr="00043463" w:rsidRDefault="003D5AE5" w:rsidP="00941BED">
      <w:pPr>
        <w:spacing w:after="160" w:line="276" w:lineRule="auto"/>
        <w:jc w:val="left"/>
        <w:rPr>
          <w:szCs w:val="24"/>
        </w:rPr>
      </w:pPr>
      <w:r w:rsidRPr="00043463">
        <w:rPr>
          <w:szCs w:val="24"/>
        </w:rPr>
        <w:t>This policy has been developed with the Enforcement Concordat's principles of good enforcement as its foundation as well as the principles of the </w:t>
      </w:r>
      <w:hyperlink r:id="rId23" w:tgtFrame="_blank" w:history="1">
        <w:r w:rsidRPr="00043463">
          <w:rPr>
            <w:rStyle w:val="Hyperlink"/>
            <w:color w:val="auto"/>
            <w:szCs w:val="24"/>
          </w:rPr>
          <w:t>Regulators' Code.</w:t>
        </w:r>
      </w:hyperlink>
    </w:p>
    <w:p w14:paraId="56BBCD56" w14:textId="77777777" w:rsidR="003D5AE5" w:rsidRPr="00043463" w:rsidRDefault="003D5AE5" w:rsidP="00941BED">
      <w:pPr>
        <w:spacing w:line="276" w:lineRule="auto"/>
        <w:jc w:val="left"/>
        <w:rPr>
          <w:szCs w:val="24"/>
        </w:rPr>
      </w:pPr>
      <w:r w:rsidRPr="00043463">
        <w:rPr>
          <w:szCs w:val="24"/>
        </w:rPr>
        <w:t>The Council has a responsibility to deal with unsatisfactory housing in its area. A high proportion of the housing stock in Ceredigion is old, difficult to heat and expensive to improve to current safety and energy efficiency standards.</w:t>
      </w:r>
    </w:p>
    <w:p w14:paraId="36C4A629" w14:textId="77777777" w:rsidR="003D5AE5" w:rsidRPr="00043463" w:rsidRDefault="003D5AE5" w:rsidP="00941BED">
      <w:pPr>
        <w:spacing w:line="276" w:lineRule="auto"/>
        <w:jc w:val="left"/>
        <w:rPr>
          <w:szCs w:val="24"/>
        </w:rPr>
      </w:pPr>
    </w:p>
    <w:p w14:paraId="7DC13E19" w14:textId="77777777" w:rsidR="003D5AE5" w:rsidRPr="00043463" w:rsidRDefault="003D5AE5" w:rsidP="00941BED">
      <w:pPr>
        <w:spacing w:line="276" w:lineRule="auto"/>
        <w:jc w:val="left"/>
        <w:rPr>
          <w:szCs w:val="24"/>
        </w:rPr>
      </w:pPr>
      <w:r w:rsidRPr="00043463">
        <w:rPr>
          <w:szCs w:val="24"/>
        </w:rPr>
        <w:t>It is for this reason that enforcement forms the core function of the Council and whilst the teams work hard to develop a professional and constructive relationship with responsible landlords, the need to ensure all properties meet minimum standards is paramount.</w:t>
      </w:r>
    </w:p>
    <w:p w14:paraId="4A3F0AE9" w14:textId="77777777" w:rsidR="003D5AE5" w:rsidRPr="00043463" w:rsidRDefault="003D5AE5" w:rsidP="00941BED">
      <w:pPr>
        <w:spacing w:line="276" w:lineRule="auto"/>
        <w:jc w:val="left"/>
        <w:rPr>
          <w:szCs w:val="24"/>
        </w:rPr>
      </w:pPr>
    </w:p>
    <w:p w14:paraId="797832EC" w14:textId="77777777" w:rsidR="003D5AE5" w:rsidRPr="00043463" w:rsidRDefault="003D5AE5" w:rsidP="00941BED">
      <w:pPr>
        <w:spacing w:line="276" w:lineRule="auto"/>
        <w:jc w:val="left"/>
        <w:rPr>
          <w:szCs w:val="24"/>
        </w:rPr>
      </w:pPr>
      <w:r w:rsidRPr="00043463">
        <w:rPr>
          <w:szCs w:val="24"/>
        </w:rPr>
        <w:t>When conducting any investigations each case is judged on its own merits and in accordance with the Corporate Enforcement Policy and Crown Prosecution Service (CPS) evidential and public interests’ tests.</w:t>
      </w:r>
    </w:p>
    <w:p w14:paraId="158340CC" w14:textId="77777777" w:rsidR="003D5AE5" w:rsidRPr="00247F55" w:rsidRDefault="003D5AE5" w:rsidP="00941BED">
      <w:pPr>
        <w:spacing w:line="276" w:lineRule="auto"/>
        <w:jc w:val="left"/>
        <w:rPr>
          <w:b/>
          <w:bCs/>
          <w:color w:val="000000" w:themeColor="text1"/>
          <w:szCs w:val="24"/>
        </w:rPr>
      </w:pPr>
      <w:r w:rsidRPr="00247F55">
        <w:rPr>
          <w:b/>
          <w:bCs/>
          <w:color w:val="000000" w:themeColor="text1"/>
          <w:szCs w:val="24"/>
        </w:rPr>
        <w:lastRenderedPageBreak/>
        <w:t>3. OUR OBJECTIVES</w:t>
      </w:r>
    </w:p>
    <w:p w14:paraId="67599000" w14:textId="77777777" w:rsidR="003D5AE5" w:rsidRPr="00043463" w:rsidRDefault="003D5AE5" w:rsidP="00941BED">
      <w:pPr>
        <w:pStyle w:val="ListParagraph"/>
        <w:widowControl/>
        <w:numPr>
          <w:ilvl w:val="0"/>
          <w:numId w:val="34"/>
        </w:numPr>
        <w:spacing w:after="120"/>
        <w:rPr>
          <w:rFonts w:ascii="Arial" w:hAnsi="Arial" w:cs="Arial"/>
          <w:sz w:val="24"/>
          <w:szCs w:val="24"/>
          <w:lang w:val="en-GB"/>
        </w:rPr>
      </w:pPr>
      <w:r w:rsidRPr="00043463">
        <w:rPr>
          <w:rFonts w:ascii="Arial" w:hAnsi="Arial" w:cs="Arial"/>
          <w:sz w:val="24"/>
          <w:szCs w:val="24"/>
          <w:lang w:val="en-GB"/>
        </w:rPr>
        <w:t>To strive to ensure that tenants of a private landlord or Registered Social Landlord (RSL) live in homes free of significant risks to their health and safety.</w:t>
      </w:r>
    </w:p>
    <w:p w14:paraId="71F62B2F" w14:textId="77777777" w:rsidR="003D5AE5" w:rsidRPr="00043463" w:rsidRDefault="003D5AE5" w:rsidP="00941BED">
      <w:pPr>
        <w:pStyle w:val="ListParagraph"/>
        <w:widowControl/>
        <w:numPr>
          <w:ilvl w:val="0"/>
          <w:numId w:val="34"/>
        </w:numPr>
        <w:spacing w:after="120"/>
        <w:rPr>
          <w:rFonts w:ascii="Arial" w:hAnsi="Arial" w:cs="Arial"/>
          <w:sz w:val="24"/>
          <w:szCs w:val="24"/>
          <w:lang w:val="en-GB"/>
        </w:rPr>
      </w:pPr>
      <w:r w:rsidRPr="00043463">
        <w:rPr>
          <w:rFonts w:ascii="Arial" w:hAnsi="Arial" w:cs="Arial"/>
          <w:sz w:val="24"/>
          <w:szCs w:val="24"/>
          <w:lang w:val="en-GB"/>
        </w:rPr>
        <w:t>All houses in Multiple Occupation (HMO’s) are safe, licensed where required and all licensing conditions are met.</w:t>
      </w:r>
    </w:p>
    <w:p w14:paraId="0BE3AC74" w14:textId="77777777" w:rsidR="003D5AE5" w:rsidRPr="00043463" w:rsidRDefault="003D5AE5" w:rsidP="00941BED">
      <w:pPr>
        <w:pStyle w:val="ListParagraph"/>
        <w:widowControl/>
        <w:numPr>
          <w:ilvl w:val="0"/>
          <w:numId w:val="34"/>
        </w:numPr>
        <w:spacing w:after="120"/>
        <w:rPr>
          <w:rFonts w:ascii="Arial" w:hAnsi="Arial" w:cs="Arial"/>
          <w:sz w:val="24"/>
          <w:szCs w:val="24"/>
          <w:lang w:val="en-GB"/>
        </w:rPr>
      </w:pPr>
      <w:r w:rsidRPr="00043463">
        <w:rPr>
          <w:rFonts w:ascii="Arial" w:hAnsi="Arial" w:cs="Arial"/>
          <w:sz w:val="24"/>
          <w:szCs w:val="24"/>
          <w:lang w:val="en-GB"/>
        </w:rPr>
        <w:t>Empty homes are not left empty where there is a need for housing.</w:t>
      </w:r>
    </w:p>
    <w:p w14:paraId="385B93B7" w14:textId="77777777" w:rsidR="003D5AE5" w:rsidRPr="00043463" w:rsidRDefault="003D5AE5" w:rsidP="00941BED">
      <w:pPr>
        <w:pStyle w:val="ListParagraph"/>
        <w:widowControl/>
        <w:numPr>
          <w:ilvl w:val="0"/>
          <w:numId w:val="34"/>
        </w:numPr>
        <w:spacing w:after="120"/>
        <w:rPr>
          <w:rFonts w:ascii="Arial" w:hAnsi="Arial" w:cs="Arial"/>
          <w:sz w:val="24"/>
          <w:szCs w:val="24"/>
          <w:lang w:val="en-GB"/>
        </w:rPr>
      </w:pPr>
      <w:r w:rsidRPr="00043463">
        <w:rPr>
          <w:rFonts w:ascii="Arial" w:hAnsi="Arial" w:cs="Arial"/>
          <w:sz w:val="24"/>
          <w:szCs w:val="24"/>
          <w:lang w:val="en-GB"/>
        </w:rPr>
        <w:t xml:space="preserve">Privately owned property and land </w:t>
      </w:r>
      <w:proofErr w:type="gramStart"/>
      <w:r w:rsidRPr="00043463">
        <w:rPr>
          <w:rFonts w:ascii="Arial" w:hAnsi="Arial" w:cs="Arial"/>
          <w:sz w:val="24"/>
          <w:szCs w:val="24"/>
          <w:lang w:val="en-GB"/>
        </w:rPr>
        <w:t>does</w:t>
      </w:r>
      <w:proofErr w:type="gramEnd"/>
      <w:r w:rsidRPr="00043463">
        <w:rPr>
          <w:rFonts w:ascii="Arial" w:hAnsi="Arial" w:cs="Arial"/>
          <w:sz w:val="24"/>
          <w:szCs w:val="24"/>
          <w:lang w:val="en-GB"/>
        </w:rPr>
        <w:t xml:space="preserve"> not directly or indirectly present an unacceptable risk to public health, safety or the environment.</w:t>
      </w:r>
    </w:p>
    <w:p w14:paraId="2C3EA873" w14:textId="77777777" w:rsidR="003D5AE5" w:rsidRPr="00043463" w:rsidRDefault="003D5AE5" w:rsidP="00941BED">
      <w:pPr>
        <w:pStyle w:val="ListParagraph"/>
        <w:widowControl/>
        <w:numPr>
          <w:ilvl w:val="0"/>
          <w:numId w:val="34"/>
        </w:numPr>
        <w:spacing w:after="120"/>
        <w:rPr>
          <w:rFonts w:ascii="Arial" w:hAnsi="Arial" w:cs="Arial"/>
          <w:sz w:val="24"/>
          <w:szCs w:val="24"/>
          <w:lang w:val="en-GB"/>
        </w:rPr>
      </w:pPr>
      <w:r w:rsidRPr="00043463">
        <w:rPr>
          <w:rFonts w:ascii="Arial" w:hAnsi="Arial" w:cs="Arial"/>
          <w:sz w:val="24"/>
          <w:szCs w:val="24"/>
          <w:lang w:val="en-GB"/>
        </w:rPr>
        <w:t>We meet our statutory duties as a local housing authority.</w:t>
      </w:r>
    </w:p>
    <w:p w14:paraId="7AD11CDD" w14:textId="77777777" w:rsidR="003D5AE5" w:rsidRPr="00043463" w:rsidRDefault="003D5AE5" w:rsidP="00941BED">
      <w:pPr>
        <w:pStyle w:val="ListParagraph"/>
        <w:rPr>
          <w:rFonts w:ascii="Arial" w:hAnsi="Arial" w:cs="Arial"/>
          <w:sz w:val="24"/>
          <w:szCs w:val="24"/>
          <w:highlight w:val="yellow"/>
          <w:lang w:val="en-GB"/>
        </w:rPr>
      </w:pPr>
    </w:p>
    <w:p w14:paraId="434D495D" w14:textId="77777777" w:rsidR="003D5AE5" w:rsidRPr="00247F55" w:rsidRDefault="003D5AE5" w:rsidP="00941BED">
      <w:pPr>
        <w:spacing w:line="276" w:lineRule="auto"/>
        <w:jc w:val="left"/>
        <w:rPr>
          <w:b/>
          <w:bCs/>
          <w:color w:val="000000" w:themeColor="text1"/>
          <w:szCs w:val="24"/>
        </w:rPr>
      </w:pPr>
      <w:r w:rsidRPr="00247F55">
        <w:rPr>
          <w:b/>
          <w:bCs/>
          <w:color w:val="000000" w:themeColor="text1"/>
          <w:szCs w:val="24"/>
        </w:rPr>
        <w:t>4. KEY LEGISLATION</w:t>
      </w:r>
    </w:p>
    <w:p w14:paraId="07045107" w14:textId="77777777" w:rsidR="003D5AE5" w:rsidRPr="00043463" w:rsidRDefault="003D5AE5" w:rsidP="00941BED">
      <w:pPr>
        <w:spacing w:line="276" w:lineRule="auto"/>
        <w:jc w:val="left"/>
        <w:rPr>
          <w:szCs w:val="24"/>
        </w:rPr>
      </w:pPr>
      <w:r w:rsidRPr="00043463">
        <w:rPr>
          <w:szCs w:val="24"/>
        </w:rPr>
        <w:t xml:space="preserve">The Council will predominately use the following relevant legislation to meet the aims of the Policy: </w:t>
      </w:r>
    </w:p>
    <w:p w14:paraId="5ECB90B5" w14:textId="77777777" w:rsidR="003D5AE5" w:rsidRPr="00043463" w:rsidRDefault="003D5AE5" w:rsidP="00941BED">
      <w:pPr>
        <w:spacing w:line="276" w:lineRule="auto"/>
        <w:jc w:val="left"/>
        <w:rPr>
          <w:szCs w:val="24"/>
        </w:rPr>
      </w:pPr>
    </w:p>
    <w:p w14:paraId="4BA51DA8" w14:textId="77777777" w:rsidR="003D5AE5" w:rsidRPr="00043463" w:rsidRDefault="003D5AE5" w:rsidP="00941BED">
      <w:pPr>
        <w:spacing w:line="276" w:lineRule="auto"/>
        <w:jc w:val="left"/>
        <w:rPr>
          <w:b/>
          <w:bCs/>
          <w:szCs w:val="24"/>
        </w:rPr>
      </w:pPr>
      <w:r w:rsidRPr="00043463">
        <w:rPr>
          <w:b/>
          <w:bCs/>
          <w:szCs w:val="24"/>
        </w:rPr>
        <w:t xml:space="preserve">The Housing Act 2004 </w:t>
      </w:r>
    </w:p>
    <w:p w14:paraId="186FA501" w14:textId="77777777" w:rsidR="003D5AE5" w:rsidRPr="00043463" w:rsidRDefault="003D5AE5" w:rsidP="00941BED">
      <w:pPr>
        <w:spacing w:line="276" w:lineRule="auto"/>
        <w:jc w:val="left"/>
        <w:rPr>
          <w:szCs w:val="24"/>
        </w:rPr>
      </w:pPr>
      <w:r w:rsidRPr="00043463">
        <w:rPr>
          <w:szCs w:val="24"/>
        </w:rPr>
        <w:t xml:space="preserve">Part 1 of The Act deals with housing conditions. Parts 2 and 3 of the Act deal with Licensing. Part 4 includes provisions for dealing with Empty Homes. </w:t>
      </w:r>
    </w:p>
    <w:p w14:paraId="128EB22E" w14:textId="77777777" w:rsidR="003D5AE5" w:rsidRPr="00043463" w:rsidRDefault="003D5AE5" w:rsidP="00941BED">
      <w:pPr>
        <w:spacing w:line="276" w:lineRule="auto"/>
        <w:jc w:val="left"/>
        <w:rPr>
          <w:szCs w:val="24"/>
        </w:rPr>
      </w:pPr>
    </w:p>
    <w:p w14:paraId="0E19CB38" w14:textId="77777777" w:rsidR="003D5AE5" w:rsidRPr="00043463" w:rsidRDefault="003D5AE5" w:rsidP="00941BED">
      <w:pPr>
        <w:spacing w:line="276" w:lineRule="auto"/>
        <w:jc w:val="left"/>
        <w:rPr>
          <w:b/>
          <w:bCs/>
          <w:szCs w:val="24"/>
        </w:rPr>
      </w:pPr>
      <w:r w:rsidRPr="00043463">
        <w:rPr>
          <w:b/>
          <w:bCs/>
          <w:szCs w:val="24"/>
        </w:rPr>
        <w:t>The Housing (Wales) Act 2014</w:t>
      </w:r>
    </w:p>
    <w:p w14:paraId="0E95CB22" w14:textId="77777777" w:rsidR="003D5AE5" w:rsidRPr="00043463" w:rsidRDefault="003D5AE5" w:rsidP="00941BED">
      <w:pPr>
        <w:spacing w:line="276" w:lineRule="auto"/>
        <w:jc w:val="left"/>
        <w:rPr>
          <w:szCs w:val="24"/>
        </w:rPr>
      </w:pPr>
      <w:r w:rsidRPr="00043463">
        <w:rPr>
          <w:szCs w:val="24"/>
        </w:rPr>
        <w:t xml:space="preserve">Part 1 of the Act regulates the letting of dwellings under certain kinds of tenancy and the management of dwellings subject to such tenancies, by means of a system of registration and licensing. Part 3 requires local housing authorities to carry out an assessment of the accommodation needs of Gypsies and Travellers residing in its area. </w:t>
      </w:r>
    </w:p>
    <w:p w14:paraId="171E501B" w14:textId="77777777" w:rsidR="003D5AE5" w:rsidRPr="00043463" w:rsidRDefault="003D5AE5" w:rsidP="00941BED">
      <w:pPr>
        <w:spacing w:line="276" w:lineRule="auto"/>
        <w:jc w:val="left"/>
        <w:rPr>
          <w:szCs w:val="24"/>
        </w:rPr>
      </w:pPr>
    </w:p>
    <w:p w14:paraId="239E9C23" w14:textId="77777777" w:rsidR="003D5AE5" w:rsidRPr="00043463" w:rsidRDefault="003D5AE5" w:rsidP="00941BED">
      <w:pPr>
        <w:spacing w:line="276" w:lineRule="auto"/>
        <w:jc w:val="left"/>
        <w:rPr>
          <w:b/>
          <w:bCs/>
          <w:szCs w:val="24"/>
        </w:rPr>
      </w:pPr>
      <w:r w:rsidRPr="00043463">
        <w:rPr>
          <w:b/>
          <w:bCs/>
          <w:szCs w:val="24"/>
        </w:rPr>
        <w:t>The Renting Homes Wales Act 2016</w:t>
      </w:r>
    </w:p>
    <w:p w14:paraId="16D8BAD1" w14:textId="5BE316C7" w:rsidR="003D5AE5" w:rsidRPr="00043463" w:rsidRDefault="003D5AE5" w:rsidP="00941BED">
      <w:pPr>
        <w:spacing w:line="276" w:lineRule="auto"/>
        <w:jc w:val="left"/>
        <w:rPr>
          <w:szCs w:val="24"/>
        </w:rPr>
      </w:pPr>
      <w:r w:rsidRPr="00043463">
        <w:rPr>
          <w:szCs w:val="24"/>
        </w:rPr>
        <w:t>The Act requires landlords to provide tenants with standard occupational contracts.</w:t>
      </w:r>
      <w:r w:rsidRPr="00043463">
        <w:rPr>
          <w:b/>
          <w:bCs/>
          <w:szCs w:val="24"/>
        </w:rPr>
        <w:t xml:space="preserve"> </w:t>
      </w:r>
      <w:hyperlink r:id="rId24" w:history="1">
        <w:r w:rsidR="00247F55">
          <w:rPr>
            <w:rStyle w:val="Hyperlink"/>
            <w:b/>
            <w:bCs/>
            <w:szCs w:val="24"/>
          </w:rPr>
          <w:t>Section 21</w:t>
        </w:r>
      </w:hyperlink>
      <w:r w:rsidR="00247F55">
        <w:t xml:space="preserve"> </w:t>
      </w:r>
      <w:r w:rsidRPr="00043463">
        <w:rPr>
          <w:szCs w:val="24"/>
        </w:rPr>
        <w:t>possession notices, has been replaced with section 173 notices, under the new Act. This extends the minimum notice period that landlords can give tenants on a periodic contract to six months for a "no fault" eviction. The new laws also include an obligation for landlords to make sure a private rented property is "</w:t>
      </w:r>
      <w:hyperlink r:id="rId25" w:history="1">
        <w:r w:rsidRPr="00043463">
          <w:rPr>
            <w:rStyle w:val="Hyperlink"/>
            <w:szCs w:val="24"/>
          </w:rPr>
          <w:t>fit for human habitation</w:t>
        </w:r>
      </w:hyperlink>
      <w:r w:rsidRPr="00043463">
        <w:rPr>
          <w:szCs w:val="24"/>
        </w:rPr>
        <w:t>". </w:t>
      </w:r>
    </w:p>
    <w:p w14:paraId="27DF0D1A" w14:textId="77777777" w:rsidR="003D5AE5" w:rsidRPr="00043463" w:rsidRDefault="003D5AE5" w:rsidP="00941BED">
      <w:pPr>
        <w:spacing w:line="276" w:lineRule="auto"/>
        <w:jc w:val="left"/>
        <w:rPr>
          <w:b/>
          <w:bCs/>
          <w:szCs w:val="24"/>
        </w:rPr>
      </w:pPr>
    </w:p>
    <w:p w14:paraId="13839E13" w14:textId="77777777" w:rsidR="003D5AE5" w:rsidRPr="00043463" w:rsidRDefault="003D5AE5" w:rsidP="00941BED">
      <w:pPr>
        <w:spacing w:line="276" w:lineRule="auto"/>
        <w:jc w:val="left"/>
        <w:rPr>
          <w:b/>
          <w:bCs/>
          <w:szCs w:val="24"/>
        </w:rPr>
      </w:pPr>
      <w:r w:rsidRPr="00043463">
        <w:rPr>
          <w:b/>
          <w:bCs/>
          <w:szCs w:val="24"/>
        </w:rPr>
        <w:t>Renting Homes (Fees etc.) (Wales) Act 2019</w:t>
      </w:r>
    </w:p>
    <w:p w14:paraId="3B53F095" w14:textId="77777777" w:rsidR="003D5AE5" w:rsidRPr="00043463" w:rsidRDefault="003D5AE5" w:rsidP="00941BED">
      <w:pPr>
        <w:spacing w:line="276" w:lineRule="auto"/>
        <w:jc w:val="left"/>
        <w:rPr>
          <w:szCs w:val="24"/>
        </w:rPr>
      </w:pPr>
      <w:r w:rsidRPr="00043463">
        <w:rPr>
          <w:szCs w:val="24"/>
        </w:rPr>
        <w:t>Part 2 makes it an offence for a landlord or letting agent to require certain payments to be made or certain other steps to be taken in consideration of the grant, renewal or continuance of a standard occupation contract, or pursuant to a term of a standard occupation contract.</w:t>
      </w:r>
    </w:p>
    <w:p w14:paraId="18757A63" w14:textId="77777777" w:rsidR="003D5AE5" w:rsidRPr="00043463" w:rsidRDefault="003D5AE5" w:rsidP="00941BED">
      <w:pPr>
        <w:spacing w:line="276" w:lineRule="auto"/>
        <w:jc w:val="left"/>
        <w:rPr>
          <w:szCs w:val="24"/>
        </w:rPr>
      </w:pPr>
    </w:p>
    <w:p w14:paraId="1E414804" w14:textId="77777777" w:rsidR="003D5AE5" w:rsidRPr="00043463" w:rsidRDefault="003D5AE5" w:rsidP="00941BED">
      <w:pPr>
        <w:spacing w:line="276" w:lineRule="auto"/>
        <w:jc w:val="left"/>
        <w:rPr>
          <w:b/>
          <w:bCs/>
          <w:szCs w:val="24"/>
        </w:rPr>
      </w:pPr>
      <w:r w:rsidRPr="00043463">
        <w:rPr>
          <w:b/>
          <w:bCs/>
          <w:szCs w:val="24"/>
        </w:rPr>
        <w:t>The Prevention of Eviction Act 1977</w:t>
      </w:r>
    </w:p>
    <w:p w14:paraId="49748AA8" w14:textId="77777777" w:rsidR="003D5AE5" w:rsidRPr="00043463" w:rsidRDefault="003D5AE5" w:rsidP="00941BED">
      <w:pPr>
        <w:spacing w:line="276" w:lineRule="auto"/>
        <w:jc w:val="left"/>
        <w:rPr>
          <w:szCs w:val="24"/>
        </w:rPr>
      </w:pPr>
      <w:r w:rsidRPr="00043463">
        <w:rPr>
          <w:szCs w:val="24"/>
        </w:rPr>
        <w:t xml:space="preserve">The council will consider </w:t>
      </w:r>
      <w:proofErr w:type="gramStart"/>
      <w:r w:rsidRPr="00043463">
        <w:rPr>
          <w:szCs w:val="24"/>
        </w:rPr>
        <w:t>taking action</w:t>
      </w:r>
      <w:proofErr w:type="gramEnd"/>
      <w:r w:rsidRPr="00043463">
        <w:rPr>
          <w:szCs w:val="24"/>
        </w:rPr>
        <w:t xml:space="preserve"> under the Protection from Eviction Act 1977 where we have reason to believe that an illegal eviction or harassment has taken </w:t>
      </w:r>
      <w:r w:rsidRPr="00043463">
        <w:rPr>
          <w:szCs w:val="24"/>
        </w:rPr>
        <w:lastRenderedPageBreak/>
        <w:t>place. We will act to investigate the potential offence to determine whether an offence has been committed and can be established to the required standard.</w:t>
      </w:r>
    </w:p>
    <w:p w14:paraId="02F7FACE" w14:textId="77777777" w:rsidR="003D5AE5" w:rsidRPr="00043463" w:rsidRDefault="003D5AE5" w:rsidP="00941BED">
      <w:pPr>
        <w:spacing w:line="276" w:lineRule="auto"/>
        <w:jc w:val="left"/>
        <w:rPr>
          <w:b/>
          <w:bCs/>
          <w:szCs w:val="24"/>
        </w:rPr>
      </w:pPr>
    </w:p>
    <w:p w14:paraId="16F83AA2" w14:textId="77777777" w:rsidR="003D5AE5" w:rsidRPr="00043463" w:rsidRDefault="003D5AE5" w:rsidP="00941BED">
      <w:pPr>
        <w:spacing w:line="276" w:lineRule="auto"/>
        <w:jc w:val="left"/>
        <w:rPr>
          <w:szCs w:val="24"/>
        </w:rPr>
      </w:pPr>
      <w:r w:rsidRPr="00043463">
        <w:rPr>
          <w:b/>
          <w:bCs/>
          <w:szCs w:val="24"/>
        </w:rPr>
        <w:t xml:space="preserve">Mobile Homes (Wales) Act 2013 </w:t>
      </w:r>
      <w:r w:rsidRPr="00043463">
        <w:rPr>
          <w:szCs w:val="24"/>
        </w:rPr>
        <w:t>(MHWA 2013)</w:t>
      </w:r>
    </w:p>
    <w:p w14:paraId="4BEE0608" w14:textId="77777777" w:rsidR="003D5AE5" w:rsidRPr="00043463" w:rsidRDefault="003D5AE5" w:rsidP="00941BED">
      <w:pPr>
        <w:spacing w:line="276" w:lineRule="auto"/>
        <w:jc w:val="left"/>
        <w:rPr>
          <w:szCs w:val="24"/>
        </w:rPr>
      </w:pPr>
      <w:r w:rsidRPr="00043463">
        <w:rPr>
          <w:szCs w:val="24"/>
        </w:rPr>
        <w:t>MHWA 2013 applies to all residential mobile sites in Wales. It was introduced to increase protection for owners of mobile homes (also known as park homes) and to improve the condition of such sites. This Act enables the Council to set and enforce site license conditions and take action to protect tenants against eviction and harassment</w:t>
      </w:r>
    </w:p>
    <w:p w14:paraId="5ED5AEA2" w14:textId="77777777" w:rsidR="003D5AE5" w:rsidRPr="00043463" w:rsidRDefault="003D5AE5" w:rsidP="00941BED">
      <w:pPr>
        <w:spacing w:line="276" w:lineRule="auto"/>
        <w:jc w:val="left"/>
        <w:rPr>
          <w:szCs w:val="24"/>
        </w:rPr>
      </w:pPr>
    </w:p>
    <w:p w14:paraId="056A4F0E" w14:textId="77777777" w:rsidR="003D5AE5" w:rsidRPr="00043463" w:rsidRDefault="003D5AE5" w:rsidP="00941BED">
      <w:pPr>
        <w:spacing w:line="276" w:lineRule="auto"/>
        <w:jc w:val="left"/>
        <w:rPr>
          <w:b/>
          <w:bCs/>
          <w:szCs w:val="24"/>
        </w:rPr>
      </w:pPr>
      <w:r w:rsidRPr="00043463">
        <w:rPr>
          <w:b/>
          <w:bCs/>
          <w:szCs w:val="24"/>
        </w:rPr>
        <w:t xml:space="preserve">Prevention of Damage by Pests Act 1949 </w:t>
      </w:r>
    </w:p>
    <w:p w14:paraId="5A678003" w14:textId="77777777" w:rsidR="003D5AE5" w:rsidRPr="00043463" w:rsidRDefault="003D5AE5" w:rsidP="00941BED">
      <w:pPr>
        <w:tabs>
          <w:tab w:val="left" w:pos="1700"/>
        </w:tabs>
        <w:spacing w:line="276" w:lineRule="auto"/>
        <w:jc w:val="left"/>
        <w:rPr>
          <w:szCs w:val="24"/>
        </w:rPr>
      </w:pPr>
      <w:r w:rsidRPr="00043463">
        <w:rPr>
          <w:szCs w:val="24"/>
        </w:rPr>
        <w:t xml:space="preserve">Allows the Council to serve a Notice requiring an owner to clear any land of vermin, remove waste deposits, and accumulations likely to attract vermin. </w:t>
      </w:r>
    </w:p>
    <w:p w14:paraId="065736AE" w14:textId="77777777" w:rsidR="003D5AE5" w:rsidRPr="00043463" w:rsidRDefault="003D5AE5" w:rsidP="00941BED">
      <w:pPr>
        <w:tabs>
          <w:tab w:val="left" w:pos="1700"/>
        </w:tabs>
        <w:spacing w:line="276" w:lineRule="auto"/>
        <w:jc w:val="left"/>
        <w:rPr>
          <w:szCs w:val="24"/>
        </w:rPr>
      </w:pPr>
    </w:p>
    <w:p w14:paraId="4FA6C835" w14:textId="77777777" w:rsidR="003D5AE5" w:rsidRPr="00043463" w:rsidRDefault="003D5AE5" w:rsidP="00941BED">
      <w:pPr>
        <w:spacing w:line="276" w:lineRule="auto"/>
        <w:jc w:val="left"/>
        <w:rPr>
          <w:b/>
          <w:bCs/>
          <w:szCs w:val="24"/>
        </w:rPr>
      </w:pPr>
      <w:r w:rsidRPr="00043463">
        <w:rPr>
          <w:b/>
          <w:bCs/>
          <w:szCs w:val="24"/>
        </w:rPr>
        <w:t xml:space="preserve">Local Government Miscellaneous Provisions Act 1982 </w:t>
      </w:r>
    </w:p>
    <w:p w14:paraId="4C5B8048" w14:textId="77777777" w:rsidR="003D5AE5" w:rsidRPr="00043463" w:rsidRDefault="003D5AE5" w:rsidP="00941BED">
      <w:pPr>
        <w:tabs>
          <w:tab w:val="left" w:pos="1700"/>
        </w:tabs>
        <w:spacing w:line="276" w:lineRule="auto"/>
        <w:jc w:val="left"/>
        <w:rPr>
          <w:szCs w:val="24"/>
        </w:rPr>
      </w:pPr>
      <w:r w:rsidRPr="00043463">
        <w:rPr>
          <w:szCs w:val="24"/>
        </w:rPr>
        <w:t xml:space="preserve">Allows the Council to undertake any works necessary to prevent unauthorised entry or to prevent a building from becoming a danger to public health. </w:t>
      </w:r>
    </w:p>
    <w:p w14:paraId="60ED0620" w14:textId="77777777" w:rsidR="003D5AE5" w:rsidRPr="00043463" w:rsidRDefault="003D5AE5" w:rsidP="00941BED">
      <w:pPr>
        <w:tabs>
          <w:tab w:val="left" w:pos="1700"/>
        </w:tabs>
        <w:spacing w:line="276" w:lineRule="auto"/>
        <w:jc w:val="left"/>
      </w:pPr>
    </w:p>
    <w:p w14:paraId="6D551AA0" w14:textId="77777777" w:rsidR="003D5AE5" w:rsidRPr="00043463" w:rsidRDefault="003D5AE5" w:rsidP="00941BED">
      <w:pPr>
        <w:spacing w:line="276" w:lineRule="auto"/>
        <w:jc w:val="left"/>
        <w:rPr>
          <w:b/>
          <w:bCs/>
          <w:szCs w:val="24"/>
        </w:rPr>
      </w:pPr>
      <w:r w:rsidRPr="00043463">
        <w:rPr>
          <w:b/>
          <w:bCs/>
          <w:szCs w:val="24"/>
        </w:rPr>
        <w:t xml:space="preserve">Building Act 1984 </w:t>
      </w:r>
    </w:p>
    <w:p w14:paraId="74EB6F79" w14:textId="77777777" w:rsidR="003D5AE5" w:rsidRPr="00043463" w:rsidRDefault="003D5AE5" w:rsidP="00941BED">
      <w:pPr>
        <w:tabs>
          <w:tab w:val="left" w:pos="1700"/>
        </w:tabs>
        <w:spacing w:line="276" w:lineRule="auto"/>
        <w:jc w:val="left"/>
        <w:rPr>
          <w:szCs w:val="24"/>
        </w:rPr>
      </w:pPr>
      <w:r w:rsidRPr="00043463">
        <w:rPr>
          <w:szCs w:val="24"/>
        </w:rPr>
        <w:t xml:space="preserve">Sections 77 and 79 may be used to require the Owner to make a ruinous or dilapidated property safe or to enable the Council to board the property up. Section 59 enables the Council to serve Notice on the Owner to make satisfactory provisions for drainage where not currently in place. </w:t>
      </w:r>
    </w:p>
    <w:p w14:paraId="22F4723B" w14:textId="77777777" w:rsidR="003D5AE5" w:rsidRPr="00043463" w:rsidRDefault="003D5AE5" w:rsidP="00941BED">
      <w:pPr>
        <w:tabs>
          <w:tab w:val="left" w:pos="1700"/>
        </w:tabs>
        <w:spacing w:line="276" w:lineRule="auto"/>
        <w:jc w:val="left"/>
        <w:rPr>
          <w:szCs w:val="24"/>
        </w:rPr>
      </w:pPr>
    </w:p>
    <w:p w14:paraId="07205ED6" w14:textId="77777777" w:rsidR="003D5AE5" w:rsidRPr="00043463" w:rsidRDefault="003D5AE5" w:rsidP="00941BED">
      <w:pPr>
        <w:spacing w:line="276" w:lineRule="auto"/>
        <w:jc w:val="left"/>
        <w:rPr>
          <w:b/>
          <w:bCs/>
          <w:szCs w:val="24"/>
        </w:rPr>
      </w:pPr>
      <w:r w:rsidRPr="00043463">
        <w:rPr>
          <w:b/>
          <w:bCs/>
          <w:szCs w:val="24"/>
        </w:rPr>
        <w:t xml:space="preserve">Environmental Protection Act 1990 </w:t>
      </w:r>
    </w:p>
    <w:p w14:paraId="7FE2DE2D" w14:textId="77777777" w:rsidR="003D5AE5" w:rsidRPr="00043463" w:rsidRDefault="003D5AE5" w:rsidP="00941BED">
      <w:pPr>
        <w:spacing w:line="276" w:lineRule="auto"/>
        <w:jc w:val="left"/>
        <w:rPr>
          <w:szCs w:val="24"/>
        </w:rPr>
      </w:pPr>
      <w:r w:rsidRPr="00043463">
        <w:rPr>
          <w:szCs w:val="24"/>
        </w:rPr>
        <w:t>Used where a property defect is considered prejudicial to health or causing a nuisance.</w:t>
      </w:r>
    </w:p>
    <w:p w14:paraId="1C966DF5" w14:textId="77777777" w:rsidR="003D5AE5" w:rsidRPr="00043463" w:rsidRDefault="003D5AE5" w:rsidP="00941BED">
      <w:pPr>
        <w:spacing w:line="276" w:lineRule="auto"/>
        <w:jc w:val="left"/>
        <w:rPr>
          <w:szCs w:val="24"/>
        </w:rPr>
      </w:pPr>
    </w:p>
    <w:p w14:paraId="3D726B85" w14:textId="77777777" w:rsidR="003D5AE5" w:rsidRPr="00043463" w:rsidRDefault="003D5AE5" w:rsidP="00941BED">
      <w:pPr>
        <w:spacing w:line="276" w:lineRule="auto"/>
        <w:jc w:val="left"/>
        <w:rPr>
          <w:b/>
          <w:bCs/>
          <w:szCs w:val="24"/>
        </w:rPr>
      </w:pPr>
      <w:r w:rsidRPr="00043463">
        <w:rPr>
          <w:b/>
          <w:bCs/>
          <w:szCs w:val="24"/>
        </w:rPr>
        <w:t xml:space="preserve">The Energy Efficiency (Private Rented Property) (England and Wales) Regulations 2015 </w:t>
      </w:r>
    </w:p>
    <w:p w14:paraId="69939ADD" w14:textId="77777777" w:rsidR="003D5AE5" w:rsidRPr="00043463" w:rsidRDefault="003D5AE5" w:rsidP="00941BED">
      <w:pPr>
        <w:spacing w:line="276" w:lineRule="auto"/>
        <w:jc w:val="left"/>
        <w:rPr>
          <w:szCs w:val="24"/>
        </w:rPr>
      </w:pPr>
      <w:r w:rsidRPr="00043463">
        <w:rPr>
          <w:szCs w:val="24"/>
        </w:rPr>
        <w:t>Regulations introduced measures to improve the energy efficiency of certain private rented property by prescribing a minimum level of energy efficiency for private rented properties, being an energy performance indicator of band E, and prohibits landlords from letting out private rented properties which fall below that standard. The Regulations were amended in 2016 and 2019. The maximum financial penalty is £5,000.</w:t>
      </w:r>
    </w:p>
    <w:p w14:paraId="25A85441" w14:textId="77777777" w:rsidR="003D5AE5" w:rsidRPr="00043463" w:rsidRDefault="003D5AE5" w:rsidP="00941BED">
      <w:pPr>
        <w:spacing w:line="276" w:lineRule="auto"/>
        <w:jc w:val="left"/>
        <w:rPr>
          <w:szCs w:val="24"/>
        </w:rPr>
      </w:pPr>
    </w:p>
    <w:p w14:paraId="5EA91069" w14:textId="77777777" w:rsidR="003D5AE5" w:rsidRPr="00043463" w:rsidRDefault="003D5AE5" w:rsidP="00941BED">
      <w:pPr>
        <w:spacing w:line="276" w:lineRule="auto"/>
        <w:jc w:val="left"/>
        <w:rPr>
          <w:b/>
          <w:bCs/>
          <w:szCs w:val="24"/>
        </w:rPr>
      </w:pPr>
      <w:r w:rsidRPr="00043463">
        <w:rPr>
          <w:b/>
          <w:bCs/>
          <w:szCs w:val="24"/>
        </w:rPr>
        <w:t>Other Legislation includes</w:t>
      </w:r>
    </w:p>
    <w:p w14:paraId="4C86E9DE" w14:textId="6EC6D3F8" w:rsidR="003D5AE5" w:rsidRPr="00043463" w:rsidRDefault="003D5AE5" w:rsidP="00941BED">
      <w:pPr>
        <w:spacing w:line="276" w:lineRule="auto"/>
        <w:jc w:val="left"/>
        <w:rPr>
          <w:szCs w:val="24"/>
        </w:rPr>
      </w:pPr>
      <w:r w:rsidRPr="00043463">
        <w:rPr>
          <w:szCs w:val="24"/>
        </w:rPr>
        <w:t>Housing Act 1985 and 1996</w:t>
      </w:r>
    </w:p>
    <w:p w14:paraId="49BB5E21" w14:textId="77777777" w:rsidR="003D5AE5" w:rsidRPr="00043463" w:rsidRDefault="003D5AE5" w:rsidP="00941BED">
      <w:pPr>
        <w:spacing w:line="276" w:lineRule="auto"/>
        <w:jc w:val="left"/>
        <w:rPr>
          <w:szCs w:val="24"/>
        </w:rPr>
      </w:pPr>
      <w:r w:rsidRPr="00043463">
        <w:rPr>
          <w:szCs w:val="24"/>
        </w:rPr>
        <w:t>Caravan Sites and Control of Development Act 1960 and Caravan Sites Act 1968</w:t>
      </w:r>
    </w:p>
    <w:p w14:paraId="3416E5D7" w14:textId="77777777" w:rsidR="003D5AE5" w:rsidRPr="00043463" w:rsidRDefault="003D5AE5" w:rsidP="00941BED">
      <w:pPr>
        <w:spacing w:line="276" w:lineRule="auto"/>
        <w:jc w:val="left"/>
        <w:rPr>
          <w:szCs w:val="24"/>
        </w:rPr>
      </w:pPr>
      <w:r w:rsidRPr="00043463">
        <w:rPr>
          <w:szCs w:val="24"/>
        </w:rPr>
        <w:t>Local Government Miscellaneous Provisions Act 1976</w:t>
      </w:r>
    </w:p>
    <w:p w14:paraId="6D7C3861" w14:textId="77777777" w:rsidR="003D5AE5" w:rsidRPr="00043463" w:rsidRDefault="003D5AE5" w:rsidP="00941BED">
      <w:pPr>
        <w:spacing w:line="276" w:lineRule="auto"/>
        <w:jc w:val="left"/>
        <w:rPr>
          <w:szCs w:val="24"/>
        </w:rPr>
      </w:pPr>
      <w:r w:rsidRPr="00043463">
        <w:rPr>
          <w:szCs w:val="24"/>
        </w:rPr>
        <w:t>Anti-social behaviour act 2014</w:t>
      </w:r>
    </w:p>
    <w:p w14:paraId="518BC1D2" w14:textId="77777777" w:rsidR="003D5AE5" w:rsidRPr="00043463" w:rsidRDefault="003D5AE5" w:rsidP="00941BED">
      <w:pPr>
        <w:spacing w:line="276" w:lineRule="auto"/>
        <w:jc w:val="left"/>
        <w:rPr>
          <w:szCs w:val="24"/>
        </w:rPr>
      </w:pPr>
      <w:r w:rsidRPr="00043463">
        <w:rPr>
          <w:szCs w:val="24"/>
        </w:rPr>
        <w:lastRenderedPageBreak/>
        <w:t>Law of Property Act 1925</w:t>
      </w:r>
    </w:p>
    <w:p w14:paraId="7997745F" w14:textId="77777777" w:rsidR="003D5AE5" w:rsidRPr="00043463" w:rsidRDefault="003D5AE5" w:rsidP="00941BED">
      <w:pPr>
        <w:spacing w:line="276" w:lineRule="auto"/>
        <w:jc w:val="left"/>
        <w:rPr>
          <w:szCs w:val="24"/>
        </w:rPr>
      </w:pPr>
      <w:r w:rsidRPr="00043463">
        <w:rPr>
          <w:szCs w:val="24"/>
        </w:rPr>
        <w:t>Public Health Acts 1936, 1961</w:t>
      </w:r>
    </w:p>
    <w:p w14:paraId="42584D9C" w14:textId="77777777" w:rsidR="003D5AE5" w:rsidRPr="00043463" w:rsidRDefault="003D5AE5" w:rsidP="00941BED">
      <w:pPr>
        <w:spacing w:line="276" w:lineRule="auto"/>
        <w:jc w:val="left"/>
        <w:rPr>
          <w:szCs w:val="24"/>
        </w:rPr>
      </w:pPr>
      <w:r w:rsidRPr="00043463">
        <w:rPr>
          <w:szCs w:val="24"/>
        </w:rPr>
        <w:t>The legislation detailed above is not exclusive but gives a list of the main pieces of legislation used.</w:t>
      </w:r>
    </w:p>
    <w:p w14:paraId="50A61F21" w14:textId="77777777" w:rsidR="003D5AE5" w:rsidRPr="00043463" w:rsidRDefault="003D5AE5" w:rsidP="00941BED">
      <w:pPr>
        <w:spacing w:line="276" w:lineRule="auto"/>
        <w:jc w:val="left"/>
        <w:rPr>
          <w:color w:val="0070C0"/>
          <w:szCs w:val="24"/>
        </w:rPr>
      </w:pPr>
    </w:p>
    <w:p w14:paraId="10051D71" w14:textId="77777777" w:rsidR="003D5AE5" w:rsidRPr="00247F55" w:rsidRDefault="003D5AE5" w:rsidP="00941BED">
      <w:pPr>
        <w:spacing w:line="276" w:lineRule="auto"/>
        <w:jc w:val="left"/>
        <w:rPr>
          <w:b/>
          <w:bCs/>
          <w:color w:val="000000" w:themeColor="text1"/>
          <w:szCs w:val="24"/>
        </w:rPr>
      </w:pPr>
      <w:r w:rsidRPr="00247F55">
        <w:rPr>
          <w:b/>
          <w:bCs/>
          <w:color w:val="000000" w:themeColor="text1"/>
          <w:szCs w:val="24"/>
        </w:rPr>
        <w:t>5. DECISION MAKING</w:t>
      </w:r>
    </w:p>
    <w:p w14:paraId="2F473378" w14:textId="77777777" w:rsidR="003D5AE5" w:rsidRPr="00043463" w:rsidRDefault="003D5AE5" w:rsidP="00941BED">
      <w:pPr>
        <w:spacing w:line="276" w:lineRule="auto"/>
        <w:jc w:val="left"/>
        <w:rPr>
          <w:szCs w:val="24"/>
        </w:rPr>
      </w:pPr>
      <w:r w:rsidRPr="00043463">
        <w:rPr>
          <w:szCs w:val="24"/>
        </w:rPr>
        <w:t>Enforcement action will be based on risk, and we must also have full regard to any statutory duty. Assessment of risk will be based on current legislation and specific guidance.</w:t>
      </w:r>
    </w:p>
    <w:p w14:paraId="6F0FA7A9" w14:textId="77777777" w:rsidR="003D5AE5" w:rsidRPr="00043463" w:rsidRDefault="003D5AE5" w:rsidP="00941BED">
      <w:pPr>
        <w:spacing w:line="276" w:lineRule="auto"/>
        <w:jc w:val="left"/>
        <w:rPr>
          <w:szCs w:val="24"/>
        </w:rPr>
      </w:pPr>
    </w:p>
    <w:p w14:paraId="598E5E01" w14:textId="77777777" w:rsidR="003D5AE5" w:rsidRPr="00043463" w:rsidRDefault="003D5AE5" w:rsidP="00941BED">
      <w:pPr>
        <w:spacing w:line="276" w:lineRule="auto"/>
        <w:jc w:val="left"/>
        <w:rPr>
          <w:szCs w:val="24"/>
        </w:rPr>
      </w:pPr>
      <w:r w:rsidRPr="00043463">
        <w:rPr>
          <w:szCs w:val="24"/>
        </w:rPr>
        <w:t>Only officers who are competent by training, qualification and/or experience will be authorised to undertake enforcement action. Authorised officers will also have sufficient training and understanding of procedures and protocols to ensure a consistent approach to service delivery. Officers who undertake criminal investigations will be conversant with the provisions of the Police and Criminal Evidence Act, 1984 (PACE), the Criminal Procedure and Investigations Act, 1996 (CPIA) and the Criminal Justice Acts.</w:t>
      </w:r>
    </w:p>
    <w:p w14:paraId="029B0979" w14:textId="77777777" w:rsidR="003D5AE5" w:rsidRPr="00043463" w:rsidRDefault="003D5AE5" w:rsidP="00941BED">
      <w:pPr>
        <w:spacing w:line="276" w:lineRule="auto"/>
        <w:jc w:val="left"/>
        <w:rPr>
          <w:szCs w:val="24"/>
        </w:rPr>
      </w:pPr>
    </w:p>
    <w:p w14:paraId="45B93D48" w14:textId="77777777" w:rsidR="003D5AE5" w:rsidRPr="00043463" w:rsidRDefault="003D5AE5" w:rsidP="00941BED">
      <w:pPr>
        <w:spacing w:line="276" w:lineRule="auto"/>
        <w:jc w:val="left"/>
        <w:rPr>
          <w:szCs w:val="24"/>
        </w:rPr>
      </w:pPr>
      <w:r w:rsidRPr="00043463">
        <w:rPr>
          <w:szCs w:val="24"/>
        </w:rPr>
        <w:t xml:space="preserve">Enforcement officers will decide on appropriate action after considering the criteria within this Policy and any necessary written procedures. Any departure from the policy must be exceptional, justifiable and fully considered by the appropriate Corporate Manager or the Corporate Lead Officer having regard to risks to public health and safety. </w:t>
      </w:r>
    </w:p>
    <w:p w14:paraId="3F0C1FFE" w14:textId="77777777" w:rsidR="003D5AE5" w:rsidRPr="00043463" w:rsidRDefault="003D5AE5" w:rsidP="00941BED">
      <w:pPr>
        <w:spacing w:line="276" w:lineRule="auto"/>
        <w:jc w:val="left"/>
        <w:rPr>
          <w:szCs w:val="24"/>
        </w:rPr>
      </w:pPr>
    </w:p>
    <w:p w14:paraId="6E70C2BA" w14:textId="77777777" w:rsidR="003D5AE5" w:rsidRPr="00043463" w:rsidRDefault="003D5AE5" w:rsidP="00941BED">
      <w:pPr>
        <w:spacing w:line="276" w:lineRule="auto"/>
        <w:jc w:val="left"/>
        <w:rPr>
          <w:szCs w:val="24"/>
        </w:rPr>
      </w:pPr>
      <w:r w:rsidRPr="00043463">
        <w:rPr>
          <w:szCs w:val="24"/>
        </w:rPr>
        <w:t>The decision to prosecute or caution in each case normally lies with the Corporate Manager but on occasion it may be necessary to make such decisions in consultation with the Corporate Lead Officer and with Legal Services.</w:t>
      </w:r>
    </w:p>
    <w:p w14:paraId="20BBF750" w14:textId="77777777" w:rsidR="003D5AE5" w:rsidRPr="00043463" w:rsidRDefault="003D5AE5" w:rsidP="00941BED">
      <w:pPr>
        <w:spacing w:line="276" w:lineRule="auto"/>
        <w:jc w:val="left"/>
        <w:rPr>
          <w:szCs w:val="24"/>
        </w:rPr>
      </w:pPr>
    </w:p>
    <w:p w14:paraId="76EB5606" w14:textId="77777777" w:rsidR="003D5AE5" w:rsidRPr="00043463" w:rsidRDefault="003D5AE5" w:rsidP="00941BED">
      <w:pPr>
        <w:spacing w:line="276" w:lineRule="auto"/>
        <w:jc w:val="left"/>
        <w:rPr>
          <w:szCs w:val="24"/>
        </w:rPr>
      </w:pPr>
      <w:r w:rsidRPr="00043463">
        <w:rPr>
          <w:szCs w:val="24"/>
        </w:rPr>
        <w:t>Any person subject to potential prosecution action will be invited to a formal interview or asked to send written representations to the Council prior to any final decision being made.</w:t>
      </w:r>
    </w:p>
    <w:p w14:paraId="3D501925" w14:textId="77777777" w:rsidR="003D5AE5" w:rsidRPr="00043463" w:rsidRDefault="003D5AE5" w:rsidP="00941BED">
      <w:pPr>
        <w:spacing w:line="276" w:lineRule="auto"/>
        <w:jc w:val="left"/>
        <w:rPr>
          <w:szCs w:val="24"/>
        </w:rPr>
      </w:pPr>
    </w:p>
    <w:p w14:paraId="44E168BF" w14:textId="77777777" w:rsidR="003D5AE5" w:rsidRPr="00247F55" w:rsidRDefault="003D5AE5" w:rsidP="00941BED">
      <w:pPr>
        <w:spacing w:line="276" w:lineRule="auto"/>
        <w:jc w:val="left"/>
        <w:rPr>
          <w:b/>
          <w:bCs/>
          <w:color w:val="000000" w:themeColor="text1"/>
          <w:szCs w:val="24"/>
        </w:rPr>
      </w:pPr>
      <w:r w:rsidRPr="00247F55">
        <w:rPr>
          <w:b/>
          <w:bCs/>
          <w:color w:val="000000" w:themeColor="text1"/>
          <w:szCs w:val="24"/>
        </w:rPr>
        <w:t>6. PRINCIPLES OF GOOD ENFORCEMENT</w:t>
      </w:r>
    </w:p>
    <w:p w14:paraId="167C4C18" w14:textId="77777777" w:rsidR="003D5AE5" w:rsidRPr="00043463" w:rsidRDefault="003D5AE5" w:rsidP="00941BED">
      <w:pPr>
        <w:spacing w:line="276" w:lineRule="auto"/>
        <w:jc w:val="left"/>
        <w:rPr>
          <w:szCs w:val="24"/>
        </w:rPr>
      </w:pPr>
      <w:r w:rsidRPr="00043463">
        <w:rPr>
          <w:szCs w:val="24"/>
        </w:rPr>
        <w:t>When discharging its duties in respect of private sector housing, the Council will follow the principles of good enforcement set out in the following:</w:t>
      </w:r>
    </w:p>
    <w:p w14:paraId="5FC497D2" w14:textId="77777777" w:rsidR="003D5AE5" w:rsidRPr="00043463" w:rsidRDefault="003D5AE5" w:rsidP="00941BED">
      <w:pPr>
        <w:spacing w:line="276" w:lineRule="auto"/>
        <w:jc w:val="left"/>
        <w:rPr>
          <w:szCs w:val="24"/>
        </w:rPr>
      </w:pPr>
    </w:p>
    <w:p w14:paraId="397FECFE" w14:textId="77777777" w:rsidR="003D5AE5" w:rsidRPr="00043463" w:rsidRDefault="003D5AE5" w:rsidP="00941BED">
      <w:pPr>
        <w:pStyle w:val="ListParagraph"/>
        <w:widowControl/>
        <w:numPr>
          <w:ilvl w:val="0"/>
          <w:numId w:val="35"/>
        </w:numPr>
        <w:spacing w:after="120"/>
        <w:rPr>
          <w:rFonts w:ascii="Arial" w:hAnsi="Arial" w:cs="Arial"/>
          <w:sz w:val="24"/>
          <w:szCs w:val="24"/>
          <w:lang w:val="en-GB"/>
        </w:rPr>
      </w:pPr>
      <w:r w:rsidRPr="00043463">
        <w:rPr>
          <w:rFonts w:ascii="Arial" w:hAnsi="Arial" w:cs="Arial"/>
          <w:sz w:val="24"/>
          <w:szCs w:val="24"/>
          <w:lang w:val="en-GB"/>
        </w:rPr>
        <w:t xml:space="preserve">The Legislative and Regulatory Reform Act 2006, Part 2, Regulators compliance code </w:t>
      </w:r>
    </w:p>
    <w:p w14:paraId="7BB38F8E" w14:textId="77777777" w:rsidR="003D5AE5" w:rsidRPr="00043463" w:rsidRDefault="003D5AE5" w:rsidP="00941BED">
      <w:pPr>
        <w:pStyle w:val="ListParagraph"/>
        <w:widowControl/>
        <w:numPr>
          <w:ilvl w:val="0"/>
          <w:numId w:val="35"/>
        </w:numPr>
        <w:spacing w:after="120"/>
        <w:rPr>
          <w:rFonts w:ascii="Arial" w:hAnsi="Arial" w:cs="Arial"/>
          <w:sz w:val="24"/>
          <w:szCs w:val="24"/>
          <w:lang w:val="en-GB"/>
        </w:rPr>
      </w:pPr>
      <w:r w:rsidRPr="00043463">
        <w:rPr>
          <w:rFonts w:ascii="Arial" w:hAnsi="Arial" w:cs="Arial"/>
          <w:sz w:val="24"/>
          <w:szCs w:val="24"/>
          <w:lang w:val="en-GB"/>
        </w:rPr>
        <w:t>The Police and Criminal Evidence Act 1984 (as amended), and codes of practice</w:t>
      </w:r>
    </w:p>
    <w:p w14:paraId="32973F23" w14:textId="77777777" w:rsidR="003D5AE5" w:rsidRPr="00043463" w:rsidRDefault="003D5AE5" w:rsidP="00941BED">
      <w:pPr>
        <w:pStyle w:val="ListParagraph"/>
        <w:widowControl/>
        <w:numPr>
          <w:ilvl w:val="0"/>
          <w:numId w:val="35"/>
        </w:numPr>
        <w:spacing w:after="120"/>
        <w:rPr>
          <w:rFonts w:ascii="Arial" w:hAnsi="Arial" w:cs="Arial"/>
          <w:sz w:val="24"/>
          <w:szCs w:val="24"/>
          <w:lang w:val="en-GB"/>
        </w:rPr>
      </w:pPr>
      <w:r w:rsidRPr="00043463">
        <w:rPr>
          <w:rFonts w:ascii="Arial" w:hAnsi="Arial" w:cs="Arial"/>
          <w:sz w:val="24"/>
          <w:szCs w:val="24"/>
          <w:lang w:val="en-GB"/>
        </w:rPr>
        <w:t>Criminal Procedures and Investigations Act 1996</w:t>
      </w:r>
    </w:p>
    <w:p w14:paraId="0D411040" w14:textId="6EB8EF9F" w:rsidR="003D5AE5" w:rsidRPr="00043463" w:rsidRDefault="003D5AE5" w:rsidP="00941BED">
      <w:pPr>
        <w:pStyle w:val="ListParagraph"/>
        <w:widowControl/>
        <w:numPr>
          <w:ilvl w:val="0"/>
          <w:numId w:val="35"/>
        </w:numPr>
        <w:spacing w:after="120"/>
        <w:rPr>
          <w:rFonts w:ascii="Arial" w:hAnsi="Arial" w:cs="Arial"/>
          <w:sz w:val="24"/>
          <w:szCs w:val="24"/>
          <w:lang w:val="en-GB"/>
        </w:rPr>
      </w:pPr>
      <w:r w:rsidRPr="00043463">
        <w:rPr>
          <w:rFonts w:ascii="Arial" w:hAnsi="Arial" w:cs="Arial"/>
          <w:sz w:val="24"/>
          <w:szCs w:val="24"/>
          <w:lang w:val="en-GB"/>
        </w:rPr>
        <w:t>Regulation of Investigatory Powers Act 2000</w:t>
      </w:r>
    </w:p>
    <w:p w14:paraId="7FA5B500" w14:textId="77777777" w:rsidR="003D5AE5" w:rsidRPr="00043463" w:rsidRDefault="003D5AE5" w:rsidP="00941BED">
      <w:pPr>
        <w:spacing w:line="276" w:lineRule="auto"/>
        <w:jc w:val="left"/>
        <w:rPr>
          <w:szCs w:val="24"/>
        </w:rPr>
      </w:pPr>
      <w:r w:rsidRPr="00043463">
        <w:rPr>
          <w:szCs w:val="24"/>
        </w:rPr>
        <w:lastRenderedPageBreak/>
        <w:t>CCC embraces the principles of good enforcement established in the Regulators’ Code (April 2014), as amended, i.e.</w:t>
      </w:r>
    </w:p>
    <w:p w14:paraId="131DC733" w14:textId="77777777" w:rsidR="003D5AE5" w:rsidRPr="00043463" w:rsidRDefault="003D5AE5" w:rsidP="00941BED">
      <w:pPr>
        <w:pStyle w:val="ListParagraph"/>
        <w:widowControl/>
        <w:numPr>
          <w:ilvl w:val="0"/>
          <w:numId w:val="48"/>
        </w:numPr>
        <w:spacing w:after="120"/>
        <w:rPr>
          <w:rFonts w:ascii="Arial" w:hAnsi="Arial" w:cs="Arial"/>
          <w:sz w:val="24"/>
          <w:szCs w:val="24"/>
          <w:lang w:val="en-GB"/>
        </w:rPr>
      </w:pPr>
      <w:r w:rsidRPr="00043463">
        <w:rPr>
          <w:rFonts w:ascii="Arial" w:hAnsi="Arial" w:cs="Arial"/>
          <w:sz w:val="24"/>
          <w:szCs w:val="24"/>
          <w:lang w:val="en-GB"/>
        </w:rPr>
        <w:t>Regulators should carry out their activities in a way that supports those they</w:t>
      </w:r>
    </w:p>
    <w:p w14:paraId="786FAF4A" w14:textId="77777777" w:rsidR="003D5AE5" w:rsidRPr="00043463" w:rsidRDefault="003D5AE5" w:rsidP="00941BED">
      <w:pPr>
        <w:pStyle w:val="ListParagraph"/>
        <w:rPr>
          <w:rFonts w:ascii="Arial" w:hAnsi="Arial" w:cs="Arial"/>
          <w:sz w:val="24"/>
          <w:szCs w:val="24"/>
          <w:lang w:val="en-GB"/>
        </w:rPr>
      </w:pPr>
      <w:r w:rsidRPr="00043463">
        <w:rPr>
          <w:rFonts w:ascii="Arial" w:hAnsi="Arial" w:cs="Arial"/>
          <w:sz w:val="24"/>
          <w:szCs w:val="24"/>
          <w:lang w:val="en-GB"/>
        </w:rPr>
        <w:t xml:space="preserve">regulate to comply and </w:t>
      </w:r>
      <w:proofErr w:type="gramStart"/>
      <w:r w:rsidRPr="00043463">
        <w:rPr>
          <w:rFonts w:ascii="Arial" w:hAnsi="Arial" w:cs="Arial"/>
          <w:sz w:val="24"/>
          <w:szCs w:val="24"/>
          <w:lang w:val="en-GB"/>
        </w:rPr>
        <w:t>grow;</w:t>
      </w:r>
      <w:proofErr w:type="gramEnd"/>
    </w:p>
    <w:p w14:paraId="6FA499D3" w14:textId="77777777" w:rsidR="003D5AE5" w:rsidRPr="00043463" w:rsidRDefault="003D5AE5" w:rsidP="00941BED">
      <w:pPr>
        <w:pStyle w:val="ListParagraph"/>
        <w:widowControl/>
        <w:numPr>
          <w:ilvl w:val="0"/>
          <w:numId w:val="48"/>
        </w:numPr>
        <w:spacing w:after="120"/>
        <w:rPr>
          <w:rFonts w:ascii="Arial" w:hAnsi="Arial" w:cs="Arial"/>
          <w:sz w:val="24"/>
          <w:szCs w:val="24"/>
          <w:lang w:val="en-GB"/>
        </w:rPr>
      </w:pPr>
      <w:r w:rsidRPr="00043463">
        <w:rPr>
          <w:rFonts w:ascii="Arial" w:hAnsi="Arial" w:cs="Arial"/>
          <w:sz w:val="24"/>
          <w:szCs w:val="24"/>
          <w:lang w:val="en-GB"/>
        </w:rPr>
        <w:t>Regulators should provide straightforward ways to engage with those they</w:t>
      </w:r>
    </w:p>
    <w:p w14:paraId="18AE1BE1" w14:textId="77777777" w:rsidR="003D5AE5" w:rsidRPr="00043463" w:rsidRDefault="003D5AE5" w:rsidP="00941BED">
      <w:pPr>
        <w:pStyle w:val="ListParagraph"/>
        <w:rPr>
          <w:rFonts w:ascii="Arial" w:hAnsi="Arial" w:cs="Arial"/>
          <w:sz w:val="24"/>
          <w:szCs w:val="24"/>
          <w:lang w:val="en-GB"/>
        </w:rPr>
      </w:pPr>
      <w:r w:rsidRPr="00043463">
        <w:rPr>
          <w:rFonts w:ascii="Arial" w:hAnsi="Arial" w:cs="Arial"/>
          <w:sz w:val="24"/>
          <w:szCs w:val="24"/>
          <w:lang w:val="en-GB"/>
        </w:rPr>
        <w:t xml:space="preserve">regulate and hear their </w:t>
      </w:r>
      <w:proofErr w:type="gramStart"/>
      <w:r w:rsidRPr="00043463">
        <w:rPr>
          <w:rFonts w:ascii="Arial" w:hAnsi="Arial" w:cs="Arial"/>
          <w:sz w:val="24"/>
          <w:szCs w:val="24"/>
          <w:lang w:val="en-GB"/>
        </w:rPr>
        <w:t>views;</w:t>
      </w:r>
      <w:proofErr w:type="gramEnd"/>
    </w:p>
    <w:p w14:paraId="6A7053B0" w14:textId="77777777" w:rsidR="003D5AE5" w:rsidRPr="00043463" w:rsidRDefault="003D5AE5" w:rsidP="00941BED">
      <w:pPr>
        <w:pStyle w:val="ListParagraph"/>
        <w:widowControl/>
        <w:numPr>
          <w:ilvl w:val="0"/>
          <w:numId w:val="48"/>
        </w:numPr>
        <w:spacing w:after="120"/>
        <w:rPr>
          <w:rFonts w:ascii="Arial" w:hAnsi="Arial" w:cs="Arial"/>
          <w:sz w:val="24"/>
          <w:szCs w:val="24"/>
          <w:lang w:val="en-GB"/>
        </w:rPr>
      </w:pPr>
      <w:r w:rsidRPr="00043463">
        <w:rPr>
          <w:rFonts w:ascii="Arial" w:hAnsi="Arial" w:cs="Arial"/>
          <w:sz w:val="24"/>
          <w:szCs w:val="24"/>
          <w:lang w:val="en-GB"/>
        </w:rPr>
        <w:t xml:space="preserve">Regulators should base their regulatory activities on </w:t>
      </w:r>
      <w:proofErr w:type="gramStart"/>
      <w:r w:rsidRPr="00043463">
        <w:rPr>
          <w:rFonts w:ascii="Arial" w:hAnsi="Arial" w:cs="Arial"/>
          <w:sz w:val="24"/>
          <w:szCs w:val="24"/>
          <w:lang w:val="en-GB"/>
        </w:rPr>
        <w:t>risk;</w:t>
      </w:r>
      <w:proofErr w:type="gramEnd"/>
    </w:p>
    <w:p w14:paraId="724775AE" w14:textId="77777777" w:rsidR="003D5AE5" w:rsidRPr="00043463" w:rsidRDefault="003D5AE5" w:rsidP="00941BED">
      <w:pPr>
        <w:pStyle w:val="ListParagraph"/>
        <w:widowControl/>
        <w:numPr>
          <w:ilvl w:val="0"/>
          <w:numId w:val="48"/>
        </w:numPr>
        <w:spacing w:after="120"/>
        <w:rPr>
          <w:rFonts w:ascii="Arial" w:hAnsi="Arial" w:cs="Arial"/>
          <w:sz w:val="24"/>
          <w:szCs w:val="24"/>
          <w:lang w:val="en-GB"/>
        </w:rPr>
      </w:pPr>
      <w:r w:rsidRPr="00043463">
        <w:rPr>
          <w:rFonts w:ascii="Arial" w:hAnsi="Arial" w:cs="Arial"/>
          <w:sz w:val="24"/>
          <w:szCs w:val="24"/>
          <w:lang w:val="en-GB"/>
        </w:rPr>
        <w:t xml:space="preserve">Regulators should share information about compliance and </w:t>
      </w:r>
      <w:proofErr w:type="gramStart"/>
      <w:r w:rsidRPr="00043463">
        <w:rPr>
          <w:rFonts w:ascii="Arial" w:hAnsi="Arial" w:cs="Arial"/>
          <w:sz w:val="24"/>
          <w:szCs w:val="24"/>
          <w:lang w:val="en-GB"/>
        </w:rPr>
        <w:t>risk;</w:t>
      </w:r>
      <w:proofErr w:type="gramEnd"/>
    </w:p>
    <w:p w14:paraId="3A7A7FE2" w14:textId="77777777" w:rsidR="003D5AE5" w:rsidRPr="00043463" w:rsidRDefault="003D5AE5" w:rsidP="00941BED">
      <w:pPr>
        <w:pStyle w:val="ListParagraph"/>
        <w:widowControl/>
        <w:numPr>
          <w:ilvl w:val="0"/>
          <w:numId w:val="48"/>
        </w:numPr>
        <w:spacing w:after="120"/>
        <w:rPr>
          <w:rFonts w:ascii="Arial" w:hAnsi="Arial" w:cs="Arial"/>
          <w:sz w:val="24"/>
          <w:szCs w:val="24"/>
          <w:lang w:val="en-GB"/>
        </w:rPr>
      </w:pPr>
      <w:r w:rsidRPr="00043463">
        <w:rPr>
          <w:rFonts w:ascii="Arial" w:hAnsi="Arial" w:cs="Arial"/>
          <w:sz w:val="24"/>
          <w:szCs w:val="24"/>
          <w:lang w:val="en-GB"/>
        </w:rPr>
        <w:t>Regulators should ensure clear information, guidance and advice is</w:t>
      </w:r>
    </w:p>
    <w:p w14:paraId="0888DBB2" w14:textId="77777777" w:rsidR="003D5AE5" w:rsidRPr="00043463" w:rsidRDefault="003D5AE5" w:rsidP="00941BED">
      <w:pPr>
        <w:pStyle w:val="ListParagraph"/>
        <w:rPr>
          <w:rFonts w:ascii="Arial" w:hAnsi="Arial" w:cs="Arial"/>
          <w:sz w:val="24"/>
          <w:szCs w:val="24"/>
          <w:lang w:val="en-GB"/>
        </w:rPr>
      </w:pPr>
      <w:r w:rsidRPr="00043463">
        <w:rPr>
          <w:rFonts w:ascii="Arial" w:hAnsi="Arial" w:cs="Arial"/>
          <w:sz w:val="24"/>
          <w:szCs w:val="24"/>
          <w:lang w:val="en-GB"/>
        </w:rPr>
        <w:t>available to help those they regulate meet their responsibilities to comply</w:t>
      </w:r>
    </w:p>
    <w:p w14:paraId="0560DFEF" w14:textId="77777777" w:rsidR="003D5AE5" w:rsidRPr="00043463" w:rsidRDefault="003D5AE5" w:rsidP="00941BED">
      <w:pPr>
        <w:pStyle w:val="ListParagraph"/>
        <w:widowControl/>
        <w:numPr>
          <w:ilvl w:val="0"/>
          <w:numId w:val="48"/>
        </w:numPr>
        <w:spacing w:after="120"/>
        <w:rPr>
          <w:rFonts w:ascii="Arial" w:hAnsi="Arial" w:cs="Arial"/>
          <w:sz w:val="24"/>
          <w:szCs w:val="24"/>
          <w:lang w:val="en-GB"/>
        </w:rPr>
      </w:pPr>
      <w:r w:rsidRPr="00043463">
        <w:rPr>
          <w:rFonts w:ascii="Arial" w:hAnsi="Arial" w:cs="Arial"/>
          <w:sz w:val="24"/>
          <w:szCs w:val="24"/>
          <w:lang w:val="en-GB"/>
        </w:rPr>
        <w:t>Regulators should ensure that their approach to their regulatory activities is</w:t>
      </w:r>
    </w:p>
    <w:p w14:paraId="707B8400" w14:textId="094464D8" w:rsidR="003D5AE5" w:rsidRPr="00043463" w:rsidRDefault="003D5AE5" w:rsidP="00941BED">
      <w:pPr>
        <w:pStyle w:val="ListParagraph"/>
        <w:rPr>
          <w:rFonts w:ascii="Arial" w:hAnsi="Arial" w:cs="Arial"/>
          <w:sz w:val="24"/>
          <w:szCs w:val="24"/>
          <w:lang w:val="en-GB"/>
        </w:rPr>
      </w:pPr>
      <w:r w:rsidRPr="00043463">
        <w:rPr>
          <w:rFonts w:ascii="Arial" w:hAnsi="Arial" w:cs="Arial"/>
          <w:sz w:val="24"/>
          <w:szCs w:val="24"/>
          <w:lang w:val="en-GB"/>
        </w:rPr>
        <w:t>Transparent</w:t>
      </w:r>
    </w:p>
    <w:p w14:paraId="590E6E4A" w14:textId="77777777" w:rsidR="003D5AE5" w:rsidRPr="00043463" w:rsidRDefault="003D5AE5" w:rsidP="00941BED">
      <w:pPr>
        <w:spacing w:line="276" w:lineRule="auto"/>
        <w:jc w:val="left"/>
        <w:rPr>
          <w:color w:val="0070C0"/>
          <w:szCs w:val="24"/>
        </w:rPr>
      </w:pPr>
    </w:p>
    <w:p w14:paraId="19A9FEED" w14:textId="77777777" w:rsidR="003D5AE5" w:rsidRPr="00247F55" w:rsidRDefault="003D5AE5" w:rsidP="00941BED">
      <w:pPr>
        <w:spacing w:line="276" w:lineRule="auto"/>
        <w:jc w:val="left"/>
        <w:rPr>
          <w:b/>
          <w:bCs/>
          <w:color w:val="000000" w:themeColor="text1"/>
          <w:szCs w:val="24"/>
        </w:rPr>
      </w:pPr>
      <w:r w:rsidRPr="00247F55">
        <w:rPr>
          <w:b/>
          <w:bCs/>
          <w:color w:val="000000" w:themeColor="text1"/>
          <w:szCs w:val="24"/>
        </w:rPr>
        <w:t>7.  PRINCIPLES UNDERPINNING ENFORCEMENT ACTION</w:t>
      </w:r>
    </w:p>
    <w:p w14:paraId="29A58F1C" w14:textId="77777777" w:rsidR="003D5AE5" w:rsidRPr="00043463" w:rsidRDefault="003D5AE5" w:rsidP="00941BED">
      <w:pPr>
        <w:spacing w:line="276" w:lineRule="auto"/>
        <w:jc w:val="left"/>
        <w:rPr>
          <w:szCs w:val="24"/>
        </w:rPr>
      </w:pPr>
      <w:r w:rsidRPr="00043463">
        <w:rPr>
          <w:szCs w:val="24"/>
        </w:rPr>
        <w:t>Housing enforcement activity will be:</w:t>
      </w:r>
    </w:p>
    <w:p w14:paraId="52014FEC" w14:textId="77777777" w:rsidR="003D5AE5" w:rsidRPr="00043463" w:rsidRDefault="003D5AE5" w:rsidP="00941BED">
      <w:pPr>
        <w:spacing w:line="276" w:lineRule="auto"/>
        <w:jc w:val="left"/>
        <w:rPr>
          <w:szCs w:val="24"/>
        </w:rPr>
      </w:pPr>
    </w:p>
    <w:p w14:paraId="4F6FE3D0" w14:textId="77777777" w:rsidR="003D5AE5" w:rsidRPr="00043463" w:rsidRDefault="003D5AE5" w:rsidP="00941BED">
      <w:pPr>
        <w:spacing w:line="276" w:lineRule="auto"/>
        <w:jc w:val="left"/>
        <w:rPr>
          <w:szCs w:val="24"/>
        </w:rPr>
      </w:pPr>
      <w:r w:rsidRPr="00043463">
        <w:rPr>
          <w:b/>
          <w:szCs w:val="24"/>
        </w:rPr>
        <w:t>Targeted</w:t>
      </w:r>
      <w:r w:rsidRPr="00043463">
        <w:rPr>
          <w:szCs w:val="24"/>
        </w:rPr>
        <w:t xml:space="preserve"> at properties and people that pose the greatest risk, including the owners and landlords that evade licensing and regulation, and those whose properties cause a nuisance or put people’s health at risk.</w:t>
      </w:r>
    </w:p>
    <w:p w14:paraId="6FA95562" w14:textId="77777777" w:rsidR="003D5AE5" w:rsidRPr="00043463" w:rsidRDefault="003D5AE5" w:rsidP="00941BED">
      <w:pPr>
        <w:spacing w:line="276" w:lineRule="auto"/>
        <w:jc w:val="left"/>
        <w:rPr>
          <w:szCs w:val="24"/>
        </w:rPr>
      </w:pPr>
    </w:p>
    <w:p w14:paraId="128376B6" w14:textId="77777777" w:rsidR="003D5AE5" w:rsidRPr="00043463" w:rsidRDefault="003D5AE5" w:rsidP="00941BED">
      <w:pPr>
        <w:spacing w:line="276" w:lineRule="auto"/>
        <w:jc w:val="left"/>
        <w:rPr>
          <w:szCs w:val="24"/>
        </w:rPr>
      </w:pPr>
      <w:r w:rsidRPr="00043463">
        <w:rPr>
          <w:b/>
          <w:szCs w:val="24"/>
        </w:rPr>
        <w:t>Proportionate</w:t>
      </w:r>
      <w:r w:rsidRPr="00043463">
        <w:rPr>
          <w:szCs w:val="24"/>
        </w:rPr>
        <w:t>, reflecting the nature, scale and seriousness of any breach or non-compliance.</w:t>
      </w:r>
    </w:p>
    <w:p w14:paraId="26AA7178" w14:textId="77777777" w:rsidR="003D5AE5" w:rsidRPr="00043463" w:rsidRDefault="003D5AE5" w:rsidP="00941BED">
      <w:pPr>
        <w:spacing w:line="276" w:lineRule="auto"/>
        <w:jc w:val="left"/>
        <w:rPr>
          <w:szCs w:val="24"/>
        </w:rPr>
      </w:pPr>
    </w:p>
    <w:p w14:paraId="586DD6EB" w14:textId="77777777" w:rsidR="003D5AE5" w:rsidRPr="00043463" w:rsidRDefault="003D5AE5" w:rsidP="00941BED">
      <w:pPr>
        <w:spacing w:line="276" w:lineRule="auto"/>
        <w:jc w:val="left"/>
        <w:rPr>
          <w:szCs w:val="24"/>
        </w:rPr>
      </w:pPr>
      <w:r w:rsidRPr="00043463">
        <w:rPr>
          <w:b/>
          <w:szCs w:val="24"/>
        </w:rPr>
        <w:t>Fair and objective</w:t>
      </w:r>
      <w:r w:rsidRPr="00043463">
        <w:rPr>
          <w:szCs w:val="24"/>
        </w:rPr>
        <w:t>, based on the individual circumstances of the case, taking all available facts into account.</w:t>
      </w:r>
    </w:p>
    <w:p w14:paraId="07E3FCDF" w14:textId="77777777" w:rsidR="003D5AE5" w:rsidRPr="00043463" w:rsidRDefault="003D5AE5" w:rsidP="00941BED">
      <w:pPr>
        <w:spacing w:line="276" w:lineRule="auto"/>
        <w:jc w:val="left"/>
        <w:rPr>
          <w:szCs w:val="24"/>
        </w:rPr>
      </w:pPr>
    </w:p>
    <w:p w14:paraId="08DAD50F" w14:textId="77777777" w:rsidR="003D5AE5" w:rsidRPr="00043463" w:rsidRDefault="003D5AE5" w:rsidP="00941BED">
      <w:pPr>
        <w:spacing w:line="276" w:lineRule="auto"/>
        <w:jc w:val="left"/>
        <w:rPr>
          <w:szCs w:val="24"/>
        </w:rPr>
      </w:pPr>
      <w:r w:rsidRPr="00043463">
        <w:rPr>
          <w:b/>
          <w:szCs w:val="24"/>
        </w:rPr>
        <w:t>Transparent</w:t>
      </w:r>
      <w:r w:rsidRPr="00043463">
        <w:rPr>
          <w:szCs w:val="24"/>
        </w:rPr>
        <w:t>, communications will be easy to understand, with clear reasons being given for any enforcement action taken.</w:t>
      </w:r>
    </w:p>
    <w:p w14:paraId="5C5B3852" w14:textId="77777777" w:rsidR="003D5AE5" w:rsidRPr="00043463" w:rsidRDefault="003D5AE5" w:rsidP="00941BED">
      <w:pPr>
        <w:spacing w:line="276" w:lineRule="auto"/>
        <w:jc w:val="left"/>
        <w:rPr>
          <w:szCs w:val="24"/>
        </w:rPr>
      </w:pPr>
    </w:p>
    <w:p w14:paraId="4E2C5233" w14:textId="77777777" w:rsidR="003D5AE5" w:rsidRPr="00043463" w:rsidRDefault="003D5AE5" w:rsidP="00941BED">
      <w:pPr>
        <w:spacing w:line="276" w:lineRule="auto"/>
        <w:jc w:val="left"/>
        <w:rPr>
          <w:szCs w:val="24"/>
        </w:rPr>
      </w:pPr>
      <w:r w:rsidRPr="00043463">
        <w:rPr>
          <w:b/>
          <w:szCs w:val="24"/>
        </w:rPr>
        <w:t>Consistent</w:t>
      </w:r>
      <w:r w:rsidRPr="00043463">
        <w:rPr>
          <w:szCs w:val="24"/>
        </w:rPr>
        <w:t>, undertaken by well-trained investigators to ensure consistency in the interpretation and enforcement of legislation. We will work with other regulatory agencies and share and develop good practice.</w:t>
      </w:r>
    </w:p>
    <w:p w14:paraId="52E85BBA" w14:textId="77777777" w:rsidR="003D5AE5" w:rsidRPr="00043463" w:rsidRDefault="003D5AE5" w:rsidP="00941BED">
      <w:pPr>
        <w:spacing w:line="276" w:lineRule="auto"/>
        <w:jc w:val="left"/>
        <w:rPr>
          <w:szCs w:val="24"/>
        </w:rPr>
      </w:pPr>
    </w:p>
    <w:p w14:paraId="155A5FBF" w14:textId="77777777" w:rsidR="003D5AE5" w:rsidRPr="00043463" w:rsidRDefault="003D5AE5" w:rsidP="00941BED">
      <w:pPr>
        <w:spacing w:line="276" w:lineRule="auto"/>
        <w:jc w:val="left"/>
        <w:rPr>
          <w:szCs w:val="24"/>
        </w:rPr>
      </w:pPr>
      <w:r w:rsidRPr="00043463">
        <w:rPr>
          <w:b/>
          <w:szCs w:val="24"/>
        </w:rPr>
        <w:t>Accountable</w:t>
      </w:r>
      <w:r w:rsidRPr="00043463">
        <w:rPr>
          <w:szCs w:val="24"/>
        </w:rPr>
        <w:t xml:space="preserve">, undertaken in a responsible manner that has clear purpose. </w:t>
      </w:r>
    </w:p>
    <w:p w14:paraId="4717E778" w14:textId="77777777" w:rsidR="003D5AE5" w:rsidRPr="00043463" w:rsidRDefault="003D5AE5" w:rsidP="00941BED">
      <w:pPr>
        <w:spacing w:line="276" w:lineRule="auto"/>
        <w:jc w:val="left"/>
        <w:rPr>
          <w:szCs w:val="24"/>
        </w:rPr>
      </w:pPr>
      <w:r w:rsidRPr="00043463">
        <w:rPr>
          <w:szCs w:val="24"/>
        </w:rPr>
        <w:t>From time to time, we will target our enforcement activity to ensure we meet our objectives effectively and efficiently.</w:t>
      </w:r>
    </w:p>
    <w:p w14:paraId="0FB99644" w14:textId="77777777" w:rsidR="003D5AE5" w:rsidRPr="00043463" w:rsidRDefault="003D5AE5" w:rsidP="00941BED">
      <w:pPr>
        <w:spacing w:line="276" w:lineRule="auto"/>
        <w:jc w:val="left"/>
        <w:rPr>
          <w:szCs w:val="24"/>
        </w:rPr>
      </w:pPr>
    </w:p>
    <w:p w14:paraId="7B17D290" w14:textId="77777777" w:rsidR="003D5AE5" w:rsidRPr="00043463" w:rsidRDefault="003D5AE5" w:rsidP="00941BED">
      <w:pPr>
        <w:spacing w:line="276" w:lineRule="auto"/>
        <w:jc w:val="left"/>
        <w:rPr>
          <w:szCs w:val="24"/>
        </w:rPr>
      </w:pPr>
      <w:r w:rsidRPr="00043463">
        <w:rPr>
          <w:szCs w:val="24"/>
        </w:rPr>
        <w:t>Some examples of ways in which activity may be targeted is set out below (this is not an exhaustive list):</w:t>
      </w:r>
    </w:p>
    <w:p w14:paraId="1D699F21" w14:textId="77777777" w:rsidR="003D5AE5" w:rsidRPr="00043463" w:rsidRDefault="003D5AE5" w:rsidP="00941BED">
      <w:pPr>
        <w:spacing w:line="276" w:lineRule="auto"/>
        <w:jc w:val="left"/>
        <w:rPr>
          <w:szCs w:val="24"/>
        </w:rPr>
      </w:pPr>
    </w:p>
    <w:p w14:paraId="5BF5D4B3" w14:textId="77777777" w:rsidR="003D5AE5" w:rsidRPr="00043463" w:rsidRDefault="003D5AE5" w:rsidP="00941BED">
      <w:pPr>
        <w:pStyle w:val="ListParagraph"/>
        <w:widowControl/>
        <w:numPr>
          <w:ilvl w:val="0"/>
          <w:numId w:val="36"/>
        </w:numPr>
        <w:spacing w:after="120"/>
        <w:rPr>
          <w:rFonts w:ascii="Arial" w:hAnsi="Arial" w:cs="Arial"/>
          <w:sz w:val="24"/>
          <w:szCs w:val="24"/>
          <w:lang w:val="en-GB"/>
        </w:rPr>
      </w:pPr>
      <w:r w:rsidRPr="00043463">
        <w:rPr>
          <w:rFonts w:ascii="Arial" w:hAnsi="Arial" w:cs="Arial"/>
          <w:sz w:val="24"/>
          <w:szCs w:val="24"/>
          <w:lang w:val="en-GB"/>
        </w:rPr>
        <w:t>Unlicensed properties</w:t>
      </w:r>
    </w:p>
    <w:p w14:paraId="00EDB092" w14:textId="77777777" w:rsidR="003D5AE5" w:rsidRPr="00043463" w:rsidRDefault="003D5AE5" w:rsidP="00941BED">
      <w:pPr>
        <w:pStyle w:val="ListParagraph"/>
        <w:widowControl/>
        <w:numPr>
          <w:ilvl w:val="0"/>
          <w:numId w:val="36"/>
        </w:numPr>
        <w:spacing w:after="120"/>
        <w:rPr>
          <w:rFonts w:ascii="Arial" w:hAnsi="Arial" w:cs="Arial"/>
          <w:sz w:val="24"/>
          <w:szCs w:val="24"/>
          <w:lang w:val="en-GB"/>
        </w:rPr>
      </w:pPr>
      <w:r w:rsidRPr="00043463">
        <w:rPr>
          <w:rFonts w:ascii="Arial" w:hAnsi="Arial" w:cs="Arial"/>
          <w:sz w:val="24"/>
          <w:szCs w:val="24"/>
          <w:lang w:val="en-GB"/>
        </w:rPr>
        <w:lastRenderedPageBreak/>
        <w:t>Poorly managed private rented properties</w:t>
      </w:r>
    </w:p>
    <w:p w14:paraId="399B86D7" w14:textId="77777777" w:rsidR="003D5AE5" w:rsidRPr="00043463" w:rsidRDefault="003D5AE5" w:rsidP="00941BED">
      <w:pPr>
        <w:pStyle w:val="ListParagraph"/>
        <w:widowControl/>
        <w:numPr>
          <w:ilvl w:val="0"/>
          <w:numId w:val="36"/>
        </w:numPr>
        <w:spacing w:after="120"/>
        <w:rPr>
          <w:rFonts w:ascii="Arial" w:hAnsi="Arial" w:cs="Arial"/>
          <w:sz w:val="24"/>
          <w:szCs w:val="24"/>
          <w:lang w:val="en-GB"/>
        </w:rPr>
      </w:pPr>
      <w:r w:rsidRPr="00043463">
        <w:rPr>
          <w:rFonts w:ascii="Arial" w:hAnsi="Arial" w:cs="Arial"/>
          <w:sz w:val="24"/>
          <w:szCs w:val="24"/>
          <w:lang w:val="en-GB"/>
        </w:rPr>
        <w:t>Private rented property subject to incidences of anti-social behaviour</w:t>
      </w:r>
    </w:p>
    <w:p w14:paraId="1E90A99F" w14:textId="77777777" w:rsidR="003D5AE5" w:rsidRPr="00043463" w:rsidRDefault="003D5AE5" w:rsidP="00941BED">
      <w:pPr>
        <w:pStyle w:val="ListParagraph"/>
        <w:widowControl/>
        <w:numPr>
          <w:ilvl w:val="0"/>
          <w:numId w:val="36"/>
        </w:numPr>
        <w:spacing w:after="120"/>
        <w:rPr>
          <w:rFonts w:ascii="Arial" w:hAnsi="Arial" w:cs="Arial"/>
          <w:sz w:val="24"/>
          <w:szCs w:val="24"/>
          <w:lang w:val="en-GB"/>
        </w:rPr>
      </w:pPr>
      <w:r w:rsidRPr="00043463">
        <w:rPr>
          <w:rFonts w:ascii="Arial" w:hAnsi="Arial" w:cs="Arial"/>
          <w:sz w:val="24"/>
          <w:szCs w:val="24"/>
          <w:lang w:val="en-GB"/>
        </w:rPr>
        <w:t>Properties poorly or illegally built or converted that may not comply with planning or building control requirements</w:t>
      </w:r>
    </w:p>
    <w:p w14:paraId="2EC7EA97" w14:textId="77777777" w:rsidR="003D5AE5" w:rsidRPr="00043463" w:rsidRDefault="003D5AE5" w:rsidP="00941BED">
      <w:pPr>
        <w:pStyle w:val="ListParagraph"/>
        <w:widowControl/>
        <w:numPr>
          <w:ilvl w:val="0"/>
          <w:numId w:val="36"/>
        </w:numPr>
        <w:spacing w:after="120"/>
        <w:rPr>
          <w:rFonts w:ascii="Arial" w:hAnsi="Arial" w:cs="Arial"/>
          <w:sz w:val="24"/>
          <w:szCs w:val="24"/>
          <w:lang w:val="en-GB"/>
        </w:rPr>
      </w:pPr>
      <w:r w:rsidRPr="00043463">
        <w:rPr>
          <w:rFonts w:ascii="Arial" w:hAnsi="Arial" w:cs="Arial"/>
          <w:sz w:val="24"/>
          <w:szCs w:val="24"/>
          <w:lang w:val="en-GB"/>
        </w:rPr>
        <w:t>Properties with low energy efficiency rating e.g. EPC rating of E or below</w:t>
      </w:r>
    </w:p>
    <w:p w14:paraId="467F74AD" w14:textId="77777777" w:rsidR="003D5AE5" w:rsidRPr="00043463" w:rsidRDefault="003D5AE5" w:rsidP="00941BED">
      <w:pPr>
        <w:spacing w:line="276" w:lineRule="auto"/>
        <w:jc w:val="left"/>
        <w:rPr>
          <w:szCs w:val="24"/>
        </w:rPr>
      </w:pPr>
    </w:p>
    <w:p w14:paraId="22ABF82D" w14:textId="77777777" w:rsidR="003D5AE5" w:rsidRPr="00247F55" w:rsidRDefault="003D5AE5" w:rsidP="00941BED">
      <w:pPr>
        <w:spacing w:line="276" w:lineRule="auto"/>
        <w:jc w:val="left"/>
        <w:rPr>
          <w:b/>
          <w:bCs/>
          <w:color w:val="000000" w:themeColor="text1"/>
          <w:szCs w:val="24"/>
        </w:rPr>
      </w:pPr>
      <w:r w:rsidRPr="00247F55">
        <w:rPr>
          <w:b/>
          <w:bCs/>
          <w:color w:val="000000" w:themeColor="text1"/>
          <w:szCs w:val="24"/>
        </w:rPr>
        <w:t>8. COMPLAINTS</w:t>
      </w:r>
    </w:p>
    <w:p w14:paraId="3A5C9C55" w14:textId="77777777" w:rsidR="003D5AE5" w:rsidRPr="00043463" w:rsidRDefault="003D5AE5" w:rsidP="00941BED">
      <w:pPr>
        <w:spacing w:line="276" w:lineRule="auto"/>
        <w:jc w:val="left"/>
        <w:rPr>
          <w:szCs w:val="24"/>
        </w:rPr>
      </w:pPr>
      <w:r w:rsidRPr="00043463">
        <w:rPr>
          <w:szCs w:val="24"/>
        </w:rPr>
        <w:t xml:space="preserve">Any complaints about the application of this Policy should be addressed to complaints@ceredigion.gov.uk If the matter is not satisfactorily concluded it will be dealt with in accordance with Ceredigion County Council Corporate Concerns and Complaints Policy: </w:t>
      </w:r>
      <w:hyperlink r:id="rId26" w:history="1">
        <w:r w:rsidRPr="00043463">
          <w:rPr>
            <w:rStyle w:val="Hyperlink"/>
            <w:szCs w:val="24"/>
          </w:rPr>
          <w:t>Corporate Complaints - Ceredigion County Council</w:t>
        </w:r>
      </w:hyperlink>
    </w:p>
    <w:p w14:paraId="0DE63562" w14:textId="77777777" w:rsidR="003D5AE5" w:rsidRPr="00043463" w:rsidRDefault="003D5AE5" w:rsidP="00941BED">
      <w:pPr>
        <w:spacing w:line="276" w:lineRule="auto"/>
        <w:jc w:val="left"/>
        <w:rPr>
          <w:color w:val="0070C0"/>
          <w:szCs w:val="24"/>
        </w:rPr>
      </w:pPr>
    </w:p>
    <w:p w14:paraId="539AB589" w14:textId="77777777" w:rsidR="003D5AE5" w:rsidRPr="00247F55" w:rsidRDefault="003D5AE5" w:rsidP="00941BED">
      <w:pPr>
        <w:spacing w:line="276" w:lineRule="auto"/>
        <w:jc w:val="left"/>
        <w:rPr>
          <w:b/>
          <w:bCs/>
          <w:color w:val="000000" w:themeColor="text1"/>
          <w:szCs w:val="24"/>
        </w:rPr>
      </w:pPr>
      <w:r w:rsidRPr="00247F55">
        <w:rPr>
          <w:b/>
          <w:bCs/>
          <w:color w:val="000000" w:themeColor="text1"/>
          <w:szCs w:val="24"/>
        </w:rPr>
        <w:t>9. DEALING WITH SERVICE REQUESTS (TENANT COMPLAINTS)</w:t>
      </w:r>
    </w:p>
    <w:p w14:paraId="713326CD" w14:textId="77777777" w:rsidR="003D5AE5" w:rsidRPr="00043463" w:rsidRDefault="003D5AE5" w:rsidP="00941BED">
      <w:pPr>
        <w:spacing w:line="276" w:lineRule="auto"/>
        <w:jc w:val="left"/>
        <w:rPr>
          <w:szCs w:val="24"/>
        </w:rPr>
      </w:pPr>
      <w:r w:rsidRPr="00043463">
        <w:rPr>
          <w:szCs w:val="24"/>
        </w:rPr>
        <w:t>We will respond to complaints from tenants and other residents about private housing, prioritising the complaints based on an assessment of the risk and seriousness.</w:t>
      </w:r>
    </w:p>
    <w:p w14:paraId="43AF5F62" w14:textId="77777777" w:rsidR="003D5AE5" w:rsidRPr="00043463" w:rsidRDefault="003D5AE5" w:rsidP="00941BED">
      <w:pPr>
        <w:spacing w:line="276" w:lineRule="auto"/>
        <w:jc w:val="left"/>
        <w:rPr>
          <w:szCs w:val="24"/>
        </w:rPr>
      </w:pPr>
    </w:p>
    <w:p w14:paraId="5264851A" w14:textId="77777777" w:rsidR="003D5AE5" w:rsidRPr="00043463" w:rsidRDefault="003D5AE5" w:rsidP="00941BED">
      <w:pPr>
        <w:spacing w:line="276" w:lineRule="auto"/>
        <w:jc w:val="left"/>
        <w:rPr>
          <w:szCs w:val="24"/>
        </w:rPr>
      </w:pPr>
      <w:r w:rsidRPr="00043463">
        <w:rPr>
          <w:szCs w:val="24"/>
        </w:rPr>
        <w:t>Unless the matter appears to present an imminent risk to health the tenant is expected to contact their landlord first about the problem. Tenants are expected to keep copies of all correspondence with their landlord, and this should be provided to the Council officers on request.</w:t>
      </w:r>
    </w:p>
    <w:p w14:paraId="09DE9600" w14:textId="77777777" w:rsidR="003D5AE5" w:rsidRPr="00043463" w:rsidRDefault="003D5AE5" w:rsidP="00941BED">
      <w:pPr>
        <w:spacing w:line="276" w:lineRule="auto"/>
        <w:jc w:val="left"/>
        <w:rPr>
          <w:szCs w:val="24"/>
        </w:rPr>
      </w:pPr>
    </w:p>
    <w:p w14:paraId="75530F62" w14:textId="77777777" w:rsidR="003D5AE5" w:rsidRPr="00247F55" w:rsidRDefault="003D5AE5" w:rsidP="00941BED">
      <w:pPr>
        <w:spacing w:line="276" w:lineRule="auto"/>
        <w:jc w:val="left"/>
        <w:rPr>
          <w:b/>
          <w:bCs/>
          <w:color w:val="000000" w:themeColor="text1"/>
          <w:szCs w:val="24"/>
        </w:rPr>
      </w:pPr>
      <w:r w:rsidRPr="00247F55">
        <w:rPr>
          <w:b/>
          <w:bCs/>
          <w:color w:val="000000" w:themeColor="text1"/>
          <w:szCs w:val="24"/>
        </w:rPr>
        <w:t>10. HOUSING, HEALTH AND SAFETY RATING SYSTEM (HHSRS)</w:t>
      </w:r>
    </w:p>
    <w:p w14:paraId="0E8213BF" w14:textId="77777777" w:rsidR="003D5AE5" w:rsidRPr="00043463" w:rsidRDefault="003D5AE5" w:rsidP="00941BED">
      <w:pPr>
        <w:spacing w:line="276" w:lineRule="auto"/>
        <w:jc w:val="left"/>
        <w:rPr>
          <w:szCs w:val="24"/>
        </w:rPr>
      </w:pPr>
      <w:r w:rsidRPr="00043463">
        <w:rPr>
          <w:szCs w:val="24"/>
        </w:rPr>
        <w:t>The HHSRS is set out in Part 1 of the Housing Act 2004. It is a method of assessing how likely it is that the condition of a property will cause an unacceptable hazard to the health of the occupant(s). There are two categories of possible hazards:</w:t>
      </w:r>
    </w:p>
    <w:p w14:paraId="52200C5A" w14:textId="77777777" w:rsidR="003D5AE5" w:rsidRPr="00043463" w:rsidRDefault="003D5AE5" w:rsidP="00941BED">
      <w:pPr>
        <w:spacing w:line="276" w:lineRule="auto"/>
        <w:jc w:val="left"/>
        <w:rPr>
          <w:szCs w:val="24"/>
        </w:rPr>
      </w:pPr>
    </w:p>
    <w:p w14:paraId="2F3C44A7" w14:textId="7A815D55" w:rsidR="003D5AE5" w:rsidRPr="00043463" w:rsidRDefault="003D5AE5" w:rsidP="00941BED">
      <w:pPr>
        <w:pStyle w:val="ListParagraph"/>
        <w:widowControl/>
        <w:numPr>
          <w:ilvl w:val="0"/>
          <w:numId w:val="37"/>
        </w:numPr>
        <w:spacing w:after="120"/>
        <w:rPr>
          <w:rFonts w:ascii="Arial" w:hAnsi="Arial" w:cs="Arial"/>
          <w:sz w:val="24"/>
          <w:szCs w:val="24"/>
          <w:lang w:val="en-GB"/>
        </w:rPr>
      </w:pPr>
      <w:r w:rsidRPr="00043463">
        <w:rPr>
          <w:rFonts w:ascii="Arial" w:hAnsi="Arial" w:cs="Arial"/>
          <w:b/>
          <w:sz w:val="24"/>
          <w:szCs w:val="24"/>
          <w:lang w:val="en-GB"/>
        </w:rPr>
        <w:t>Category 1</w:t>
      </w:r>
      <w:r w:rsidRPr="00043463">
        <w:rPr>
          <w:rFonts w:ascii="Arial" w:hAnsi="Arial" w:cs="Arial"/>
          <w:sz w:val="24"/>
          <w:szCs w:val="24"/>
          <w:lang w:val="en-GB"/>
        </w:rPr>
        <w:t xml:space="preserve"> hazards represent </w:t>
      </w:r>
      <w:proofErr w:type="gramStart"/>
      <w:r w:rsidRPr="00043463">
        <w:rPr>
          <w:rFonts w:ascii="Arial" w:hAnsi="Arial" w:cs="Arial"/>
          <w:sz w:val="24"/>
          <w:szCs w:val="24"/>
          <w:lang w:val="en-GB"/>
        </w:rPr>
        <w:t>a serious danger</w:t>
      </w:r>
      <w:proofErr w:type="gramEnd"/>
      <w:r w:rsidRPr="00043463">
        <w:rPr>
          <w:rFonts w:ascii="Arial" w:hAnsi="Arial" w:cs="Arial"/>
          <w:sz w:val="24"/>
          <w:szCs w:val="24"/>
          <w:lang w:val="en-GB"/>
        </w:rPr>
        <w:t xml:space="preserve"> to </w:t>
      </w:r>
      <w:r w:rsidR="00247F55" w:rsidRPr="00043463">
        <w:rPr>
          <w:rFonts w:ascii="Arial" w:hAnsi="Arial" w:cs="Arial"/>
          <w:sz w:val="24"/>
          <w:szCs w:val="24"/>
          <w:lang w:val="en-GB"/>
        </w:rPr>
        <w:t>health,</w:t>
      </w:r>
      <w:r w:rsidRPr="00043463">
        <w:rPr>
          <w:rFonts w:ascii="Arial" w:hAnsi="Arial" w:cs="Arial"/>
          <w:sz w:val="24"/>
          <w:szCs w:val="24"/>
          <w:lang w:val="en-GB"/>
        </w:rPr>
        <w:t xml:space="preserve"> and the Council has a </w:t>
      </w:r>
      <w:r w:rsidRPr="00043463">
        <w:rPr>
          <w:rFonts w:ascii="Arial" w:hAnsi="Arial" w:cs="Arial"/>
          <w:b/>
          <w:sz w:val="24"/>
          <w:szCs w:val="24"/>
          <w:lang w:val="en-GB"/>
        </w:rPr>
        <w:t>duty</w:t>
      </w:r>
      <w:r w:rsidRPr="00043463">
        <w:rPr>
          <w:rFonts w:ascii="Arial" w:hAnsi="Arial" w:cs="Arial"/>
          <w:sz w:val="24"/>
          <w:szCs w:val="24"/>
          <w:lang w:val="en-GB"/>
        </w:rPr>
        <w:t xml:space="preserve"> to take appropriate action to deal with these.</w:t>
      </w:r>
    </w:p>
    <w:p w14:paraId="36229256" w14:textId="77777777" w:rsidR="003D5AE5" w:rsidRPr="00043463" w:rsidRDefault="003D5AE5" w:rsidP="00941BED">
      <w:pPr>
        <w:pStyle w:val="ListParagraph"/>
        <w:rPr>
          <w:rFonts w:ascii="Arial" w:hAnsi="Arial" w:cs="Arial"/>
          <w:sz w:val="24"/>
          <w:szCs w:val="24"/>
          <w:lang w:val="en-GB"/>
        </w:rPr>
      </w:pPr>
    </w:p>
    <w:p w14:paraId="73AD0CC0" w14:textId="2B4BF7A5" w:rsidR="003D5AE5" w:rsidRPr="00043463" w:rsidRDefault="003D5AE5" w:rsidP="00941BED">
      <w:pPr>
        <w:pStyle w:val="ListParagraph"/>
        <w:widowControl/>
        <w:numPr>
          <w:ilvl w:val="0"/>
          <w:numId w:val="37"/>
        </w:numPr>
        <w:spacing w:after="120"/>
        <w:rPr>
          <w:rFonts w:ascii="Arial" w:hAnsi="Arial" w:cs="Arial"/>
          <w:sz w:val="24"/>
          <w:szCs w:val="24"/>
          <w:lang w:val="en-GB"/>
        </w:rPr>
      </w:pPr>
      <w:r w:rsidRPr="00043463">
        <w:rPr>
          <w:rFonts w:ascii="Arial" w:hAnsi="Arial" w:cs="Arial"/>
          <w:b/>
          <w:sz w:val="24"/>
          <w:szCs w:val="24"/>
          <w:lang w:val="en-GB"/>
        </w:rPr>
        <w:t xml:space="preserve">Category 2 </w:t>
      </w:r>
      <w:r w:rsidRPr="00043463">
        <w:rPr>
          <w:rFonts w:ascii="Arial" w:hAnsi="Arial" w:cs="Arial"/>
          <w:sz w:val="24"/>
          <w:szCs w:val="24"/>
          <w:lang w:val="en-GB"/>
        </w:rPr>
        <w:t xml:space="preserve">hazards represent a lesser danger and, although it has </w:t>
      </w:r>
      <w:r w:rsidRPr="00043463">
        <w:rPr>
          <w:rFonts w:ascii="Arial" w:hAnsi="Arial" w:cs="Arial"/>
          <w:b/>
          <w:sz w:val="24"/>
          <w:szCs w:val="24"/>
          <w:lang w:val="en-GB"/>
        </w:rPr>
        <w:t>no</w:t>
      </w:r>
      <w:r w:rsidRPr="00043463">
        <w:rPr>
          <w:rFonts w:ascii="Arial" w:hAnsi="Arial" w:cs="Arial"/>
          <w:sz w:val="24"/>
          <w:szCs w:val="24"/>
          <w:lang w:val="en-GB"/>
        </w:rPr>
        <w:t xml:space="preserve"> </w:t>
      </w:r>
      <w:r w:rsidRPr="00043463">
        <w:rPr>
          <w:rFonts w:ascii="Arial" w:hAnsi="Arial" w:cs="Arial"/>
          <w:b/>
          <w:sz w:val="24"/>
          <w:szCs w:val="24"/>
          <w:lang w:val="en-GB"/>
        </w:rPr>
        <w:t>duty</w:t>
      </w:r>
      <w:r w:rsidRPr="00043463">
        <w:rPr>
          <w:rFonts w:ascii="Arial" w:hAnsi="Arial" w:cs="Arial"/>
          <w:sz w:val="24"/>
          <w:szCs w:val="24"/>
          <w:lang w:val="en-GB"/>
        </w:rPr>
        <w:t xml:space="preserve"> to </w:t>
      </w:r>
      <w:proofErr w:type="gramStart"/>
      <w:r w:rsidRPr="00043463">
        <w:rPr>
          <w:rFonts w:ascii="Arial" w:hAnsi="Arial" w:cs="Arial"/>
          <w:sz w:val="24"/>
          <w:szCs w:val="24"/>
          <w:lang w:val="en-GB"/>
        </w:rPr>
        <w:t>take action</w:t>
      </w:r>
      <w:proofErr w:type="gramEnd"/>
      <w:r w:rsidRPr="00043463">
        <w:rPr>
          <w:rFonts w:ascii="Arial" w:hAnsi="Arial" w:cs="Arial"/>
          <w:sz w:val="24"/>
          <w:szCs w:val="24"/>
          <w:lang w:val="en-GB"/>
        </w:rPr>
        <w:t xml:space="preserve">, the Council has a </w:t>
      </w:r>
      <w:r w:rsidRPr="00043463">
        <w:rPr>
          <w:rFonts w:ascii="Arial" w:hAnsi="Arial" w:cs="Arial"/>
          <w:b/>
          <w:sz w:val="24"/>
          <w:szCs w:val="24"/>
          <w:lang w:val="en-GB"/>
        </w:rPr>
        <w:t>power</w:t>
      </w:r>
      <w:r w:rsidRPr="00043463">
        <w:rPr>
          <w:rFonts w:ascii="Arial" w:hAnsi="Arial" w:cs="Arial"/>
          <w:sz w:val="24"/>
          <w:szCs w:val="24"/>
          <w:lang w:val="en-GB"/>
        </w:rPr>
        <w:t xml:space="preserve"> to </w:t>
      </w:r>
      <w:proofErr w:type="gramStart"/>
      <w:r w:rsidRPr="00043463">
        <w:rPr>
          <w:rFonts w:ascii="Arial" w:hAnsi="Arial" w:cs="Arial"/>
          <w:sz w:val="24"/>
          <w:szCs w:val="24"/>
          <w:lang w:val="en-GB"/>
        </w:rPr>
        <w:t>take action</w:t>
      </w:r>
      <w:proofErr w:type="gramEnd"/>
      <w:r w:rsidRPr="00043463">
        <w:rPr>
          <w:rFonts w:ascii="Arial" w:hAnsi="Arial" w:cs="Arial"/>
          <w:sz w:val="24"/>
          <w:szCs w:val="24"/>
          <w:lang w:val="en-GB"/>
        </w:rPr>
        <w:t xml:space="preserve"> and will exercise its discretion and consider individual cases and circumstances when deciding whether to </w:t>
      </w:r>
      <w:proofErr w:type="gramStart"/>
      <w:r w:rsidRPr="00043463">
        <w:rPr>
          <w:rFonts w:ascii="Arial" w:hAnsi="Arial" w:cs="Arial"/>
          <w:sz w:val="24"/>
          <w:szCs w:val="24"/>
          <w:lang w:val="en-GB"/>
        </w:rPr>
        <w:t>take action</w:t>
      </w:r>
      <w:proofErr w:type="gramEnd"/>
      <w:r w:rsidRPr="00043463">
        <w:rPr>
          <w:rFonts w:ascii="Arial" w:hAnsi="Arial" w:cs="Arial"/>
          <w:sz w:val="24"/>
          <w:szCs w:val="24"/>
          <w:lang w:val="en-GB"/>
        </w:rPr>
        <w:t xml:space="preserve"> in response to Category 2 hazards. </w:t>
      </w:r>
    </w:p>
    <w:p w14:paraId="37A3221E" w14:textId="77777777" w:rsidR="003D5AE5" w:rsidRPr="00043463" w:rsidRDefault="003D5AE5" w:rsidP="00941BED">
      <w:pPr>
        <w:spacing w:line="276" w:lineRule="auto"/>
        <w:jc w:val="left"/>
        <w:rPr>
          <w:szCs w:val="24"/>
        </w:rPr>
      </w:pPr>
      <w:r w:rsidRPr="00043463">
        <w:rPr>
          <w:szCs w:val="24"/>
        </w:rPr>
        <w:t>A range of enforcement powers are available under the Act to remove or reduce any hazards identified to an acceptable level these include:</w:t>
      </w:r>
    </w:p>
    <w:p w14:paraId="64C36CF2" w14:textId="77777777" w:rsidR="003D5AE5" w:rsidRPr="00043463" w:rsidRDefault="003D5AE5" w:rsidP="00941BED">
      <w:pPr>
        <w:spacing w:line="276" w:lineRule="auto"/>
        <w:jc w:val="left"/>
        <w:rPr>
          <w:szCs w:val="24"/>
        </w:rPr>
      </w:pPr>
    </w:p>
    <w:p w14:paraId="08609C43" w14:textId="77777777" w:rsidR="003D5AE5" w:rsidRPr="00043463" w:rsidRDefault="003D5AE5" w:rsidP="00941BED">
      <w:pPr>
        <w:pStyle w:val="ListParagraph"/>
        <w:widowControl/>
        <w:numPr>
          <w:ilvl w:val="0"/>
          <w:numId w:val="38"/>
        </w:numPr>
        <w:spacing w:after="120"/>
        <w:rPr>
          <w:rFonts w:ascii="Arial" w:hAnsi="Arial" w:cs="Arial"/>
          <w:sz w:val="24"/>
          <w:szCs w:val="24"/>
          <w:lang w:val="en-GB"/>
        </w:rPr>
      </w:pPr>
      <w:r w:rsidRPr="00043463">
        <w:rPr>
          <w:rFonts w:ascii="Arial" w:hAnsi="Arial" w:cs="Arial"/>
          <w:sz w:val="24"/>
          <w:szCs w:val="24"/>
          <w:lang w:val="en-GB"/>
        </w:rPr>
        <w:t>Hazard Awareness Notices</w:t>
      </w:r>
    </w:p>
    <w:p w14:paraId="7D577520" w14:textId="77777777" w:rsidR="003D5AE5" w:rsidRPr="00043463" w:rsidRDefault="003D5AE5" w:rsidP="00941BED">
      <w:pPr>
        <w:pStyle w:val="ListParagraph"/>
        <w:widowControl/>
        <w:numPr>
          <w:ilvl w:val="0"/>
          <w:numId w:val="38"/>
        </w:numPr>
        <w:spacing w:after="120"/>
        <w:rPr>
          <w:rFonts w:ascii="Arial" w:hAnsi="Arial" w:cs="Arial"/>
          <w:sz w:val="24"/>
          <w:szCs w:val="24"/>
          <w:lang w:val="en-GB"/>
        </w:rPr>
      </w:pPr>
      <w:r w:rsidRPr="00043463">
        <w:rPr>
          <w:rFonts w:ascii="Arial" w:hAnsi="Arial" w:cs="Arial"/>
          <w:sz w:val="24"/>
          <w:szCs w:val="24"/>
          <w:lang w:val="en-GB"/>
        </w:rPr>
        <w:t>Improvement Notices</w:t>
      </w:r>
    </w:p>
    <w:p w14:paraId="1F355512" w14:textId="77777777" w:rsidR="003D5AE5" w:rsidRPr="00043463" w:rsidRDefault="003D5AE5" w:rsidP="00941BED">
      <w:pPr>
        <w:pStyle w:val="ListParagraph"/>
        <w:widowControl/>
        <w:numPr>
          <w:ilvl w:val="0"/>
          <w:numId w:val="38"/>
        </w:numPr>
        <w:spacing w:after="120"/>
        <w:rPr>
          <w:rFonts w:ascii="Arial" w:hAnsi="Arial" w:cs="Arial"/>
          <w:sz w:val="24"/>
          <w:szCs w:val="24"/>
          <w:lang w:val="en-GB"/>
        </w:rPr>
      </w:pPr>
      <w:r w:rsidRPr="00043463">
        <w:rPr>
          <w:rFonts w:ascii="Arial" w:hAnsi="Arial" w:cs="Arial"/>
          <w:sz w:val="24"/>
          <w:szCs w:val="24"/>
          <w:lang w:val="en-GB"/>
        </w:rPr>
        <w:t>Suspended Improvement Notices</w:t>
      </w:r>
    </w:p>
    <w:p w14:paraId="5C0D6489" w14:textId="77777777" w:rsidR="003D5AE5" w:rsidRPr="00043463" w:rsidRDefault="003D5AE5" w:rsidP="00941BED">
      <w:pPr>
        <w:pStyle w:val="ListParagraph"/>
        <w:widowControl/>
        <w:numPr>
          <w:ilvl w:val="0"/>
          <w:numId w:val="38"/>
        </w:numPr>
        <w:spacing w:after="120"/>
        <w:rPr>
          <w:rFonts w:ascii="Arial" w:hAnsi="Arial" w:cs="Arial"/>
          <w:sz w:val="24"/>
          <w:szCs w:val="24"/>
          <w:lang w:val="en-GB"/>
        </w:rPr>
      </w:pPr>
      <w:r w:rsidRPr="00043463">
        <w:rPr>
          <w:rFonts w:ascii="Arial" w:hAnsi="Arial" w:cs="Arial"/>
          <w:sz w:val="24"/>
          <w:szCs w:val="24"/>
          <w:lang w:val="en-GB"/>
        </w:rPr>
        <w:lastRenderedPageBreak/>
        <w:t>Prohibition Orders</w:t>
      </w:r>
    </w:p>
    <w:p w14:paraId="08D6C32D" w14:textId="77777777" w:rsidR="003D5AE5" w:rsidRPr="00043463" w:rsidRDefault="003D5AE5" w:rsidP="00941BED">
      <w:pPr>
        <w:pStyle w:val="ListParagraph"/>
        <w:widowControl/>
        <w:numPr>
          <w:ilvl w:val="0"/>
          <w:numId w:val="38"/>
        </w:numPr>
        <w:spacing w:after="120"/>
        <w:rPr>
          <w:rFonts w:ascii="Arial" w:hAnsi="Arial" w:cs="Arial"/>
          <w:sz w:val="24"/>
          <w:szCs w:val="24"/>
          <w:lang w:val="en-GB"/>
        </w:rPr>
      </w:pPr>
      <w:r w:rsidRPr="00043463">
        <w:rPr>
          <w:rFonts w:ascii="Arial" w:hAnsi="Arial" w:cs="Arial"/>
          <w:sz w:val="24"/>
          <w:szCs w:val="24"/>
          <w:lang w:val="en-GB"/>
        </w:rPr>
        <w:t>Emergency Prohibition Orders</w:t>
      </w:r>
    </w:p>
    <w:p w14:paraId="320A3BF0" w14:textId="77777777" w:rsidR="003D5AE5" w:rsidRPr="00043463" w:rsidRDefault="003D5AE5" w:rsidP="00941BED">
      <w:pPr>
        <w:pStyle w:val="ListParagraph"/>
        <w:widowControl/>
        <w:numPr>
          <w:ilvl w:val="0"/>
          <w:numId w:val="38"/>
        </w:numPr>
        <w:spacing w:after="120"/>
        <w:rPr>
          <w:rFonts w:ascii="Arial" w:hAnsi="Arial" w:cs="Arial"/>
          <w:sz w:val="24"/>
          <w:szCs w:val="24"/>
          <w:lang w:val="en-GB"/>
        </w:rPr>
      </w:pPr>
      <w:r w:rsidRPr="00043463">
        <w:rPr>
          <w:rFonts w:ascii="Arial" w:hAnsi="Arial" w:cs="Arial"/>
          <w:sz w:val="24"/>
          <w:szCs w:val="24"/>
          <w:lang w:val="en-GB"/>
        </w:rPr>
        <w:t>Suspended Prohibition Orders</w:t>
      </w:r>
    </w:p>
    <w:p w14:paraId="4DAA2E91" w14:textId="77777777" w:rsidR="003D5AE5" w:rsidRPr="00043463" w:rsidRDefault="003D5AE5" w:rsidP="00941BED">
      <w:pPr>
        <w:pStyle w:val="ListParagraph"/>
        <w:widowControl/>
        <w:numPr>
          <w:ilvl w:val="0"/>
          <w:numId w:val="38"/>
        </w:numPr>
        <w:spacing w:after="120"/>
        <w:rPr>
          <w:rFonts w:ascii="Arial" w:hAnsi="Arial" w:cs="Arial"/>
          <w:sz w:val="24"/>
          <w:szCs w:val="24"/>
          <w:lang w:val="en-GB"/>
        </w:rPr>
      </w:pPr>
      <w:r w:rsidRPr="00043463">
        <w:rPr>
          <w:rFonts w:ascii="Arial" w:hAnsi="Arial" w:cs="Arial"/>
          <w:sz w:val="24"/>
          <w:szCs w:val="24"/>
          <w:lang w:val="en-GB"/>
        </w:rPr>
        <w:t>Emergency remedial action</w:t>
      </w:r>
    </w:p>
    <w:p w14:paraId="14C95C5A" w14:textId="77777777" w:rsidR="003D5AE5" w:rsidRPr="00043463" w:rsidRDefault="003D5AE5" w:rsidP="00941BED">
      <w:pPr>
        <w:pStyle w:val="ListParagraph"/>
        <w:widowControl/>
        <w:numPr>
          <w:ilvl w:val="0"/>
          <w:numId w:val="38"/>
        </w:numPr>
        <w:spacing w:after="120"/>
        <w:rPr>
          <w:rFonts w:ascii="Arial" w:hAnsi="Arial" w:cs="Arial"/>
          <w:sz w:val="24"/>
          <w:szCs w:val="24"/>
          <w:lang w:val="en-GB"/>
        </w:rPr>
      </w:pPr>
      <w:r w:rsidRPr="00043463">
        <w:rPr>
          <w:rFonts w:ascii="Arial" w:hAnsi="Arial" w:cs="Arial"/>
          <w:sz w:val="24"/>
          <w:szCs w:val="24"/>
          <w:lang w:val="en-GB"/>
        </w:rPr>
        <w:t>Demolition Orders</w:t>
      </w:r>
    </w:p>
    <w:p w14:paraId="0BE89CD9" w14:textId="77777777" w:rsidR="003D5AE5" w:rsidRPr="00043463" w:rsidRDefault="003D5AE5" w:rsidP="00941BED">
      <w:pPr>
        <w:pStyle w:val="ListParagraph"/>
        <w:widowControl/>
        <w:numPr>
          <w:ilvl w:val="0"/>
          <w:numId w:val="38"/>
        </w:numPr>
        <w:spacing w:after="120"/>
        <w:rPr>
          <w:rFonts w:ascii="Arial" w:hAnsi="Arial" w:cs="Arial"/>
          <w:sz w:val="24"/>
          <w:szCs w:val="24"/>
          <w:lang w:val="en-GB"/>
        </w:rPr>
      </w:pPr>
      <w:r w:rsidRPr="00043463">
        <w:rPr>
          <w:rFonts w:ascii="Arial" w:hAnsi="Arial" w:cs="Arial"/>
          <w:sz w:val="24"/>
          <w:szCs w:val="24"/>
          <w:lang w:val="en-GB"/>
        </w:rPr>
        <w:t>Clearance areas</w:t>
      </w:r>
    </w:p>
    <w:p w14:paraId="3EC2EF8D" w14:textId="77777777" w:rsidR="003D5AE5" w:rsidRPr="00043463" w:rsidRDefault="003D5AE5" w:rsidP="00941BED">
      <w:pPr>
        <w:pStyle w:val="ListParagraph"/>
        <w:widowControl/>
        <w:spacing w:after="120"/>
        <w:rPr>
          <w:rFonts w:ascii="Arial" w:hAnsi="Arial" w:cs="Arial"/>
          <w:sz w:val="24"/>
          <w:szCs w:val="24"/>
          <w:lang w:val="en-GB"/>
        </w:rPr>
      </w:pPr>
    </w:p>
    <w:p w14:paraId="75D5F47D" w14:textId="77777777" w:rsidR="003D5AE5" w:rsidRPr="00043463" w:rsidRDefault="003D5AE5" w:rsidP="00941BED">
      <w:pPr>
        <w:spacing w:line="276" w:lineRule="auto"/>
        <w:jc w:val="left"/>
        <w:rPr>
          <w:szCs w:val="24"/>
        </w:rPr>
      </w:pPr>
      <w:r w:rsidRPr="00043463">
        <w:rPr>
          <w:szCs w:val="24"/>
        </w:rPr>
        <w:t xml:space="preserve">The guidance applies to all types of residential premises, including houses in multiple occupation (HMOs), purpose-built blocks of flats and buildings comprising converted flats. </w:t>
      </w:r>
    </w:p>
    <w:p w14:paraId="2C116070" w14:textId="77777777" w:rsidR="003D5AE5" w:rsidRPr="00043463" w:rsidRDefault="003D5AE5" w:rsidP="00941BED">
      <w:pPr>
        <w:spacing w:line="276" w:lineRule="auto"/>
        <w:jc w:val="left"/>
        <w:rPr>
          <w:szCs w:val="24"/>
        </w:rPr>
      </w:pPr>
    </w:p>
    <w:p w14:paraId="31AD7A6F" w14:textId="77777777" w:rsidR="003D5AE5" w:rsidRPr="00247F55" w:rsidRDefault="003D5AE5" w:rsidP="00941BED">
      <w:pPr>
        <w:spacing w:line="276" w:lineRule="auto"/>
        <w:jc w:val="left"/>
        <w:rPr>
          <w:b/>
          <w:bCs/>
          <w:color w:val="000000" w:themeColor="text1"/>
          <w:szCs w:val="24"/>
        </w:rPr>
      </w:pPr>
      <w:r w:rsidRPr="00247F55">
        <w:rPr>
          <w:b/>
          <w:bCs/>
          <w:color w:val="000000" w:themeColor="text1"/>
          <w:szCs w:val="24"/>
        </w:rPr>
        <w:t>11. POWERS OF ENTRY</w:t>
      </w:r>
    </w:p>
    <w:p w14:paraId="673ED4AE" w14:textId="77777777" w:rsidR="003D5AE5" w:rsidRPr="00043463" w:rsidRDefault="003D5AE5" w:rsidP="00941BED">
      <w:pPr>
        <w:spacing w:line="276" w:lineRule="auto"/>
        <w:jc w:val="left"/>
        <w:rPr>
          <w:szCs w:val="24"/>
        </w:rPr>
      </w:pPr>
      <w:r w:rsidRPr="00043463">
        <w:rPr>
          <w:szCs w:val="24"/>
        </w:rPr>
        <w:t xml:space="preserve">In certain circumstances, Powers of Entry into a property are provided to authorised officers, in general the powers will allow an officer at any reasonable time to, </w:t>
      </w:r>
    </w:p>
    <w:p w14:paraId="05E79971" w14:textId="77777777" w:rsidR="003D5AE5" w:rsidRPr="00043463" w:rsidRDefault="003D5AE5" w:rsidP="00941BED">
      <w:pPr>
        <w:spacing w:line="276" w:lineRule="auto"/>
        <w:jc w:val="left"/>
        <w:rPr>
          <w:szCs w:val="24"/>
        </w:rPr>
      </w:pPr>
    </w:p>
    <w:p w14:paraId="707207AD" w14:textId="77777777" w:rsidR="003D5AE5" w:rsidRPr="00043463" w:rsidRDefault="003D5AE5" w:rsidP="00941BED">
      <w:pPr>
        <w:pStyle w:val="ListParagraph"/>
        <w:widowControl/>
        <w:numPr>
          <w:ilvl w:val="0"/>
          <w:numId w:val="39"/>
        </w:numPr>
        <w:spacing w:after="120"/>
        <w:rPr>
          <w:rFonts w:ascii="Arial" w:hAnsi="Arial" w:cs="Arial"/>
          <w:sz w:val="24"/>
          <w:szCs w:val="24"/>
          <w:lang w:val="en-GB"/>
        </w:rPr>
      </w:pPr>
      <w:r w:rsidRPr="00043463">
        <w:rPr>
          <w:rFonts w:ascii="Arial" w:hAnsi="Arial" w:cs="Arial"/>
          <w:sz w:val="24"/>
          <w:szCs w:val="24"/>
          <w:lang w:val="en-GB"/>
        </w:rPr>
        <w:t>Enter a property to carry out an inspection and gather evidence</w:t>
      </w:r>
    </w:p>
    <w:p w14:paraId="619D6A56" w14:textId="77777777" w:rsidR="003D5AE5" w:rsidRPr="00043463" w:rsidRDefault="003D5AE5" w:rsidP="00941BED">
      <w:pPr>
        <w:pStyle w:val="ListParagraph"/>
        <w:widowControl/>
        <w:numPr>
          <w:ilvl w:val="0"/>
          <w:numId w:val="39"/>
        </w:numPr>
        <w:spacing w:after="120"/>
        <w:rPr>
          <w:rFonts w:ascii="Arial" w:hAnsi="Arial" w:cs="Arial"/>
          <w:sz w:val="24"/>
          <w:szCs w:val="24"/>
          <w:lang w:val="en-GB"/>
        </w:rPr>
      </w:pPr>
      <w:r w:rsidRPr="00043463">
        <w:rPr>
          <w:rFonts w:ascii="Arial" w:hAnsi="Arial" w:cs="Arial"/>
          <w:sz w:val="24"/>
          <w:szCs w:val="24"/>
          <w:lang w:val="en-GB"/>
        </w:rPr>
        <w:t>Take someone with them</w:t>
      </w:r>
    </w:p>
    <w:p w14:paraId="6F05540F" w14:textId="77777777" w:rsidR="003D5AE5" w:rsidRPr="00043463" w:rsidRDefault="003D5AE5" w:rsidP="00941BED">
      <w:pPr>
        <w:pStyle w:val="ListParagraph"/>
        <w:widowControl/>
        <w:numPr>
          <w:ilvl w:val="0"/>
          <w:numId w:val="39"/>
        </w:numPr>
        <w:spacing w:after="120"/>
        <w:rPr>
          <w:rFonts w:ascii="Arial" w:hAnsi="Arial" w:cs="Arial"/>
          <w:sz w:val="24"/>
          <w:szCs w:val="24"/>
          <w:lang w:val="en-GB"/>
        </w:rPr>
      </w:pPr>
      <w:r w:rsidRPr="00043463">
        <w:rPr>
          <w:rFonts w:ascii="Arial" w:hAnsi="Arial" w:cs="Arial"/>
          <w:sz w:val="24"/>
          <w:szCs w:val="24"/>
          <w:lang w:val="en-GB"/>
        </w:rPr>
        <w:t>Take equipment or materials with them</w:t>
      </w:r>
    </w:p>
    <w:p w14:paraId="3A76B617" w14:textId="77777777" w:rsidR="003D5AE5" w:rsidRPr="00043463" w:rsidRDefault="003D5AE5" w:rsidP="00941BED">
      <w:pPr>
        <w:pStyle w:val="ListParagraph"/>
        <w:widowControl/>
        <w:numPr>
          <w:ilvl w:val="0"/>
          <w:numId w:val="39"/>
        </w:numPr>
        <w:spacing w:after="120"/>
        <w:rPr>
          <w:rFonts w:ascii="Arial" w:hAnsi="Arial" w:cs="Arial"/>
          <w:sz w:val="24"/>
          <w:szCs w:val="24"/>
          <w:lang w:val="en-GB"/>
        </w:rPr>
      </w:pPr>
      <w:r w:rsidRPr="00043463">
        <w:rPr>
          <w:rFonts w:ascii="Arial" w:hAnsi="Arial" w:cs="Arial"/>
          <w:sz w:val="24"/>
          <w:szCs w:val="24"/>
          <w:lang w:val="en-GB"/>
        </w:rPr>
        <w:t>Leave recording equipment for later collection</w:t>
      </w:r>
    </w:p>
    <w:p w14:paraId="773466E5" w14:textId="77777777" w:rsidR="003D5AE5" w:rsidRPr="00043463" w:rsidRDefault="003D5AE5" w:rsidP="00941BED">
      <w:pPr>
        <w:pStyle w:val="ListParagraph"/>
        <w:widowControl/>
        <w:numPr>
          <w:ilvl w:val="0"/>
          <w:numId w:val="39"/>
        </w:numPr>
        <w:spacing w:after="120"/>
        <w:rPr>
          <w:rFonts w:ascii="Arial" w:hAnsi="Arial" w:cs="Arial"/>
          <w:sz w:val="24"/>
          <w:szCs w:val="24"/>
          <w:lang w:val="en-GB"/>
        </w:rPr>
      </w:pPr>
      <w:r w:rsidRPr="00043463">
        <w:rPr>
          <w:rFonts w:ascii="Arial" w:hAnsi="Arial" w:cs="Arial"/>
          <w:sz w:val="24"/>
          <w:szCs w:val="24"/>
          <w:lang w:val="en-GB"/>
        </w:rPr>
        <w:t>Take samples of articles or substances; and in some cases, carry out works.</w:t>
      </w:r>
    </w:p>
    <w:p w14:paraId="305C5787" w14:textId="77777777" w:rsidR="003D5AE5" w:rsidRPr="00043463" w:rsidRDefault="003D5AE5" w:rsidP="00941BED">
      <w:pPr>
        <w:spacing w:line="276" w:lineRule="auto"/>
        <w:jc w:val="left"/>
        <w:rPr>
          <w:szCs w:val="24"/>
        </w:rPr>
      </w:pPr>
      <w:r w:rsidRPr="00043463">
        <w:rPr>
          <w:szCs w:val="24"/>
        </w:rPr>
        <w:t>In most cases prior notice must be given to owners and to occupiers. The notice given depends on the legislation being enforced and can range from 24 hours to 7 days. Notice that powers of entry need to be carried out will normally be in writing or by email but in some circumstances can be given verbally, depending on the relevant statutory provision.</w:t>
      </w:r>
    </w:p>
    <w:p w14:paraId="22AE5158" w14:textId="77777777" w:rsidR="003D5AE5" w:rsidRPr="00043463" w:rsidRDefault="003D5AE5" w:rsidP="00941BED">
      <w:pPr>
        <w:spacing w:line="276" w:lineRule="auto"/>
        <w:jc w:val="left"/>
        <w:rPr>
          <w:szCs w:val="24"/>
        </w:rPr>
      </w:pPr>
    </w:p>
    <w:p w14:paraId="6196A517" w14:textId="77777777" w:rsidR="003D5AE5" w:rsidRPr="00043463" w:rsidRDefault="003D5AE5" w:rsidP="00941BED">
      <w:pPr>
        <w:spacing w:line="276" w:lineRule="auto"/>
        <w:jc w:val="left"/>
        <w:rPr>
          <w:szCs w:val="24"/>
        </w:rPr>
      </w:pPr>
      <w:r w:rsidRPr="00043463">
        <w:rPr>
          <w:szCs w:val="24"/>
        </w:rPr>
        <w:t>The powers of entry can be enforced with a warrant. The Police will accompany officers where that is appropriate. It is an offence to obstruct an officer in the course of their duty. Officers exercising their Power of Entry will carry identification and details of their authorisation to carry out their action.</w:t>
      </w:r>
    </w:p>
    <w:p w14:paraId="6B485565" w14:textId="77777777" w:rsidR="003D5AE5" w:rsidRPr="00043463" w:rsidRDefault="003D5AE5" w:rsidP="00941BED">
      <w:pPr>
        <w:spacing w:line="276" w:lineRule="auto"/>
        <w:jc w:val="left"/>
        <w:rPr>
          <w:szCs w:val="24"/>
        </w:rPr>
      </w:pPr>
    </w:p>
    <w:p w14:paraId="5100EF10" w14:textId="77777777" w:rsidR="003D5AE5" w:rsidRPr="00247F55" w:rsidRDefault="003D5AE5" w:rsidP="00941BED">
      <w:pPr>
        <w:spacing w:line="276" w:lineRule="auto"/>
        <w:jc w:val="left"/>
        <w:rPr>
          <w:b/>
          <w:bCs/>
          <w:color w:val="000000" w:themeColor="text1"/>
          <w:szCs w:val="24"/>
        </w:rPr>
      </w:pPr>
      <w:r w:rsidRPr="00247F55">
        <w:rPr>
          <w:b/>
          <w:bCs/>
          <w:color w:val="000000" w:themeColor="text1"/>
          <w:szCs w:val="24"/>
        </w:rPr>
        <w:t>12. ENFORCEMENT OPTIONS</w:t>
      </w:r>
    </w:p>
    <w:p w14:paraId="2BE01DE4" w14:textId="77777777" w:rsidR="003D5AE5" w:rsidRPr="00043463" w:rsidRDefault="003D5AE5" w:rsidP="00941BED">
      <w:pPr>
        <w:spacing w:line="276" w:lineRule="auto"/>
        <w:jc w:val="left"/>
        <w:rPr>
          <w:szCs w:val="24"/>
        </w:rPr>
      </w:pPr>
      <w:r w:rsidRPr="00043463">
        <w:rPr>
          <w:szCs w:val="24"/>
        </w:rPr>
        <w:t>Officers will use all relevant guidance and advice to achieve and maintain consistency in approach to making decisions that concern regulatory enforcement action, including prosecution.</w:t>
      </w:r>
    </w:p>
    <w:p w14:paraId="2934FC51" w14:textId="77777777" w:rsidR="003D5AE5" w:rsidRPr="00043463" w:rsidRDefault="003D5AE5" w:rsidP="00941BED">
      <w:pPr>
        <w:spacing w:line="276" w:lineRule="auto"/>
        <w:jc w:val="left"/>
        <w:rPr>
          <w:szCs w:val="24"/>
        </w:rPr>
      </w:pPr>
    </w:p>
    <w:p w14:paraId="4FE78EF1" w14:textId="77777777" w:rsidR="003D5AE5" w:rsidRPr="00043463" w:rsidRDefault="003D5AE5" w:rsidP="00941BED">
      <w:pPr>
        <w:spacing w:line="276" w:lineRule="auto"/>
        <w:jc w:val="left"/>
        <w:rPr>
          <w:szCs w:val="24"/>
        </w:rPr>
      </w:pPr>
      <w:r w:rsidRPr="00043463">
        <w:rPr>
          <w:szCs w:val="24"/>
        </w:rPr>
        <w:t>The Council will seek to secure compliance with regulatory legislation using the following courses of action:</w:t>
      </w:r>
    </w:p>
    <w:p w14:paraId="23F1B7CD" w14:textId="77777777" w:rsidR="003D5AE5" w:rsidRPr="00043463" w:rsidRDefault="003D5AE5" w:rsidP="00941BED">
      <w:pPr>
        <w:spacing w:line="276" w:lineRule="auto"/>
        <w:jc w:val="left"/>
        <w:rPr>
          <w:szCs w:val="24"/>
        </w:rPr>
      </w:pPr>
    </w:p>
    <w:p w14:paraId="01638899" w14:textId="77777777" w:rsidR="003D5AE5" w:rsidRPr="00043463" w:rsidRDefault="003D5AE5" w:rsidP="00941BED">
      <w:pPr>
        <w:pStyle w:val="ListParagraph"/>
        <w:widowControl/>
        <w:numPr>
          <w:ilvl w:val="0"/>
          <w:numId w:val="40"/>
        </w:numPr>
        <w:spacing w:after="120"/>
        <w:rPr>
          <w:rFonts w:ascii="Arial" w:hAnsi="Arial" w:cs="Arial"/>
          <w:sz w:val="24"/>
          <w:szCs w:val="24"/>
          <w:lang w:val="en-GB"/>
        </w:rPr>
      </w:pPr>
      <w:r w:rsidRPr="00043463">
        <w:rPr>
          <w:rFonts w:ascii="Arial" w:hAnsi="Arial" w:cs="Arial"/>
          <w:sz w:val="24"/>
          <w:szCs w:val="24"/>
          <w:lang w:val="en-GB"/>
        </w:rPr>
        <w:t>Use of informal action, written guidance, advice and notices</w:t>
      </w:r>
    </w:p>
    <w:p w14:paraId="627C0F46" w14:textId="77777777" w:rsidR="003D5AE5" w:rsidRPr="00043463" w:rsidRDefault="003D5AE5" w:rsidP="00941BED">
      <w:pPr>
        <w:pStyle w:val="ListParagraph"/>
        <w:widowControl/>
        <w:numPr>
          <w:ilvl w:val="0"/>
          <w:numId w:val="40"/>
        </w:numPr>
        <w:spacing w:after="120"/>
        <w:rPr>
          <w:rFonts w:ascii="Arial" w:hAnsi="Arial" w:cs="Arial"/>
          <w:sz w:val="24"/>
          <w:szCs w:val="24"/>
          <w:lang w:val="en-GB"/>
        </w:rPr>
      </w:pPr>
      <w:r w:rsidRPr="00043463">
        <w:rPr>
          <w:rFonts w:ascii="Arial" w:hAnsi="Arial" w:cs="Arial"/>
          <w:sz w:val="24"/>
          <w:szCs w:val="24"/>
          <w:lang w:val="en-GB"/>
        </w:rPr>
        <w:t>By refusal, revocation, or the attachment of conditions to a licence</w:t>
      </w:r>
    </w:p>
    <w:p w14:paraId="4C62EB63" w14:textId="77777777" w:rsidR="003D5AE5" w:rsidRPr="00043463" w:rsidRDefault="003D5AE5" w:rsidP="00941BED">
      <w:pPr>
        <w:pStyle w:val="ListParagraph"/>
        <w:widowControl/>
        <w:numPr>
          <w:ilvl w:val="0"/>
          <w:numId w:val="40"/>
        </w:numPr>
        <w:spacing w:after="120"/>
        <w:rPr>
          <w:rFonts w:ascii="Arial" w:hAnsi="Arial" w:cs="Arial"/>
          <w:sz w:val="24"/>
          <w:szCs w:val="24"/>
          <w:lang w:val="en-GB"/>
        </w:rPr>
      </w:pPr>
      <w:r w:rsidRPr="00043463">
        <w:rPr>
          <w:rFonts w:ascii="Arial" w:hAnsi="Arial" w:cs="Arial"/>
          <w:sz w:val="24"/>
          <w:szCs w:val="24"/>
          <w:lang w:val="en-GB"/>
        </w:rPr>
        <w:lastRenderedPageBreak/>
        <w:t>By issuing fixed penalty notices</w:t>
      </w:r>
    </w:p>
    <w:p w14:paraId="09ED1D0B" w14:textId="77777777" w:rsidR="003D5AE5" w:rsidRPr="00043463" w:rsidRDefault="003D5AE5" w:rsidP="00941BED">
      <w:pPr>
        <w:pStyle w:val="ListParagraph"/>
        <w:widowControl/>
        <w:numPr>
          <w:ilvl w:val="0"/>
          <w:numId w:val="40"/>
        </w:numPr>
        <w:spacing w:after="120"/>
        <w:rPr>
          <w:rFonts w:ascii="Arial" w:hAnsi="Arial" w:cs="Arial"/>
          <w:sz w:val="24"/>
          <w:szCs w:val="24"/>
          <w:lang w:val="en-GB"/>
        </w:rPr>
      </w:pPr>
      <w:r w:rsidRPr="00043463">
        <w:rPr>
          <w:rFonts w:ascii="Arial" w:hAnsi="Arial" w:cs="Arial"/>
          <w:sz w:val="24"/>
          <w:szCs w:val="24"/>
          <w:lang w:val="en-GB"/>
        </w:rPr>
        <w:t>By using civil legislation where appropriate</w:t>
      </w:r>
    </w:p>
    <w:p w14:paraId="687FEDEF" w14:textId="77777777" w:rsidR="003D5AE5" w:rsidRPr="00043463" w:rsidRDefault="003D5AE5" w:rsidP="00941BED">
      <w:pPr>
        <w:pStyle w:val="ListParagraph"/>
        <w:widowControl/>
        <w:numPr>
          <w:ilvl w:val="0"/>
          <w:numId w:val="40"/>
        </w:numPr>
        <w:spacing w:after="120"/>
        <w:rPr>
          <w:rFonts w:ascii="Arial" w:hAnsi="Arial" w:cs="Arial"/>
          <w:sz w:val="24"/>
          <w:szCs w:val="24"/>
          <w:lang w:val="en-GB"/>
        </w:rPr>
      </w:pPr>
      <w:r w:rsidRPr="00043463">
        <w:rPr>
          <w:rFonts w:ascii="Arial" w:hAnsi="Arial" w:cs="Arial"/>
          <w:sz w:val="24"/>
          <w:szCs w:val="24"/>
          <w:lang w:val="en-GB"/>
        </w:rPr>
        <w:t>Using various management orders</w:t>
      </w:r>
    </w:p>
    <w:p w14:paraId="0ED7D9D8" w14:textId="77777777" w:rsidR="003D5AE5" w:rsidRPr="00043463" w:rsidRDefault="003D5AE5" w:rsidP="00941BED">
      <w:pPr>
        <w:pStyle w:val="ListParagraph"/>
        <w:widowControl/>
        <w:numPr>
          <w:ilvl w:val="0"/>
          <w:numId w:val="40"/>
        </w:numPr>
        <w:spacing w:after="120"/>
        <w:rPr>
          <w:rFonts w:ascii="Arial" w:hAnsi="Arial" w:cs="Arial"/>
          <w:sz w:val="24"/>
          <w:szCs w:val="24"/>
          <w:lang w:val="en-GB"/>
        </w:rPr>
      </w:pPr>
      <w:r w:rsidRPr="00043463">
        <w:rPr>
          <w:rFonts w:ascii="Arial" w:hAnsi="Arial" w:cs="Arial"/>
          <w:sz w:val="24"/>
          <w:szCs w:val="24"/>
          <w:lang w:val="en-GB"/>
        </w:rPr>
        <w:t>Using statutory notices</w:t>
      </w:r>
    </w:p>
    <w:p w14:paraId="09CCFC27" w14:textId="77777777" w:rsidR="003D5AE5" w:rsidRPr="00043463" w:rsidRDefault="003D5AE5" w:rsidP="00941BED">
      <w:pPr>
        <w:pStyle w:val="ListParagraph"/>
        <w:widowControl/>
        <w:numPr>
          <w:ilvl w:val="0"/>
          <w:numId w:val="40"/>
        </w:numPr>
        <w:spacing w:after="120"/>
        <w:rPr>
          <w:rFonts w:ascii="Arial" w:hAnsi="Arial" w:cs="Arial"/>
          <w:sz w:val="24"/>
          <w:szCs w:val="24"/>
          <w:lang w:val="en-GB"/>
        </w:rPr>
      </w:pPr>
      <w:r w:rsidRPr="00043463">
        <w:rPr>
          <w:rFonts w:ascii="Arial" w:hAnsi="Arial" w:cs="Arial"/>
          <w:sz w:val="24"/>
          <w:szCs w:val="24"/>
          <w:lang w:val="en-GB"/>
        </w:rPr>
        <w:t>By issuing simple cautions</w:t>
      </w:r>
    </w:p>
    <w:p w14:paraId="17F21EFD" w14:textId="77777777" w:rsidR="003D5AE5" w:rsidRPr="00043463" w:rsidRDefault="003D5AE5" w:rsidP="00941BED">
      <w:pPr>
        <w:pStyle w:val="ListParagraph"/>
        <w:widowControl/>
        <w:numPr>
          <w:ilvl w:val="0"/>
          <w:numId w:val="40"/>
        </w:numPr>
        <w:spacing w:after="120"/>
        <w:rPr>
          <w:rFonts w:ascii="Arial" w:hAnsi="Arial" w:cs="Arial"/>
          <w:sz w:val="24"/>
          <w:szCs w:val="24"/>
          <w:lang w:val="en-GB"/>
        </w:rPr>
      </w:pPr>
      <w:r w:rsidRPr="00043463">
        <w:rPr>
          <w:rFonts w:ascii="Arial" w:hAnsi="Arial" w:cs="Arial"/>
          <w:sz w:val="24"/>
          <w:szCs w:val="24"/>
          <w:lang w:val="en-GB"/>
        </w:rPr>
        <w:t>By carrying out work in default</w:t>
      </w:r>
    </w:p>
    <w:p w14:paraId="3E9B99F1" w14:textId="77777777" w:rsidR="003D5AE5" w:rsidRPr="00043463" w:rsidRDefault="003D5AE5" w:rsidP="00941BED">
      <w:pPr>
        <w:pStyle w:val="ListParagraph"/>
        <w:widowControl/>
        <w:numPr>
          <w:ilvl w:val="0"/>
          <w:numId w:val="40"/>
        </w:numPr>
        <w:spacing w:after="120"/>
        <w:rPr>
          <w:rFonts w:ascii="Arial" w:hAnsi="Arial" w:cs="Arial"/>
          <w:sz w:val="24"/>
          <w:szCs w:val="24"/>
          <w:lang w:val="en-GB"/>
        </w:rPr>
      </w:pPr>
      <w:r w:rsidRPr="00043463">
        <w:rPr>
          <w:rFonts w:ascii="Arial" w:hAnsi="Arial" w:cs="Arial"/>
          <w:sz w:val="24"/>
          <w:szCs w:val="24"/>
          <w:lang w:val="en-GB"/>
        </w:rPr>
        <w:t>By prosecution</w:t>
      </w:r>
    </w:p>
    <w:p w14:paraId="726D77B5" w14:textId="77777777" w:rsidR="003D5AE5" w:rsidRPr="00043463" w:rsidRDefault="003D5AE5" w:rsidP="00941BED">
      <w:pPr>
        <w:pStyle w:val="ListParagraph"/>
        <w:widowControl/>
        <w:numPr>
          <w:ilvl w:val="0"/>
          <w:numId w:val="40"/>
        </w:numPr>
        <w:spacing w:after="120"/>
        <w:rPr>
          <w:rFonts w:ascii="Arial" w:hAnsi="Arial" w:cs="Arial"/>
          <w:sz w:val="24"/>
          <w:szCs w:val="24"/>
          <w:lang w:val="en-GB"/>
        </w:rPr>
      </w:pPr>
      <w:r w:rsidRPr="00043463">
        <w:rPr>
          <w:rFonts w:ascii="Arial" w:hAnsi="Arial" w:cs="Arial"/>
          <w:sz w:val="24"/>
          <w:szCs w:val="24"/>
          <w:lang w:val="en-GB"/>
        </w:rPr>
        <w:t>By using anti-social behaviour powers</w:t>
      </w:r>
    </w:p>
    <w:p w14:paraId="2560200D" w14:textId="3EBC6CE5" w:rsidR="003D5AE5" w:rsidRPr="00043463" w:rsidRDefault="003D5AE5" w:rsidP="00941BED">
      <w:pPr>
        <w:pStyle w:val="ListParagraph"/>
        <w:widowControl/>
        <w:numPr>
          <w:ilvl w:val="0"/>
          <w:numId w:val="40"/>
        </w:numPr>
        <w:spacing w:after="120"/>
        <w:rPr>
          <w:rFonts w:ascii="Arial" w:hAnsi="Arial" w:cs="Arial"/>
          <w:sz w:val="24"/>
          <w:szCs w:val="24"/>
          <w:lang w:val="en-GB"/>
        </w:rPr>
      </w:pPr>
      <w:r w:rsidRPr="00043463">
        <w:rPr>
          <w:rFonts w:ascii="Arial" w:hAnsi="Arial" w:cs="Arial"/>
          <w:sz w:val="24"/>
          <w:szCs w:val="24"/>
          <w:lang w:val="en-GB"/>
        </w:rPr>
        <w:t>By compulsory purchase or enforced sales</w:t>
      </w:r>
    </w:p>
    <w:p w14:paraId="5D2F71B7" w14:textId="77777777" w:rsidR="003D5AE5" w:rsidRPr="00043463" w:rsidRDefault="003D5AE5" w:rsidP="00941BED">
      <w:pPr>
        <w:spacing w:line="276" w:lineRule="auto"/>
        <w:jc w:val="left"/>
        <w:rPr>
          <w:szCs w:val="24"/>
        </w:rPr>
      </w:pPr>
      <w:r w:rsidRPr="00043463">
        <w:rPr>
          <w:szCs w:val="24"/>
        </w:rPr>
        <w:t>The Council will have due regard to statutory guidance, approved codes of practice and relevant industry or good practice guides in deciding on enforcement options.</w:t>
      </w:r>
    </w:p>
    <w:p w14:paraId="002A6169" w14:textId="77777777" w:rsidR="003D5AE5" w:rsidRPr="00043463" w:rsidRDefault="003D5AE5" w:rsidP="00941BED">
      <w:pPr>
        <w:spacing w:line="276" w:lineRule="auto"/>
        <w:jc w:val="left"/>
        <w:rPr>
          <w:color w:val="0070C0"/>
          <w:szCs w:val="24"/>
        </w:rPr>
      </w:pPr>
    </w:p>
    <w:p w14:paraId="74E7AA25" w14:textId="77777777" w:rsidR="003D5AE5" w:rsidRPr="00247F55" w:rsidRDefault="003D5AE5" w:rsidP="00941BED">
      <w:pPr>
        <w:spacing w:line="276" w:lineRule="auto"/>
        <w:jc w:val="left"/>
        <w:rPr>
          <w:b/>
          <w:bCs/>
          <w:color w:val="000000" w:themeColor="text1"/>
          <w:szCs w:val="24"/>
        </w:rPr>
      </w:pPr>
      <w:r w:rsidRPr="00247F55">
        <w:rPr>
          <w:b/>
          <w:bCs/>
          <w:color w:val="000000" w:themeColor="text1"/>
          <w:szCs w:val="24"/>
        </w:rPr>
        <w:t>13. INFORMAL ACTION</w:t>
      </w:r>
    </w:p>
    <w:p w14:paraId="767745B3" w14:textId="77777777" w:rsidR="003D5AE5" w:rsidRPr="00043463" w:rsidRDefault="003D5AE5" w:rsidP="00941BED">
      <w:pPr>
        <w:spacing w:line="276" w:lineRule="auto"/>
        <w:jc w:val="left"/>
        <w:rPr>
          <w:szCs w:val="24"/>
        </w:rPr>
      </w:pPr>
      <w:r w:rsidRPr="00043463">
        <w:rPr>
          <w:szCs w:val="24"/>
        </w:rPr>
        <w:t>Informal action includes</w:t>
      </w:r>
    </w:p>
    <w:p w14:paraId="6BC290C0" w14:textId="77777777" w:rsidR="003D5AE5" w:rsidRPr="00043463" w:rsidRDefault="003D5AE5" w:rsidP="00941BED">
      <w:pPr>
        <w:spacing w:line="276" w:lineRule="auto"/>
        <w:jc w:val="left"/>
        <w:rPr>
          <w:szCs w:val="24"/>
        </w:rPr>
      </w:pPr>
    </w:p>
    <w:p w14:paraId="58B9E0C8" w14:textId="77777777" w:rsidR="003D5AE5" w:rsidRPr="00043463" w:rsidRDefault="003D5AE5" w:rsidP="00941BED">
      <w:pPr>
        <w:pStyle w:val="ListParagraph"/>
        <w:widowControl/>
        <w:numPr>
          <w:ilvl w:val="0"/>
          <w:numId w:val="41"/>
        </w:numPr>
        <w:spacing w:after="120"/>
        <w:rPr>
          <w:rFonts w:ascii="Arial" w:hAnsi="Arial" w:cs="Arial"/>
          <w:sz w:val="24"/>
          <w:szCs w:val="24"/>
          <w:lang w:val="en-GB"/>
        </w:rPr>
      </w:pPr>
      <w:r w:rsidRPr="00043463">
        <w:rPr>
          <w:rFonts w:ascii="Arial" w:hAnsi="Arial" w:cs="Arial"/>
          <w:sz w:val="24"/>
          <w:szCs w:val="24"/>
          <w:lang w:val="en-GB"/>
        </w:rPr>
        <w:t>Offering advice</w:t>
      </w:r>
    </w:p>
    <w:p w14:paraId="6DF14320" w14:textId="77777777" w:rsidR="003D5AE5" w:rsidRPr="00043463" w:rsidRDefault="003D5AE5" w:rsidP="00941BED">
      <w:pPr>
        <w:pStyle w:val="ListParagraph"/>
        <w:widowControl/>
        <w:numPr>
          <w:ilvl w:val="0"/>
          <w:numId w:val="41"/>
        </w:numPr>
        <w:spacing w:after="120"/>
        <w:rPr>
          <w:rFonts w:ascii="Arial" w:hAnsi="Arial" w:cs="Arial"/>
          <w:sz w:val="24"/>
          <w:szCs w:val="24"/>
          <w:lang w:val="en-GB"/>
        </w:rPr>
      </w:pPr>
      <w:r w:rsidRPr="00043463">
        <w:rPr>
          <w:rFonts w:ascii="Arial" w:hAnsi="Arial" w:cs="Arial"/>
          <w:sz w:val="24"/>
          <w:szCs w:val="24"/>
          <w:lang w:val="en-GB"/>
        </w:rPr>
        <w:t>Giving verbal and written warnings</w:t>
      </w:r>
    </w:p>
    <w:p w14:paraId="5BA92719" w14:textId="77777777" w:rsidR="003D5AE5" w:rsidRPr="00043463" w:rsidRDefault="003D5AE5" w:rsidP="00941BED">
      <w:pPr>
        <w:pStyle w:val="ListParagraph"/>
        <w:widowControl/>
        <w:numPr>
          <w:ilvl w:val="0"/>
          <w:numId w:val="41"/>
        </w:numPr>
        <w:spacing w:after="120"/>
        <w:rPr>
          <w:rFonts w:ascii="Arial" w:hAnsi="Arial" w:cs="Arial"/>
          <w:sz w:val="24"/>
          <w:szCs w:val="24"/>
          <w:lang w:val="en-GB"/>
        </w:rPr>
      </w:pPr>
      <w:r w:rsidRPr="00043463">
        <w:rPr>
          <w:rFonts w:ascii="Arial" w:hAnsi="Arial" w:cs="Arial"/>
          <w:sz w:val="24"/>
          <w:szCs w:val="24"/>
          <w:lang w:val="en-GB"/>
        </w:rPr>
        <w:t>Negotiating agreements between complainants and other residents or businesses</w:t>
      </w:r>
    </w:p>
    <w:p w14:paraId="034DC952" w14:textId="77777777" w:rsidR="003D5AE5" w:rsidRPr="00043463" w:rsidRDefault="003D5AE5" w:rsidP="00941BED">
      <w:pPr>
        <w:pStyle w:val="ListParagraph"/>
        <w:widowControl/>
        <w:numPr>
          <w:ilvl w:val="0"/>
          <w:numId w:val="41"/>
        </w:numPr>
        <w:spacing w:after="120"/>
        <w:rPr>
          <w:rFonts w:ascii="Arial" w:hAnsi="Arial" w:cs="Arial"/>
          <w:sz w:val="24"/>
          <w:szCs w:val="24"/>
          <w:lang w:val="en-GB"/>
        </w:rPr>
      </w:pPr>
      <w:r w:rsidRPr="00043463">
        <w:rPr>
          <w:rFonts w:ascii="Arial" w:hAnsi="Arial" w:cs="Arial"/>
          <w:sz w:val="24"/>
          <w:szCs w:val="24"/>
          <w:lang w:val="en-GB"/>
        </w:rPr>
        <w:t>The use of informal notices</w:t>
      </w:r>
    </w:p>
    <w:p w14:paraId="5A30FD18" w14:textId="77777777" w:rsidR="003D5AE5" w:rsidRPr="00043463" w:rsidRDefault="003D5AE5" w:rsidP="00941BED">
      <w:pPr>
        <w:spacing w:line="276" w:lineRule="auto"/>
        <w:jc w:val="left"/>
        <w:rPr>
          <w:szCs w:val="24"/>
        </w:rPr>
      </w:pPr>
      <w:r w:rsidRPr="00043463">
        <w:rPr>
          <w:szCs w:val="24"/>
        </w:rPr>
        <w:t>It is generally considered appropriate to take informal action in one or more of the following circumstances:</w:t>
      </w:r>
    </w:p>
    <w:p w14:paraId="58BB30E9" w14:textId="77777777" w:rsidR="003D5AE5" w:rsidRPr="00043463" w:rsidRDefault="003D5AE5" w:rsidP="00941BED">
      <w:pPr>
        <w:spacing w:line="276" w:lineRule="auto"/>
        <w:jc w:val="left"/>
        <w:rPr>
          <w:szCs w:val="24"/>
        </w:rPr>
      </w:pPr>
    </w:p>
    <w:p w14:paraId="246A654E" w14:textId="77777777" w:rsidR="003D5AE5" w:rsidRPr="00043463" w:rsidRDefault="003D5AE5" w:rsidP="00941BED">
      <w:pPr>
        <w:pStyle w:val="ListParagraph"/>
        <w:widowControl/>
        <w:numPr>
          <w:ilvl w:val="0"/>
          <w:numId w:val="42"/>
        </w:numPr>
        <w:spacing w:after="120"/>
        <w:rPr>
          <w:rFonts w:ascii="Arial" w:hAnsi="Arial" w:cs="Arial"/>
          <w:sz w:val="24"/>
          <w:szCs w:val="24"/>
          <w:lang w:val="en-GB"/>
        </w:rPr>
      </w:pPr>
      <w:r w:rsidRPr="00043463">
        <w:rPr>
          <w:rFonts w:ascii="Arial" w:hAnsi="Arial" w:cs="Arial"/>
          <w:sz w:val="24"/>
          <w:szCs w:val="24"/>
          <w:lang w:val="en-GB"/>
        </w:rPr>
        <w:t>The act or omission is not serious enough to warrant formal action.</w:t>
      </w:r>
    </w:p>
    <w:p w14:paraId="20BD14D0" w14:textId="77777777" w:rsidR="003D5AE5" w:rsidRPr="00043463" w:rsidRDefault="003D5AE5" w:rsidP="00941BED">
      <w:pPr>
        <w:pStyle w:val="ListParagraph"/>
        <w:widowControl/>
        <w:numPr>
          <w:ilvl w:val="0"/>
          <w:numId w:val="42"/>
        </w:numPr>
        <w:spacing w:after="120"/>
        <w:rPr>
          <w:rFonts w:ascii="Arial" w:hAnsi="Arial" w:cs="Arial"/>
          <w:sz w:val="24"/>
          <w:szCs w:val="24"/>
          <w:lang w:val="en-GB"/>
        </w:rPr>
      </w:pPr>
      <w:r w:rsidRPr="00043463">
        <w:rPr>
          <w:rFonts w:ascii="Arial" w:hAnsi="Arial" w:cs="Arial"/>
          <w:sz w:val="24"/>
          <w:szCs w:val="24"/>
          <w:lang w:val="en-GB"/>
        </w:rPr>
        <w:t xml:space="preserve">From the business’/member of public’s </w:t>
      </w:r>
      <w:proofErr w:type="gramStart"/>
      <w:r w:rsidRPr="00043463">
        <w:rPr>
          <w:rFonts w:ascii="Arial" w:hAnsi="Arial" w:cs="Arial"/>
          <w:sz w:val="24"/>
          <w:szCs w:val="24"/>
          <w:lang w:val="en-GB"/>
        </w:rPr>
        <w:t>past history</w:t>
      </w:r>
      <w:proofErr w:type="gramEnd"/>
      <w:r w:rsidRPr="00043463">
        <w:rPr>
          <w:rFonts w:ascii="Arial" w:hAnsi="Arial" w:cs="Arial"/>
          <w:sz w:val="24"/>
          <w:szCs w:val="24"/>
          <w:lang w:val="en-GB"/>
        </w:rPr>
        <w:t xml:space="preserve"> it can reasonably be expected that informal action will achieve compliance with the law.</w:t>
      </w:r>
    </w:p>
    <w:p w14:paraId="10D4413D" w14:textId="77777777" w:rsidR="003D5AE5" w:rsidRPr="00043463" w:rsidRDefault="003D5AE5" w:rsidP="00941BED">
      <w:pPr>
        <w:pStyle w:val="ListParagraph"/>
        <w:widowControl/>
        <w:numPr>
          <w:ilvl w:val="0"/>
          <w:numId w:val="42"/>
        </w:numPr>
        <w:spacing w:after="120"/>
        <w:rPr>
          <w:rFonts w:ascii="Arial" w:hAnsi="Arial" w:cs="Arial"/>
          <w:sz w:val="24"/>
          <w:szCs w:val="24"/>
          <w:lang w:val="en-GB"/>
        </w:rPr>
      </w:pPr>
      <w:r w:rsidRPr="00043463">
        <w:rPr>
          <w:rFonts w:ascii="Arial" w:hAnsi="Arial" w:cs="Arial"/>
          <w:sz w:val="24"/>
          <w:szCs w:val="24"/>
          <w:lang w:val="en-GB"/>
        </w:rPr>
        <w:t>The consequences of non-compliance will not pose significant risk.</w:t>
      </w:r>
    </w:p>
    <w:p w14:paraId="39D77430" w14:textId="77777777" w:rsidR="003D5AE5" w:rsidRPr="00043463" w:rsidRDefault="003D5AE5" w:rsidP="00941BED">
      <w:pPr>
        <w:pStyle w:val="ListParagraph"/>
        <w:rPr>
          <w:rFonts w:ascii="Arial" w:hAnsi="Arial" w:cs="Arial"/>
          <w:sz w:val="24"/>
          <w:szCs w:val="24"/>
          <w:lang w:val="en-GB"/>
        </w:rPr>
      </w:pPr>
    </w:p>
    <w:p w14:paraId="199123AA" w14:textId="77777777" w:rsidR="003D5AE5" w:rsidRPr="00247F55" w:rsidRDefault="003D5AE5" w:rsidP="00941BED">
      <w:pPr>
        <w:spacing w:line="276" w:lineRule="auto"/>
        <w:jc w:val="left"/>
        <w:rPr>
          <w:b/>
          <w:bCs/>
          <w:color w:val="000000" w:themeColor="text1"/>
          <w:szCs w:val="24"/>
        </w:rPr>
      </w:pPr>
      <w:r w:rsidRPr="00247F55">
        <w:rPr>
          <w:b/>
          <w:bCs/>
          <w:color w:val="000000" w:themeColor="text1"/>
          <w:szCs w:val="24"/>
        </w:rPr>
        <w:t>14. FIXED PENALTY NOTICES</w:t>
      </w:r>
    </w:p>
    <w:p w14:paraId="7011FC82" w14:textId="77777777" w:rsidR="003D5AE5" w:rsidRPr="00043463" w:rsidRDefault="003D5AE5" w:rsidP="00941BED">
      <w:pPr>
        <w:spacing w:line="276" w:lineRule="auto"/>
        <w:jc w:val="left"/>
        <w:rPr>
          <w:szCs w:val="24"/>
        </w:rPr>
      </w:pPr>
      <w:r w:rsidRPr="00043463">
        <w:rPr>
          <w:szCs w:val="24"/>
        </w:rPr>
        <w:t>An authorised officer may issue fixed penalty notices where the legislation allows and where there is reason to believe an offence has been committed under specific legislation and there is sufficient evidence to meet any subsequent prosecution for that offence by the non-payment of a fixed penalty.</w:t>
      </w:r>
    </w:p>
    <w:p w14:paraId="3FE06BE2" w14:textId="77777777" w:rsidR="003D5AE5" w:rsidRPr="00043463" w:rsidRDefault="003D5AE5" w:rsidP="00941BED">
      <w:pPr>
        <w:spacing w:line="276" w:lineRule="auto"/>
        <w:jc w:val="left"/>
        <w:rPr>
          <w:szCs w:val="24"/>
        </w:rPr>
      </w:pPr>
    </w:p>
    <w:p w14:paraId="7D10F990" w14:textId="77777777" w:rsidR="003D5AE5" w:rsidRPr="00043463" w:rsidRDefault="003D5AE5" w:rsidP="00941BED">
      <w:pPr>
        <w:spacing w:line="276" w:lineRule="auto"/>
        <w:jc w:val="left"/>
        <w:rPr>
          <w:szCs w:val="24"/>
        </w:rPr>
      </w:pPr>
      <w:r w:rsidRPr="00043463">
        <w:rPr>
          <w:szCs w:val="24"/>
        </w:rPr>
        <w:t>A fixed penalty notice will be issued only where a member of the public has committed the specific offence and is unable to provide a satisfactory explanation or defence. The notice will be issued with verbal and where possible, written advice.</w:t>
      </w:r>
    </w:p>
    <w:p w14:paraId="0F4310B6" w14:textId="77777777" w:rsidR="003D5AE5" w:rsidRDefault="003D5AE5" w:rsidP="00941BED">
      <w:pPr>
        <w:spacing w:line="276" w:lineRule="auto"/>
        <w:jc w:val="left"/>
        <w:rPr>
          <w:color w:val="0070C0"/>
          <w:szCs w:val="24"/>
        </w:rPr>
      </w:pPr>
    </w:p>
    <w:p w14:paraId="5D4201D9" w14:textId="77777777" w:rsidR="00247F55" w:rsidRPr="00043463" w:rsidRDefault="00247F55" w:rsidP="00941BED">
      <w:pPr>
        <w:spacing w:line="276" w:lineRule="auto"/>
        <w:jc w:val="left"/>
        <w:rPr>
          <w:color w:val="0070C0"/>
          <w:szCs w:val="24"/>
        </w:rPr>
      </w:pPr>
    </w:p>
    <w:p w14:paraId="1AE4D24A" w14:textId="77777777" w:rsidR="003D5AE5" w:rsidRPr="00247F55" w:rsidRDefault="003D5AE5" w:rsidP="00941BED">
      <w:pPr>
        <w:spacing w:line="276" w:lineRule="auto"/>
        <w:jc w:val="left"/>
        <w:rPr>
          <w:b/>
          <w:bCs/>
          <w:color w:val="000000" w:themeColor="text1"/>
          <w:szCs w:val="24"/>
        </w:rPr>
      </w:pPr>
      <w:r w:rsidRPr="00247F55">
        <w:rPr>
          <w:b/>
          <w:bCs/>
          <w:color w:val="000000" w:themeColor="text1"/>
          <w:szCs w:val="24"/>
        </w:rPr>
        <w:lastRenderedPageBreak/>
        <w:t>15. MANAGEMENT ORDERS</w:t>
      </w:r>
    </w:p>
    <w:p w14:paraId="57640EE3" w14:textId="6A61B8EE" w:rsidR="003D5AE5" w:rsidRPr="00043463" w:rsidRDefault="003D5AE5" w:rsidP="00941BED">
      <w:pPr>
        <w:spacing w:line="276" w:lineRule="auto"/>
        <w:jc w:val="left"/>
        <w:rPr>
          <w:szCs w:val="24"/>
        </w:rPr>
      </w:pPr>
      <w:r w:rsidRPr="00043463">
        <w:rPr>
          <w:szCs w:val="24"/>
        </w:rPr>
        <w:t>A management order will be considered in the following circumstances</w:t>
      </w:r>
      <w:r w:rsidR="00247F55">
        <w:rPr>
          <w:szCs w:val="24"/>
        </w:rPr>
        <w:t>:</w:t>
      </w:r>
    </w:p>
    <w:p w14:paraId="15445033" w14:textId="77777777" w:rsidR="003D5AE5" w:rsidRPr="00043463" w:rsidRDefault="003D5AE5" w:rsidP="00941BED">
      <w:pPr>
        <w:spacing w:line="276" w:lineRule="auto"/>
        <w:jc w:val="left"/>
        <w:rPr>
          <w:szCs w:val="24"/>
        </w:rPr>
      </w:pPr>
    </w:p>
    <w:p w14:paraId="349C0889" w14:textId="77777777" w:rsidR="003D5AE5" w:rsidRPr="00043463" w:rsidRDefault="003D5AE5" w:rsidP="00247F55">
      <w:pPr>
        <w:pStyle w:val="ListParagraph"/>
        <w:widowControl/>
        <w:numPr>
          <w:ilvl w:val="0"/>
          <w:numId w:val="43"/>
        </w:numPr>
        <w:spacing w:after="120"/>
        <w:ind w:left="714" w:hanging="357"/>
        <w:contextualSpacing w:val="0"/>
        <w:rPr>
          <w:rFonts w:ascii="Arial" w:hAnsi="Arial" w:cs="Arial"/>
          <w:sz w:val="24"/>
          <w:szCs w:val="24"/>
          <w:lang w:val="en-GB"/>
        </w:rPr>
      </w:pPr>
      <w:r w:rsidRPr="00043463">
        <w:rPr>
          <w:rFonts w:ascii="Arial" w:hAnsi="Arial" w:cs="Arial"/>
          <w:sz w:val="24"/>
          <w:szCs w:val="24"/>
          <w:lang w:val="en-GB"/>
        </w:rPr>
        <w:t xml:space="preserve">Where it appears to officers that there is no reasonable prospect of a House in Multiple Occupation (HMO) being licensed </w:t>
      </w:r>
      <w:proofErr w:type="gramStart"/>
      <w:r w:rsidRPr="00043463">
        <w:rPr>
          <w:rFonts w:ascii="Arial" w:hAnsi="Arial" w:cs="Arial"/>
          <w:sz w:val="24"/>
          <w:szCs w:val="24"/>
          <w:lang w:val="en-GB"/>
        </w:rPr>
        <w:t>in the near future</w:t>
      </w:r>
      <w:proofErr w:type="gramEnd"/>
      <w:r w:rsidRPr="00043463">
        <w:rPr>
          <w:rFonts w:ascii="Arial" w:hAnsi="Arial" w:cs="Arial"/>
          <w:sz w:val="24"/>
          <w:szCs w:val="24"/>
          <w:lang w:val="en-GB"/>
        </w:rPr>
        <w:t xml:space="preserve"> and that it is necessary to protect the health and safety or welfare of persons occupying it or having an estate or interest in any premises in the vicinity.</w:t>
      </w:r>
    </w:p>
    <w:p w14:paraId="61004317" w14:textId="77777777" w:rsidR="003D5AE5" w:rsidRPr="00043463" w:rsidRDefault="003D5AE5" w:rsidP="00247F55">
      <w:pPr>
        <w:pStyle w:val="ListParagraph"/>
        <w:widowControl/>
        <w:numPr>
          <w:ilvl w:val="0"/>
          <w:numId w:val="43"/>
        </w:numPr>
        <w:spacing w:after="120"/>
        <w:ind w:left="714" w:hanging="357"/>
        <w:contextualSpacing w:val="0"/>
        <w:rPr>
          <w:rFonts w:ascii="Arial" w:hAnsi="Arial" w:cs="Arial"/>
          <w:sz w:val="24"/>
          <w:szCs w:val="24"/>
          <w:lang w:val="en-GB"/>
        </w:rPr>
      </w:pPr>
      <w:r w:rsidRPr="00043463">
        <w:rPr>
          <w:rFonts w:ascii="Arial" w:hAnsi="Arial" w:cs="Arial"/>
          <w:sz w:val="24"/>
          <w:szCs w:val="24"/>
          <w:lang w:val="en-GB"/>
        </w:rPr>
        <w:t xml:space="preserve">On expiry of an interim management order where the house would be required to be licensed but officers consider that they are unable to grant a licence, a final management order will be made.  </w:t>
      </w:r>
    </w:p>
    <w:p w14:paraId="621AA298" w14:textId="77777777" w:rsidR="003D5AE5" w:rsidRPr="00043463" w:rsidRDefault="003D5AE5" w:rsidP="00247F55">
      <w:pPr>
        <w:pStyle w:val="ListParagraph"/>
        <w:widowControl/>
        <w:numPr>
          <w:ilvl w:val="0"/>
          <w:numId w:val="43"/>
        </w:numPr>
        <w:spacing w:after="120"/>
        <w:ind w:left="714" w:hanging="357"/>
        <w:contextualSpacing w:val="0"/>
        <w:rPr>
          <w:rFonts w:ascii="Arial" w:hAnsi="Arial" w:cs="Arial"/>
          <w:sz w:val="24"/>
          <w:szCs w:val="24"/>
          <w:lang w:val="en-GB"/>
        </w:rPr>
      </w:pPr>
      <w:r w:rsidRPr="00043463">
        <w:rPr>
          <w:rFonts w:ascii="Arial" w:hAnsi="Arial" w:cs="Arial"/>
          <w:sz w:val="24"/>
          <w:szCs w:val="24"/>
          <w:lang w:val="en-GB"/>
        </w:rPr>
        <w:t>Where the Council is satisfied that a significant and persistent problem of anti-social behaviour in an area is attributable, in full or part, to the anti-social behaviour of an occupier of an HMO or other dwelling and that the landlord is failing to take action to combat the problem, it can make a Special Interim Management Order.</w:t>
      </w:r>
    </w:p>
    <w:p w14:paraId="32DC87DF" w14:textId="77777777" w:rsidR="003D5AE5" w:rsidRPr="00043463" w:rsidRDefault="003D5AE5" w:rsidP="00941BED">
      <w:pPr>
        <w:pStyle w:val="ListParagraph"/>
        <w:widowControl/>
        <w:numPr>
          <w:ilvl w:val="0"/>
          <w:numId w:val="43"/>
        </w:numPr>
        <w:spacing w:after="120"/>
        <w:rPr>
          <w:rFonts w:ascii="Arial" w:hAnsi="Arial" w:cs="Arial"/>
          <w:sz w:val="24"/>
          <w:szCs w:val="24"/>
          <w:lang w:val="en-GB"/>
        </w:rPr>
      </w:pPr>
      <w:r w:rsidRPr="00043463">
        <w:rPr>
          <w:rFonts w:ascii="Arial" w:hAnsi="Arial" w:cs="Arial"/>
          <w:sz w:val="24"/>
          <w:szCs w:val="24"/>
          <w:lang w:val="en-GB"/>
        </w:rPr>
        <w:t>A special Interim Management Order operates in the same way as an Interim Management Order and may also be applied where it is necessary for protecting the health and safety or welfare of persons occupying, visiting or otherwise engaging in lawful activities in the vicinity of the house.</w:t>
      </w:r>
    </w:p>
    <w:p w14:paraId="51554A01" w14:textId="77777777" w:rsidR="003D5AE5" w:rsidRPr="00043463" w:rsidRDefault="003D5AE5" w:rsidP="00941BED">
      <w:pPr>
        <w:spacing w:line="276" w:lineRule="auto"/>
        <w:jc w:val="left"/>
        <w:rPr>
          <w:szCs w:val="24"/>
        </w:rPr>
      </w:pPr>
    </w:p>
    <w:p w14:paraId="5004F9F4" w14:textId="77777777" w:rsidR="003D5AE5" w:rsidRPr="00247F55" w:rsidRDefault="003D5AE5" w:rsidP="00941BED">
      <w:pPr>
        <w:spacing w:line="276" w:lineRule="auto"/>
        <w:jc w:val="left"/>
        <w:rPr>
          <w:b/>
          <w:bCs/>
          <w:color w:val="0070C0"/>
          <w:szCs w:val="24"/>
        </w:rPr>
      </w:pPr>
      <w:r w:rsidRPr="00247F55">
        <w:rPr>
          <w:b/>
          <w:bCs/>
          <w:color w:val="000000" w:themeColor="text1"/>
          <w:szCs w:val="24"/>
        </w:rPr>
        <w:t>16. STATUTORY NOTICES</w:t>
      </w:r>
    </w:p>
    <w:p w14:paraId="69F5ED90" w14:textId="77777777" w:rsidR="003D5AE5" w:rsidRPr="00043463" w:rsidRDefault="003D5AE5" w:rsidP="00941BED">
      <w:pPr>
        <w:spacing w:line="276" w:lineRule="auto"/>
        <w:jc w:val="left"/>
        <w:rPr>
          <w:szCs w:val="24"/>
        </w:rPr>
      </w:pPr>
      <w:r w:rsidRPr="00043463">
        <w:rPr>
          <w:szCs w:val="24"/>
        </w:rPr>
        <w:t>A wide range of legislation contains provisions for the use of statutory notices, which legally require the execution of works. Examples include improving conditions within residential premises, removal of statutory nuisances or the protection of public health and safety. Officers are authorised through the Council’s delegation process to serve such notices.</w:t>
      </w:r>
    </w:p>
    <w:p w14:paraId="4AD741A5" w14:textId="77777777" w:rsidR="003D5AE5" w:rsidRPr="00043463" w:rsidRDefault="003D5AE5" w:rsidP="00941BED">
      <w:pPr>
        <w:spacing w:line="276" w:lineRule="auto"/>
        <w:jc w:val="left"/>
        <w:rPr>
          <w:szCs w:val="24"/>
        </w:rPr>
      </w:pPr>
    </w:p>
    <w:p w14:paraId="1AA7AB0B" w14:textId="77777777" w:rsidR="003D5AE5" w:rsidRPr="00043463" w:rsidRDefault="003D5AE5" w:rsidP="00941BED">
      <w:pPr>
        <w:spacing w:line="276" w:lineRule="auto"/>
        <w:jc w:val="left"/>
        <w:rPr>
          <w:szCs w:val="24"/>
        </w:rPr>
      </w:pPr>
      <w:r w:rsidRPr="00043463">
        <w:rPr>
          <w:szCs w:val="24"/>
        </w:rPr>
        <w:t>Notices will normally be served where:</w:t>
      </w:r>
    </w:p>
    <w:p w14:paraId="372C8B24" w14:textId="77777777" w:rsidR="003D5AE5" w:rsidRPr="00043463" w:rsidRDefault="003D5AE5" w:rsidP="00941BED">
      <w:pPr>
        <w:spacing w:line="276" w:lineRule="auto"/>
        <w:jc w:val="left"/>
        <w:rPr>
          <w:szCs w:val="24"/>
        </w:rPr>
      </w:pPr>
    </w:p>
    <w:p w14:paraId="2D5996E5" w14:textId="77777777" w:rsidR="003D5AE5" w:rsidRPr="00043463" w:rsidRDefault="003D5AE5" w:rsidP="00941BED">
      <w:pPr>
        <w:pStyle w:val="ListParagraph"/>
        <w:widowControl/>
        <w:numPr>
          <w:ilvl w:val="0"/>
          <w:numId w:val="44"/>
        </w:numPr>
        <w:spacing w:after="120"/>
        <w:rPr>
          <w:rFonts w:ascii="Arial" w:hAnsi="Arial" w:cs="Arial"/>
          <w:sz w:val="24"/>
          <w:szCs w:val="24"/>
          <w:lang w:val="en-GB"/>
        </w:rPr>
      </w:pPr>
      <w:r w:rsidRPr="00043463">
        <w:rPr>
          <w:rFonts w:ascii="Arial" w:hAnsi="Arial" w:cs="Arial"/>
          <w:sz w:val="24"/>
          <w:szCs w:val="24"/>
          <w:lang w:val="en-GB"/>
        </w:rPr>
        <w:t>Informal action has not achieved the desired effect,</w:t>
      </w:r>
    </w:p>
    <w:p w14:paraId="60FE971F" w14:textId="77777777" w:rsidR="003D5AE5" w:rsidRPr="00043463" w:rsidRDefault="003D5AE5" w:rsidP="00941BED">
      <w:pPr>
        <w:pStyle w:val="ListParagraph"/>
        <w:widowControl/>
        <w:numPr>
          <w:ilvl w:val="0"/>
          <w:numId w:val="44"/>
        </w:numPr>
        <w:spacing w:after="120"/>
        <w:rPr>
          <w:rFonts w:ascii="Arial" w:hAnsi="Arial" w:cs="Arial"/>
          <w:sz w:val="24"/>
          <w:szCs w:val="24"/>
          <w:lang w:val="en-GB"/>
        </w:rPr>
      </w:pPr>
      <w:r w:rsidRPr="00043463">
        <w:rPr>
          <w:rFonts w:ascii="Arial" w:hAnsi="Arial" w:cs="Arial"/>
          <w:sz w:val="24"/>
          <w:szCs w:val="24"/>
          <w:lang w:val="en-GB"/>
        </w:rPr>
        <w:t>There is a lack of confidence that the individual/company will respond to an informal approach,</w:t>
      </w:r>
    </w:p>
    <w:p w14:paraId="21F8687D" w14:textId="77777777" w:rsidR="003D5AE5" w:rsidRPr="00043463" w:rsidRDefault="003D5AE5" w:rsidP="00941BED">
      <w:pPr>
        <w:pStyle w:val="ListParagraph"/>
        <w:widowControl/>
        <w:numPr>
          <w:ilvl w:val="0"/>
          <w:numId w:val="44"/>
        </w:numPr>
        <w:spacing w:after="120"/>
        <w:rPr>
          <w:rFonts w:ascii="Arial" w:hAnsi="Arial" w:cs="Arial"/>
          <w:sz w:val="24"/>
          <w:szCs w:val="24"/>
          <w:lang w:val="en-GB"/>
        </w:rPr>
      </w:pPr>
      <w:r w:rsidRPr="00043463">
        <w:rPr>
          <w:rFonts w:ascii="Arial" w:hAnsi="Arial" w:cs="Arial"/>
          <w:sz w:val="24"/>
          <w:szCs w:val="24"/>
          <w:lang w:val="en-GB"/>
        </w:rPr>
        <w:t>There is a history of non-compliance with informal action,</w:t>
      </w:r>
    </w:p>
    <w:p w14:paraId="51CD5049" w14:textId="77777777" w:rsidR="003D5AE5" w:rsidRPr="00043463" w:rsidRDefault="003D5AE5" w:rsidP="00941BED">
      <w:pPr>
        <w:pStyle w:val="ListParagraph"/>
        <w:widowControl/>
        <w:numPr>
          <w:ilvl w:val="0"/>
          <w:numId w:val="44"/>
        </w:numPr>
        <w:spacing w:after="120"/>
        <w:rPr>
          <w:rFonts w:ascii="Arial" w:hAnsi="Arial" w:cs="Arial"/>
          <w:sz w:val="24"/>
          <w:szCs w:val="24"/>
          <w:lang w:val="en-GB"/>
        </w:rPr>
      </w:pPr>
      <w:r w:rsidRPr="00043463">
        <w:rPr>
          <w:rFonts w:ascii="Arial" w:hAnsi="Arial" w:cs="Arial"/>
          <w:sz w:val="24"/>
          <w:szCs w:val="24"/>
          <w:lang w:val="en-GB"/>
        </w:rPr>
        <w:t>Standards are generally poor with little management awareness of statutory requirements,</w:t>
      </w:r>
    </w:p>
    <w:p w14:paraId="4C8DE84B" w14:textId="77777777" w:rsidR="003D5AE5" w:rsidRPr="00043463" w:rsidRDefault="003D5AE5" w:rsidP="00941BED">
      <w:pPr>
        <w:pStyle w:val="ListParagraph"/>
        <w:widowControl/>
        <w:numPr>
          <w:ilvl w:val="0"/>
          <w:numId w:val="44"/>
        </w:numPr>
        <w:spacing w:after="120"/>
        <w:rPr>
          <w:rFonts w:ascii="Arial" w:hAnsi="Arial" w:cs="Arial"/>
          <w:sz w:val="24"/>
          <w:szCs w:val="24"/>
          <w:lang w:val="en-GB"/>
        </w:rPr>
      </w:pPr>
      <w:r w:rsidRPr="00043463">
        <w:rPr>
          <w:rFonts w:ascii="Arial" w:hAnsi="Arial" w:cs="Arial"/>
          <w:sz w:val="24"/>
          <w:szCs w:val="24"/>
          <w:lang w:val="en-GB"/>
        </w:rPr>
        <w:t>The consequences of non-compliance could be potentially serious to the health and safety of the public.</w:t>
      </w:r>
    </w:p>
    <w:p w14:paraId="185210D9" w14:textId="77777777" w:rsidR="00247F55" w:rsidRDefault="00247F55" w:rsidP="00941BED">
      <w:pPr>
        <w:spacing w:line="276" w:lineRule="auto"/>
        <w:jc w:val="left"/>
        <w:rPr>
          <w:szCs w:val="24"/>
        </w:rPr>
      </w:pPr>
    </w:p>
    <w:p w14:paraId="7B157509" w14:textId="0DE153A1" w:rsidR="003D5AE5" w:rsidRPr="00043463" w:rsidRDefault="003D5AE5" w:rsidP="00941BED">
      <w:pPr>
        <w:spacing w:line="276" w:lineRule="auto"/>
        <w:jc w:val="left"/>
        <w:rPr>
          <w:szCs w:val="24"/>
        </w:rPr>
      </w:pPr>
      <w:r w:rsidRPr="00043463">
        <w:rPr>
          <w:szCs w:val="24"/>
        </w:rPr>
        <w:t xml:space="preserve">Realistic time limits will be attached to notices and wherever possible these will be agreed in advance with the person or business on which they are served. In some </w:t>
      </w:r>
      <w:r w:rsidRPr="00043463">
        <w:rPr>
          <w:szCs w:val="24"/>
        </w:rPr>
        <w:lastRenderedPageBreak/>
        <w:t>circumstances, requests for extension of time can be made. These should be made in writing to the officer issuing the notice, prior to expiry date, explaining the reason for the request.</w:t>
      </w:r>
    </w:p>
    <w:p w14:paraId="0F57B526" w14:textId="77777777" w:rsidR="003D5AE5" w:rsidRPr="00043463" w:rsidRDefault="003D5AE5" w:rsidP="00941BED">
      <w:pPr>
        <w:spacing w:line="276" w:lineRule="auto"/>
        <w:jc w:val="left"/>
        <w:rPr>
          <w:szCs w:val="24"/>
        </w:rPr>
      </w:pPr>
    </w:p>
    <w:p w14:paraId="0137DAC7" w14:textId="77777777" w:rsidR="003D5AE5" w:rsidRPr="00043463" w:rsidRDefault="003D5AE5" w:rsidP="00941BED">
      <w:pPr>
        <w:spacing w:line="276" w:lineRule="auto"/>
        <w:jc w:val="left"/>
        <w:rPr>
          <w:szCs w:val="24"/>
        </w:rPr>
      </w:pPr>
      <w:r w:rsidRPr="00043463">
        <w:rPr>
          <w:szCs w:val="24"/>
        </w:rPr>
        <w:t>Statutory notices may also be served in conjunction with prosecutions. Accompanying every notice served will be notes explaining the appeal procedure, schedules where appropriate and each note will contain officer contact details.</w:t>
      </w:r>
    </w:p>
    <w:p w14:paraId="43E215CF" w14:textId="77777777" w:rsidR="003D5AE5" w:rsidRPr="00043463" w:rsidRDefault="003D5AE5" w:rsidP="00941BED">
      <w:pPr>
        <w:spacing w:line="276" w:lineRule="auto"/>
        <w:jc w:val="left"/>
        <w:rPr>
          <w:szCs w:val="24"/>
        </w:rPr>
      </w:pPr>
    </w:p>
    <w:p w14:paraId="56D0A52F" w14:textId="77777777" w:rsidR="003D5AE5" w:rsidRPr="00043463" w:rsidRDefault="003D5AE5" w:rsidP="00941BED">
      <w:pPr>
        <w:spacing w:line="276" w:lineRule="auto"/>
        <w:jc w:val="left"/>
        <w:rPr>
          <w:szCs w:val="24"/>
        </w:rPr>
      </w:pPr>
      <w:r w:rsidRPr="00043463">
        <w:rPr>
          <w:szCs w:val="24"/>
        </w:rPr>
        <w:t>Having regard to statutory powers, and where the law allows, a charge will apply to statutory notices. All charges will be levied on the person upon whom the notice is served and will be made at a level fixed within the Council’s agreed charges having regard to a written record assessing costs reasonably incurred. In all cases the Council will instigate debt recovery action.</w:t>
      </w:r>
    </w:p>
    <w:p w14:paraId="06840454" w14:textId="77777777" w:rsidR="003D5AE5" w:rsidRPr="00043463" w:rsidRDefault="003D5AE5" w:rsidP="00941BED">
      <w:pPr>
        <w:spacing w:line="276" w:lineRule="auto"/>
        <w:jc w:val="left"/>
        <w:rPr>
          <w:szCs w:val="24"/>
        </w:rPr>
      </w:pPr>
    </w:p>
    <w:p w14:paraId="1D5DF251" w14:textId="77777777" w:rsidR="003D5AE5" w:rsidRPr="00043463" w:rsidRDefault="003D5AE5" w:rsidP="00941BED">
      <w:pPr>
        <w:spacing w:line="276" w:lineRule="auto"/>
        <w:jc w:val="left"/>
        <w:rPr>
          <w:szCs w:val="24"/>
        </w:rPr>
      </w:pPr>
      <w:r w:rsidRPr="00043463">
        <w:rPr>
          <w:szCs w:val="24"/>
        </w:rPr>
        <w:t>Where a notice is not complied with by the expiry date, a prosecution may be considered appropriate. In these circumstances a report, in accordance with the Constitution, will be made to decide what further enforcement action is appropriate.</w:t>
      </w:r>
    </w:p>
    <w:p w14:paraId="3825BE21" w14:textId="77777777" w:rsidR="003D5AE5" w:rsidRPr="00043463" w:rsidRDefault="003D5AE5" w:rsidP="00941BED">
      <w:pPr>
        <w:spacing w:line="276" w:lineRule="auto"/>
        <w:jc w:val="left"/>
        <w:rPr>
          <w:color w:val="0070C0"/>
          <w:szCs w:val="24"/>
        </w:rPr>
      </w:pPr>
    </w:p>
    <w:p w14:paraId="1AFBD461" w14:textId="77777777" w:rsidR="003D5AE5" w:rsidRPr="00247F55" w:rsidRDefault="003D5AE5" w:rsidP="00941BED">
      <w:pPr>
        <w:spacing w:line="276" w:lineRule="auto"/>
        <w:jc w:val="left"/>
        <w:rPr>
          <w:b/>
          <w:bCs/>
          <w:color w:val="000000" w:themeColor="text1"/>
          <w:szCs w:val="24"/>
        </w:rPr>
      </w:pPr>
      <w:r w:rsidRPr="00247F55">
        <w:rPr>
          <w:b/>
          <w:bCs/>
          <w:color w:val="000000" w:themeColor="text1"/>
          <w:szCs w:val="24"/>
        </w:rPr>
        <w:t>17. SIMPLE CAUTIONS</w:t>
      </w:r>
    </w:p>
    <w:p w14:paraId="4A0F3F4A" w14:textId="4E14BBE1" w:rsidR="003D5AE5" w:rsidRPr="00247F55" w:rsidRDefault="003D5AE5" w:rsidP="00247F55">
      <w:pPr>
        <w:spacing w:line="276" w:lineRule="auto"/>
        <w:jc w:val="left"/>
        <w:rPr>
          <w:rFonts w:asciiTheme="minorBidi" w:hAnsiTheme="minorBidi" w:cstheme="minorBidi"/>
          <w:szCs w:val="24"/>
        </w:rPr>
      </w:pPr>
      <w:r w:rsidRPr="00247F55">
        <w:rPr>
          <w:rFonts w:asciiTheme="minorBidi" w:hAnsiTheme="minorBidi" w:cstheme="minorBidi"/>
          <w:szCs w:val="24"/>
        </w:rPr>
        <w:t>Refer to Ceredigion County Council’s Corporate Enforcement Policy.</w:t>
      </w:r>
    </w:p>
    <w:p w14:paraId="5E2D1087" w14:textId="77777777" w:rsidR="003D5AE5" w:rsidRPr="00247F55" w:rsidRDefault="003D5AE5" w:rsidP="00941BED">
      <w:pPr>
        <w:spacing w:line="276" w:lineRule="auto"/>
        <w:jc w:val="left"/>
        <w:rPr>
          <w:rFonts w:asciiTheme="minorBidi" w:hAnsiTheme="minorBidi" w:cstheme="minorBidi"/>
          <w:szCs w:val="24"/>
        </w:rPr>
      </w:pPr>
    </w:p>
    <w:p w14:paraId="45FBE09C" w14:textId="7777777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The use of a Simple Caution offers an alternative to prosecution and may be considered during any decision to prosecute. A simple caution is an admission of guilt but is not a form of sentence, nor is it a criminal conviction.</w:t>
      </w:r>
    </w:p>
    <w:p w14:paraId="07566D04" w14:textId="77777777" w:rsidR="003D5AE5" w:rsidRPr="00247F55" w:rsidRDefault="003D5AE5" w:rsidP="00941BED">
      <w:pPr>
        <w:spacing w:line="276" w:lineRule="auto"/>
        <w:jc w:val="left"/>
        <w:rPr>
          <w:rFonts w:asciiTheme="minorBidi" w:hAnsiTheme="minorBidi" w:cstheme="minorBidi"/>
          <w:szCs w:val="24"/>
        </w:rPr>
      </w:pPr>
    </w:p>
    <w:p w14:paraId="6AE49BA2" w14:textId="77777777" w:rsidR="003D5AE5" w:rsidRPr="00043463" w:rsidRDefault="003D5AE5" w:rsidP="00941BED">
      <w:pPr>
        <w:spacing w:line="276" w:lineRule="auto"/>
        <w:jc w:val="left"/>
        <w:rPr>
          <w:rFonts w:ascii="Helvetica" w:hAnsi="Helvetica" w:cs="Helvetica"/>
          <w:sz w:val="23"/>
          <w:szCs w:val="23"/>
        </w:rPr>
      </w:pPr>
      <w:r w:rsidRPr="00247F55">
        <w:rPr>
          <w:rFonts w:asciiTheme="minorBidi" w:hAnsiTheme="minorBidi" w:cstheme="minorBidi"/>
          <w:szCs w:val="24"/>
        </w:rPr>
        <w:t>A simple caution is a serious matter, which will be recorded and will influence any future decision as to enforcement action should the business or person offend again. A simple caution can be cited in court, so it may influence the severity of any sentence imposed by the court. The refusal of an offender to be cautioned may be a material consideration when deciding whether the offender should then be prosecuted for that offence. Accepting a simple caution may have consequences if an individual seeks certain types of employment.</w:t>
      </w:r>
    </w:p>
    <w:p w14:paraId="5F338352" w14:textId="77777777" w:rsidR="003D5AE5" w:rsidRPr="00043463" w:rsidRDefault="003D5AE5" w:rsidP="00941BED">
      <w:pPr>
        <w:spacing w:line="276" w:lineRule="auto"/>
        <w:jc w:val="left"/>
        <w:rPr>
          <w:color w:val="0070C0"/>
          <w:szCs w:val="24"/>
        </w:rPr>
      </w:pPr>
    </w:p>
    <w:p w14:paraId="5641C92A" w14:textId="77777777" w:rsidR="003D5AE5" w:rsidRPr="00247F55" w:rsidRDefault="003D5AE5" w:rsidP="00941BED">
      <w:pPr>
        <w:spacing w:line="276" w:lineRule="auto"/>
        <w:jc w:val="left"/>
        <w:rPr>
          <w:b/>
          <w:bCs/>
          <w:color w:val="000000" w:themeColor="text1"/>
          <w:szCs w:val="24"/>
        </w:rPr>
      </w:pPr>
      <w:r w:rsidRPr="00247F55">
        <w:rPr>
          <w:b/>
          <w:bCs/>
          <w:color w:val="000000" w:themeColor="text1"/>
          <w:szCs w:val="24"/>
        </w:rPr>
        <w:t>18. WORK IN DEFAULT</w:t>
      </w:r>
    </w:p>
    <w:p w14:paraId="34CF2B12" w14:textId="77777777" w:rsidR="003D5AE5" w:rsidRPr="00043463" w:rsidRDefault="003D5AE5" w:rsidP="00941BED">
      <w:pPr>
        <w:spacing w:line="276" w:lineRule="auto"/>
        <w:jc w:val="left"/>
        <w:rPr>
          <w:szCs w:val="24"/>
        </w:rPr>
      </w:pPr>
      <w:r w:rsidRPr="00043463">
        <w:rPr>
          <w:szCs w:val="24"/>
        </w:rPr>
        <w:t>In some circumstances, failure to comply may result in the Council arranging for the necessary works to comply with the notice to be carried out (work in default). The cost to the owner will usually be more than if the owner carries out the work themselves as they will be charged for officer time on visits, carrying out schedules of work and any other reasonable costs incurred by the local authority.</w:t>
      </w:r>
    </w:p>
    <w:p w14:paraId="5D9F5D46" w14:textId="77777777" w:rsidR="00247F55" w:rsidRDefault="00247F55" w:rsidP="00941BED">
      <w:pPr>
        <w:spacing w:line="276" w:lineRule="auto"/>
        <w:jc w:val="left"/>
        <w:rPr>
          <w:szCs w:val="24"/>
        </w:rPr>
      </w:pPr>
    </w:p>
    <w:p w14:paraId="0AB43114" w14:textId="5FE48A6D" w:rsidR="003D5AE5" w:rsidRPr="00043463" w:rsidRDefault="003D5AE5" w:rsidP="00941BED">
      <w:pPr>
        <w:spacing w:line="276" w:lineRule="auto"/>
        <w:jc w:val="left"/>
        <w:rPr>
          <w:szCs w:val="24"/>
        </w:rPr>
      </w:pPr>
      <w:r w:rsidRPr="00043463">
        <w:rPr>
          <w:szCs w:val="24"/>
        </w:rPr>
        <w:t xml:space="preserve">The Council will actively pursue debts incurred. Enforced sale of empty properties will be considered where appropriate in line with the Law of Property Act 1925 </w:t>
      </w:r>
      <w:r w:rsidRPr="00043463">
        <w:rPr>
          <w:szCs w:val="24"/>
        </w:rPr>
        <w:lastRenderedPageBreak/>
        <w:t>where a debt has been incurred for example following works undertaken to an empty home in the owners’ default. Until cleared all debts will be registered with the local Land Charges Registry as a financial charge. Once registered the charge will accrue compound interest.</w:t>
      </w:r>
    </w:p>
    <w:p w14:paraId="3DCB7015" w14:textId="77777777" w:rsidR="003D5AE5" w:rsidRPr="00043463" w:rsidRDefault="003D5AE5" w:rsidP="00941BED">
      <w:pPr>
        <w:spacing w:line="276" w:lineRule="auto"/>
        <w:jc w:val="left"/>
        <w:rPr>
          <w:szCs w:val="24"/>
        </w:rPr>
      </w:pPr>
    </w:p>
    <w:p w14:paraId="4097A8BA" w14:textId="77777777" w:rsidR="003D5AE5" w:rsidRPr="00247F55" w:rsidRDefault="003D5AE5" w:rsidP="00941BED">
      <w:pPr>
        <w:spacing w:line="276" w:lineRule="auto"/>
        <w:jc w:val="left"/>
        <w:rPr>
          <w:b/>
          <w:bCs/>
          <w:color w:val="000000" w:themeColor="text1"/>
          <w:szCs w:val="24"/>
        </w:rPr>
      </w:pPr>
      <w:r w:rsidRPr="00247F55">
        <w:rPr>
          <w:b/>
          <w:bCs/>
          <w:color w:val="000000" w:themeColor="text1"/>
          <w:szCs w:val="24"/>
        </w:rPr>
        <w:t>19. PROSECUTION</w:t>
      </w:r>
    </w:p>
    <w:p w14:paraId="0ED072C1" w14:textId="77777777" w:rsidR="00A170E9" w:rsidRPr="00043463" w:rsidRDefault="00A170E9" w:rsidP="00941BED">
      <w:pPr>
        <w:spacing w:line="276" w:lineRule="auto"/>
        <w:jc w:val="left"/>
        <w:rPr>
          <w:color w:val="0070C0"/>
          <w:szCs w:val="24"/>
        </w:rPr>
      </w:pPr>
    </w:p>
    <w:p w14:paraId="1530ABE8" w14:textId="79108888"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Refer to Ceredigion County Council’s Corporate Enforcement Policy</w:t>
      </w:r>
      <w:r w:rsidR="00247F55" w:rsidRPr="00247F55">
        <w:rPr>
          <w:rFonts w:asciiTheme="minorBidi" w:hAnsiTheme="minorBidi" w:cstheme="minorBidi"/>
          <w:szCs w:val="24"/>
        </w:rPr>
        <w:t>.</w:t>
      </w:r>
    </w:p>
    <w:p w14:paraId="4ED5D509" w14:textId="77777777" w:rsidR="00A170E9" w:rsidRPr="00247F55" w:rsidRDefault="00A170E9" w:rsidP="00941BED">
      <w:pPr>
        <w:spacing w:line="276" w:lineRule="auto"/>
        <w:jc w:val="left"/>
        <w:rPr>
          <w:rFonts w:asciiTheme="minorBidi" w:hAnsiTheme="minorBidi" w:cstheme="minorBidi"/>
          <w:szCs w:val="24"/>
        </w:rPr>
      </w:pPr>
    </w:p>
    <w:p w14:paraId="3B8335BD" w14:textId="77777777" w:rsidR="00A170E9"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 xml:space="preserve">Each case will be decided on its own merits and taken fairly and impartially with the </w:t>
      </w:r>
      <w:proofErr w:type="gramStart"/>
      <w:r w:rsidRPr="00247F55">
        <w:rPr>
          <w:rFonts w:asciiTheme="minorBidi" w:hAnsiTheme="minorBidi" w:cstheme="minorBidi"/>
          <w:szCs w:val="24"/>
        </w:rPr>
        <w:t>ultimate goal</w:t>
      </w:r>
      <w:proofErr w:type="gramEnd"/>
      <w:r w:rsidRPr="00247F55">
        <w:rPr>
          <w:rFonts w:asciiTheme="minorBidi" w:hAnsiTheme="minorBidi" w:cstheme="minorBidi"/>
          <w:szCs w:val="24"/>
        </w:rPr>
        <w:t xml:space="preserve"> of securing justice for victims, defendants and the public at large. The Authority </w:t>
      </w:r>
      <w:proofErr w:type="gramStart"/>
      <w:r w:rsidRPr="00247F55">
        <w:rPr>
          <w:rFonts w:asciiTheme="minorBidi" w:hAnsiTheme="minorBidi" w:cstheme="minorBidi"/>
          <w:szCs w:val="24"/>
        </w:rPr>
        <w:t>is well aware that</w:t>
      </w:r>
      <w:proofErr w:type="gramEnd"/>
      <w:r w:rsidRPr="00247F55">
        <w:rPr>
          <w:rFonts w:asciiTheme="minorBidi" w:hAnsiTheme="minorBidi" w:cstheme="minorBidi"/>
          <w:szCs w:val="24"/>
        </w:rPr>
        <w:t xml:space="preserve"> the decision to prosecute or recommend out of court disposal is a serious one and </w:t>
      </w:r>
      <w:proofErr w:type="gramStart"/>
      <w:r w:rsidRPr="00247F55">
        <w:rPr>
          <w:rFonts w:asciiTheme="minorBidi" w:hAnsiTheme="minorBidi" w:cstheme="minorBidi"/>
          <w:szCs w:val="24"/>
        </w:rPr>
        <w:t>will at all times</w:t>
      </w:r>
      <w:proofErr w:type="gramEnd"/>
      <w:r w:rsidRPr="00247F55">
        <w:rPr>
          <w:rFonts w:asciiTheme="minorBidi" w:hAnsiTheme="minorBidi" w:cstheme="minorBidi"/>
          <w:szCs w:val="24"/>
        </w:rPr>
        <w:t xml:space="preserve"> be taken only after very careful consideration. </w:t>
      </w:r>
    </w:p>
    <w:p w14:paraId="025C27E1" w14:textId="77777777" w:rsidR="00F15E7B" w:rsidRPr="00247F55" w:rsidRDefault="00F15E7B" w:rsidP="00941BED">
      <w:pPr>
        <w:spacing w:line="276" w:lineRule="auto"/>
        <w:jc w:val="left"/>
        <w:rPr>
          <w:rFonts w:asciiTheme="minorBidi" w:hAnsiTheme="minorBidi" w:cstheme="minorBidi"/>
          <w:szCs w:val="24"/>
        </w:rPr>
      </w:pPr>
    </w:p>
    <w:p w14:paraId="073FAFF0" w14:textId="33B16BB4" w:rsidR="003D5AE5" w:rsidRPr="00247F55" w:rsidRDefault="003D5AE5" w:rsidP="00941BED">
      <w:pPr>
        <w:spacing w:line="276" w:lineRule="auto"/>
        <w:ind w:left="7" w:firstLine="0"/>
        <w:jc w:val="left"/>
        <w:rPr>
          <w:rFonts w:asciiTheme="minorBidi" w:hAnsiTheme="minorBidi" w:cstheme="minorBidi"/>
          <w:szCs w:val="24"/>
        </w:rPr>
      </w:pPr>
      <w:r w:rsidRPr="00247F55">
        <w:rPr>
          <w:rFonts w:asciiTheme="minorBidi" w:hAnsiTheme="minorBidi" w:cstheme="minorBidi"/>
          <w:szCs w:val="24"/>
        </w:rPr>
        <w:t>Prosecution decisions will only be taken when the Authority is satisfied that the broad extent of the criminality has been determined and that they are able to make a fully informed assessment of the public interest.</w:t>
      </w:r>
    </w:p>
    <w:p w14:paraId="314D36B2" w14:textId="77777777" w:rsidR="003D5AE5" w:rsidRPr="00247F55" w:rsidRDefault="003D5AE5" w:rsidP="00941BED">
      <w:pPr>
        <w:spacing w:line="276" w:lineRule="auto"/>
        <w:jc w:val="left"/>
        <w:rPr>
          <w:rFonts w:asciiTheme="minorBidi" w:hAnsiTheme="minorBidi" w:cstheme="minorBidi"/>
          <w:szCs w:val="24"/>
        </w:rPr>
      </w:pPr>
    </w:p>
    <w:p w14:paraId="7A382074" w14:textId="77777777" w:rsidR="003D5AE5" w:rsidRPr="00247F55" w:rsidRDefault="003D5AE5" w:rsidP="00941BED">
      <w:pPr>
        <w:spacing w:line="276" w:lineRule="auto"/>
        <w:jc w:val="left"/>
        <w:rPr>
          <w:rFonts w:asciiTheme="minorBidi" w:hAnsiTheme="minorBidi" w:cstheme="minorBidi"/>
          <w:b/>
          <w:bCs/>
          <w:color w:val="000000" w:themeColor="text1"/>
          <w:szCs w:val="24"/>
        </w:rPr>
      </w:pPr>
      <w:r w:rsidRPr="00247F55">
        <w:rPr>
          <w:rFonts w:asciiTheme="minorBidi" w:hAnsiTheme="minorBidi" w:cstheme="minorBidi"/>
          <w:b/>
          <w:bCs/>
          <w:color w:val="000000" w:themeColor="text1"/>
          <w:szCs w:val="24"/>
        </w:rPr>
        <w:t>20. RENT REPAYMENT ORDERS</w:t>
      </w:r>
    </w:p>
    <w:p w14:paraId="6788DA3B" w14:textId="77777777" w:rsidR="00A170E9" w:rsidRPr="00247F55" w:rsidRDefault="00A170E9" w:rsidP="00941BED">
      <w:pPr>
        <w:spacing w:line="276" w:lineRule="auto"/>
        <w:jc w:val="left"/>
        <w:rPr>
          <w:rFonts w:asciiTheme="minorBidi" w:hAnsiTheme="minorBidi" w:cstheme="minorBidi"/>
          <w:color w:val="0070C0"/>
          <w:szCs w:val="24"/>
        </w:rPr>
      </w:pPr>
    </w:p>
    <w:p w14:paraId="56420185" w14:textId="7777777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A rent repayment order is an order made by the First Tier Tribunal requiring a landlord to repay a specified amount of rent.</w:t>
      </w:r>
    </w:p>
    <w:p w14:paraId="28720EC0" w14:textId="77777777" w:rsidR="00A170E9" w:rsidRPr="00247F55" w:rsidRDefault="00A170E9" w:rsidP="00941BED">
      <w:pPr>
        <w:spacing w:line="276" w:lineRule="auto"/>
        <w:jc w:val="left"/>
        <w:rPr>
          <w:rFonts w:asciiTheme="minorBidi" w:hAnsiTheme="minorBidi" w:cstheme="minorBidi"/>
          <w:szCs w:val="24"/>
        </w:rPr>
      </w:pPr>
    </w:p>
    <w:p w14:paraId="3D411D10" w14:textId="096068B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The Housing Act 2004 introduced rent repayment orders to cover situations where the landlord of a property had failed to obtain a licence for a property that was required to be licensed</w:t>
      </w:r>
      <w:r w:rsidR="006B331B">
        <w:rPr>
          <w:rFonts w:asciiTheme="minorBidi" w:hAnsiTheme="minorBidi" w:cstheme="minorBidi"/>
          <w:szCs w:val="24"/>
        </w:rPr>
        <w:t xml:space="preserve">: </w:t>
      </w:r>
      <w:hyperlink r:id="rId27" w:history="1">
        <w:r w:rsidR="006B331B" w:rsidRPr="005649AB">
          <w:rPr>
            <w:rStyle w:val="Hyperlink"/>
            <w:rFonts w:asciiTheme="minorBidi" w:hAnsiTheme="minorBidi" w:cstheme="minorBidi"/>
            <w:szCs w:val="24"/>
          </w:rPr>
          <w:t>http://www.opsi.gov.uk/acts/acts2004/u</w:t>
        </w:r>
        <w:r w:rsidR="006B331B" w:rsidRPr="005649AB">
          <w:rPr>
            <w:rStyle w:val="Hyperlink"/>
            <w:rFonts w:asciiTheme="minorBidi" w:hAnsiTheme="minorBidi" w:cstheme="minorBidi"/>
            <w:szCs w:val="24"/>
          </w:rPr>
          <w:t>k</w:t>
        </w:r>
        <w:r w:rsidR="006B331B" w:rsidRPr="005649AB">
          <w:rPr>
            <w:rStyle w:val="Hyperlink"/>
            <w:rFonts w:asciiTheme="minorBidi" w:hAnsiTheme="minorBidi" w:cstheme="minorBidi"/>
            <w:szCs w:val="24"/>
          </w:rPr>
          <w:t>pga_20040034_en_1</w:t>
        </w:r>
      </w:hyperlink>
    </w:p>
    <w:p w14:paraId="02FB1EF8" w14:textId="77777777" w:rsidR="00F15E7B" w:rsidRPr="00247F55" w:rsidRDefault="00F15E7B" w:rsidP="00941BED">
      <w:pPr>
        <w:spacing w:line="276" w:lineRule="auto"/>
        <w:jc w:val="left"/>
        <w:rPr>
          <w:rFonts w:asciiTheme="minorBidi" w:hAnsiTheme="minorBidi" w:cstheme="minorBidi"/>
          <w:color w:val="0070C0"/>
          <w:szCs w:val="24"/>
        </w:rPr>
      </w:pPr>
    </w:p>
    <w:p w14:paraId="0604CF2D" w14:textId="7777777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Section 73 Other consequences of operating unlicensed HMOs: rent repayment orders.</w:t>
      </w:r>
    </w:p>
    <w:p w14:paraId="03D40D65" w14:textId="77777777" w:rsidR="00F15E7B" w:rsidRPr="00247F55" w:rsidRDefault="00F15E7B" w:rsidP="00941BED">
      <w:pPr>
        <w:spacing w:line="276" w:lineRule="auto"/>
        <w:jc w:val="left"/>
        <w:rPr>
          <w:rFonts w:asciiTheme="minorBidi" w:hAnsiTheme="minorBidi" w:cstheme="minorBidi"/>
          <w:szCs w:val="24"/>
        </w:rPr>
      </w:pPr>
    </w:p>
    <w:p w14:paraId="018C9518" w14:textId="7777777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Section 74 Further provisions about rent repayment orders</w:t>
      </w:r>
    </w:p>
    <w:p w14:paraId="58673227" w14:textId="77777777" w:rsidR="00F15E7B" w:rsidRPr="00247F55" w:rsidRDefault="00F15E7B" w:rsidP="00941BED">
      <w:pPr>
        <w:spacing w:line="276" w:lineRule="auto"/>
        <w:jc w:val="left"/>
        <w:rPr>
          <w:rFonts w:asciiTheme="minorBidi" w:hAnsiTheme="minorBidi" w:cstheme="minorBidi"/>
          <w:szCs w:val="24"/>
        </w:rPr>
      </w:pPr>
    </w:p>
    <w:p w14:paraId="09405F7C" w14:textId="7777777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Rent repayment orders can be granted to either the tenant or the local authority. If the tenant paid the rent themselves, then the rent must be repaid to the tenant. If rent was paid through Housing Benefit or through the housing element of Universal Credit, then the rent must be repaid to the local authority. If the rent was paid partially by the tenant with the remainder paid through Housing Benefit / Universal Credit, then the rent should be repaid on an equivalent basis.</w:t>
      </w:r>
    </w:p>
    <w:p w14:paraId="216465AC" w14:textId="77777777" w:rsidR="00F15E7B" w:rsidRPr="00247F55" w:rsidRDefault="00F15E7B" w:rsidP="00941BED">
      <w:pPr>
        <w:spacing w:line="276" w:lineRule="auto"/>
        <w:jc w:val="left"/>
        <w:rPr>
          <w:rFonts w:asciiTheme="minorBidi" w:hAnsiTheme="minorBidi" w:cstheme="minorBidi"/>
          <w:szCs w:val="24"/>
        </w:rPr>
      </w:pPr>
    </w:p>
    <w:p w14:paraId="0B5151A7" w14:textId="77777777" w:rsidR="006B331B" w:rsidRDefault="006B331B" w:rsidP="006B331B">
      <w:pPr>
        <w:spacing w:line="276" w:lineRule="auto"/>
        <w:jc w:val="left"/>
        <w:rPr>
          <w:rFonts w:asciiTheme="minorBidi" w:hAnsiTheme="minorBidi" w:cstheme="minorBidi"/>
          <w:szCs w:val="24"/>
        </w:rPr>
      </w:pPr>
    </w:p>
    <w:p w14:paraId="4D5E8757" w14:textId="3E7AE288" w:rsidR="006B331B" w:rsidRDefault="003D5AE5" w:rsidP="006B331B">
      <w:pPr>
        <w:spacing w:line="276" w:lineRule="auto"/>
        <w:jc w:val="left"/>
        <w:rPr>
          <w:rFonts w:asciiTheme="minorBidi" w:hAnsiTheme="minorBidi" w:cstheme="minorBidi"/>
          <w:szCs w:val="24"/>
        </w:rPr>
      </w:pPr>
      <w:r w:rsidRPr="00247F55">
        <w:rPr>
          <w:rFonts w:asciiTheme="minorBidi" w:hAnsiTheme="minorBidi" w:cstheme="minorBidi"/>
          <w:szCs w:val="24"/>
        </w:rPr>
        <w:lastRenderedPageBreak/>
        <w:t>Housing Wales Act 2014</w:t>
      </w:r>
    </w:p>
    <w:p w14:paraId="083EDE6C" w14:textId="77777777" w:rsidR="006B331B" w:rsidRDefault="006B331B" w:rsidP="006B331B">
      <w:pPr>
        <w:spacing w:line="276" w:lineRule="auto"/>
        <w:jc w:val="left"/>
        <w:rPr>
          <w:rFonts w:asciiTheme="minorBidi" w:hAnsiTheme="minorBidi" w:cstheme="minorBidi"/>
          <w:szCs w:val="24"/>
        </w:rPr>
      </w:pPr>
    </w:p>
    <w:p w14:paraId="48008CA4" w14:textId="1EF58E3D" w:rsidR="003D5AE5" w:rsidRPr="00247F55" w:rsidRDefault="003D5AE5" w:rsidP="006B331B">
      <w:pPr>
        <w:spacing w:line="276" w:lineRule="auto"/>
        <w:jc w:val="left"/>
        <w:rPr>
          <w:rFonts w:asciiTheme="minorBidi" w:hAnsiTheme="minorBidi" w:cstheme="minorBidi"/>
          <w:szCs w:val="24"/>
        </w:rPr>
      </w:pPr>
      <w:r w:rsidRPr="00247F55">
        <w:rPr>
          <w:rFonts w:asciiTheme="minorBidi" w:hAnsiTheme="minorBidi" w:cstheme="minorBidi"/>
          <w:szCs w:val="24"/>
        </w:rPr>
        <w:t>An offence, for the purpose of the HA 2014, is committed where a landlord carries out duties of the kind carried out as a landlord, such as collecting rent and arranging for repairs or maintenance without obtaining a licence required under the Housing Act 2004</w:t>
      </w:r>
    </w:p>
    <w:p w14:paraId="62491139" w14:textId="77777777" w:rsidR="00F15E7B" w:rsidRPr="00247F55" w:rsidRDefault="00F15E7B" w:rsidP="00941BED">
      <w:pPr>
        <w:spacing w:line="276" w:lineRule="auto"/>
        <w:jc w:val="left"/>
        <w:rPr>
          <w:rFonts w:asciiTheme="minorBidi" w:hAnsiTheme="minorBidi" w:cstheme="minorBidi"/>
          <w:szCs w:val="24"/>
        </w:rPr>
      </w:pPr>
    </w:p>
    <w:p w14:paraId="6DE65448" w14:textId="77777777" w:rsidR="00F15E7B"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The Renting Homes Wales Act 2016</w:t>
      </w:r>
    </w:p>
    <w:p w14:paraId="5820549E" w14:textId="2826A721"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 xml:space="preserve"> </w:t>
      </w:r>
    </w:p>
    <w:p w14:paraId="6B5B1C3E" w14:textId="7777777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Where a property is determined to be unfit for human habitation as defined by the Act, the Contract holder is not required to pay rent.</w:t>
      </w:r>
    </w:p>
    <w:p w14:paraId="2157777A" w14:textId="77777777" w:rsidR="003D5AE5" w:rsidRPr="00247F55" w:rsidRDefault="003D5AE5" w:rsidP="00941BED">
      <w:pPr>
        <w:spacing w:line="276" w:lineRule="auto"/>
        <w:jc w:val="left"/>
        <w:rPr>
          <w:rFonts w:asciiTheme="minorBidi" w:hAnsiTheme="minorBidi" w:cstheme="minorBidi"/>
          <w:szCs w:val="24"/>
        </w:rPr>
      </w:pPr>
    </w:p>
    <w:p w14:paraId="1BB119B1" w14:textId="77777777" w:rsidR="003D5AE5" w:rsidRPr="00247F55" w:rsidRDefault="003D5AE5" w:rsidP="00941BED">
      <w:pPr>
        <w:spacing w:line="276" w:lineRule="auto"/>
        <w:jc w:val="left"/>
        <w:rPr>
          <w:rFonts w:asciiTheme="minorBidi" w:hAnsiTheme="minorBidi" w:cstheme="minorBidi"/>
          <w:szCs w:val="24"/>
        </w:rPr>
      </w:pPr>
    </w:p>
    <w:p w14:paraId="74336926" w14:textId="77777777" w:rsidR="003D5AE5" w:rsidRPr="006B331B" w:rsidRDefault="003D5AE5" w:rsidP="00941BED">
      <w:pPr>
        <w:spacing w:line="276" w:lineRule="auto"/>
        <w:jc w:val="left"/>
        <w:rPr>
          <w:rFonts w:asciiTheme="minorBidi" w:hAnsiTheme="minorBidi" w:cstheme="minorBidi"/>
          <w:b/>
          <w:bCs/>
          <w:color w:val="000000" w:themeColor="text1"/>
          <w:szCs w:val="24"/>
        </w:rPr>
      </w:pPr>
      <w:r w:rsidRPr="006B331B">
        <w:rPr>
          <w:rFonts w:asciiTheme="minorBidi" w:hAnsiTheme="minorBidi" w:cstheme="minorBidi"/>
          <w:b/>
          <w:bCs/>
          <w:color w:val="000000" w:themeColor="text1"/>
          <w:szCs w:val="24"/>
        </w:rPr>
        <w:t>21. LICENSING</w:t>
      </w:r>
    </w:p>
    <w:p w14:paraId="7355CC70" w14:textId="7777777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Houses in multiple occupation (HMO) properties that are occupied by more than one household that share facilities.</w:t>
      </w:r>
    </w:p>
    <w:p w14:paraId="7CE1ADCE" w14:textId="77777777" w:rsidR="00F15E7B" w:rsidRPr="00247F55" w:rsidRDefault="00F15E7B" w:rsidP="00941BED">
      <w:pPr>
        <w:spacing w:line="276" w:lineRule="auto"/>
        <w:jc w:val="left"/>
        <w:rPr>
          <w:rFonts w:asciiTheme="minorBidi" w:hAnsiTheme="minorBidi" w:cstheme="minorBidi"/>
          <w:szCs w:val="24"/>
        </w:rPr>
      </w:pPr>
    </w:p>
    <w:p w14:paraId="3D90EBC9" w14:textId="7777777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 xml:space="preserve">As </w:t>
      </w:r>
      <w:proofErr w:type="gramStart"/>
      <w:r w:rsidRPr="00247F55">
        <w:rPr>
          <w:rFonts w:asciiTheme="minorBidi" w:hAnsiTheme="minorBidi" w:cstheme="minorBidi"/>
          <w:szCs w:val="24"/>
        </w:rPr>
        <w:t>HMO’s</w:t>
      </w:r>
      <w:proofErr w:type="gramEnd"/>
      <w:r w:rsidRPr="00247F55">
        <w:rPr>
          <w:rFonts w:asciiTheme="minorBidi" w:hAnsiTheme="minorBidi" w:cstheme="minorBidi"/>
          <w:szCs w:val="24"/>
        </w:rPr>
        <w:t xml:space="preserve"> are higher risk than single family homes, the conditions, facilities and management are regulated. The following types of property require licensing:</w:t>
      </w:r>
    </w:p>
    <w:p w14:paraId="366D328F" w14:textId="77777777" w:rsidR="00F15E7B" w:rsidRPr="00247F55" w:rsidRDefault="00F15E7B" w:rsidP="00941BED">
      <w:pPr>
        <w:spacing w:line="276" w:lineRule="auto"/>
        <w:jc w:val="left"/>
        <w:rPr>
          <w:rFonts w:asciiTheme="minorBidi" w:hAnsiTheme="minorBidi" w:cstheme="minorBidi"/>
          <w:szCs w:val="24"/>
        </w:rPr>
      </w:pPr>
    </w:p>
    <w:p w14:paraId="7BB244AC" w14:textId="77777777" w:rsidR="003D5AE5" w:rsidRPr="00247F55" w:rsidRDefault="003D5AE5" w:rsidP="00941BED">
      <w:pPr>
        <w:pStyle w:val="ListParagraph"/>
        <w:widowControl/>
        <w:numPr>
          <w:ilvl w:val="0"/>
          <w:numId w:val="45"/>
        </w:numPr>
        <w:spacing w:after="120"/>
        <w:rPr>
          <w:rFonts w:asciiTheme="minorBidi" w:hAnsiTheme="minorBidi"/>
          <w:sz w:val="24"/>
          <w:szCs w:val="24"/>
          <w:lang w:val="en-GB"/>
        </w:rPr>
      </w:pPr>
      <w:r w:rsidRPr="00247F55">
        <w:rPr>
          <w:rFonts w:asciiTheme="minorBidi" w:hAnsiTheme="minorBidi"/>
          <w:sz w:val="24"/>
          <w:szCs w:val="24"/>
          <w:lang w:val="en-GB"/>
        </w:rPr>
        <w:t>Mandatory HMO licensing</w:t>
      </w:r>
    </w:p>
    <w:p w14:paraId="010185B5" w14:textId="77777777" w:rsidR="003D5AE5" w:rsidRPr="00247F55" w:rsidRDefault="003D5AE5" w:rsidP="00941BED">
      <w:pPr>
        <w:pStyle w:val="ListParagraph"/>
        <w:widowControl/>
        <w:numPr>
          <w:ilvl w:val="0"/>
          <w:numId w:val="45"/>
        </w:numPr>
        <w:spacing w:after="120"/>
        <w:rPr>
          <w:rFonts w:asciiTheme="minorBidi" w:hAnsiTheme="minorBidi"/>
          <w:sz w:val="24"/>
          <w:szCs w:val="24"/>
          <w:lang w:val="en-GB"/>
        </w:rPr>
      </w:pPr>
      <w:r w:rsidRPr="00247F55">
        <w:rPr>
          <w:rFonts w:asciiTheme="minorBidi" w:hAnsiTheme="minorBidi"/>
          <w:sz w:val="24"/>
          <w:szCs w:val="24"/>
          <w:lang w:val="en-GB"/>
        </w:rPr>
        <w:t>Additional HMO licensing</w:t>
      </w:r>
    </w:p>
    <w:p w14:paraId="364A92FC" w14:textId="77777777" w:rsidR="00F15E7B" w:rsidRPr="00247F55" w:rsidRDefault="00F15E7B" w:rsidP="00941BED">
      <w:pPr>
        <w:pStyle w:val="ListParagraph"/>
        <w:widowControl/>
        <w:spacing w:after="120"/>
        <w:rPr>
          <w:rFonts w:asciiTheme="minorBidi" w:hAnsiTheme="minorBidi"/>
          <w:sz w:val="24"/>
          <w:szCs w:val="24"/>
          <w:lang w:val="en-GB"/>
        </w:rPr>
      </w:pPr>
    </w:p>
    <w:p w14:paraId="327310C0" w14:textId="7777777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Both the Mandatory HMO and Additional licensing regimes include arrangements for assessing the suitability of the premises for the number of occupants, including the adequacy of the amenities. It also provides for the assessment of the fitness of a person to be the licence holder and the potential management arrangements of the premises.</w:t>
      </w:r>
    </w:p>
    <w:p w14:paraId="1B099F50" w14:textId="77777777" w:rsidR="00F15E7B" w:rsidRPr="00247F55" w:rsidRDefault="00F15E7B" w:rsidP="00941BED">
      <w:pPr>
        <w:spacing w:line="276" w:lineRule="auto"/>
        <w:jc w:val="left"/>
        <w:rPr>
          <w:rFonts w:asciiTheme="minorBidi" w:hAnsiTheme="minorBidi" w:cstheme="minorBidi"/>
          <w:szCs w:val="24"/>
        </w:rPr>
      </w:pPr>
    </w:p>
    <w:p w14:paraId="03565EBC" w14:textId="7777777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 xml:space="preserve">It is a criminal offence if a person controlling or managing an HMO as defined above does not have the required licence. Failure to comply with any condition attached to a licence is also an offence. The Council will consider all available enforcement options when dealing with unlicensed properties and breaches of the licensing conditions. </w:t>
      </w:r>
    </w:p>
    <w:p w14:paraId="162124AA" w14:textId="77777777" w:rsidR="00F15E7B" w:rsidRPr="00247F55" w:rsidRDefault="00F15E7B" w:rsidP="00941BED">
      <w:pPr>
        <w:spacing w:line="276" w:lineRule="auto"/>
        <w:jc w:val="left"/>
        <w:rPr>
          <w:rFonts w:asciiTheme="minorBidi" w:hAnsiTheme="minorBidi" w:cstheme="minorBidi"/>
          <w:szCs w:val="24"/>
        </w:rPr>
      </w:pPr>
    </w:p>
    <w:p w14:paraId="237D0E21" w14:textId="77777777" w:rsidR="003D5AE5" w:rsidRPr="00247F55" w:rsidRDefault="003D5AE5" w:rsidP="00941BED">
      <w:pPr>
        <w:spacing w:line="276" w:lineRule="auto"/>
        <w:jc w:val="left"/>
        <w:rPr>
          <w:rFonts w:asciiTheme="minorBidi" w:hAnsiTheme="minorBidi" w:cstheme="minorBidi"/>
          <w:b/>
          <w:bCs/>
          <w:szCs w:val="24"/>
        </w:rPr>
      </w:pPr>
      <w:r w:rsidRPr="00247F55">
        <w:rPr>
          <w:rFonts w:asciiTheme="minorBidi" w:hAnsiTheme="minorBidi" w:cstheme="minorBidi"/>
          <w:b/>
          <w:bCs/>
          <w:szCs w:val="24"/>
        </w:rPr>
        <w:t>Duration of Licences</w:t>
      </w:r>
    </w:p>
    <w:p w14:paraId="0F93D02F" w14:textId="7777777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 xml:space="preserve">Licences will normally be granted for the full five-year period. </w:t>
      </w:r>
      <w:proofErr w:type="gramStart"/>
      <w:r w:rsidRPr="00247F55">
        <w:rPr>
          <w:rFonts w:asciiTheme="minorBidi" w:hAnsiTheme="minorBidi" w:cstheme="minorBidi"/>
          <w:szCs w:val="24"/>
        </w:rPr>
        <w:t>However;</w:t>
      </w:r>
      <w:proofErr w:type="gramEnd"/>
    </w:p>
    <w:p w14:paraId="59D902D3" w14:textId="77777777" w:rsidR="00F15E7B" w:rsidRPr="00247F55" w:rsidRDefault="00F15E7B" w:rsidP="00941BED">
      <w:pPr>
        <w:spacing w:line="276" w:lineRule="auto"/>
        <w:jc w:val="left"/>
        <w:rPr>
          <w:rFonts w:asciiTheme="minorBidi" w:hAnsiTheme="minorBidi" w:cstheme="minorBidi"/>
          <w:szCs w:val="24"/>
        </w:rPr>
      </w:pPr>
    </w:p>
    <w:p w14:paraId="34A66225" w14:textId="77777777" w:rsidR="003D5AE5" w:rsidRPr="00247F55" w:rsidRDefault="003D5AE5" w:rsidP="00941BED">
      <w:pPr>
        <w:pStyle w:val="ListParagraph"/>
        <w:widowControl/>
        <w:numPr>
          <w:ilvl w:val="0"/>
          <w:numId w:val="46"/>
        </w:numPr>
        <w:spacing w:after="120"/>
        <w:rPr>
          <w:rFonts w:asciiTheme="minorBidi" w:hAnsiTheme="minorBidi"/>
          <w:sz w:val="24"/>
          <w:szCs w:val="24"/>
          <w:lang w:val="en-GB"/>
        </w:rPr>
      </w:pPr>
      <w:r w:rsidRPr="00247F55">
        <w:rPr>
          <w:rFonts w:asciiTheme="minorBidi" w:hAnsiTheme="minorBidi"/>
          <w:sz w:val="24"/>
          <w:szCs w:val="24"/>
          <w:lang w:val="en-GB"/>
        </w:rPr>
        <w:t>Where other legalisation impacts the legal use of the property, e.g. where planning consent is required for its use.</w:t>
      </w:r>
    </w:p>
    <w:p w14:paraId="6E0FF713" w14:textId="77777777" w:rsidR="003D5AE5" w:rsidRPr="00247F55" w:rsidRDefault="003D5AE5" w:rsidP="00941BED">
      <w:pPr>
        <w:pStyle w:val="ListParagraph"/>
        <w:widowControl/>
        <w:numPr>
          <w:ilvl w:val="0"/>
          <w:numId w:val="46"/>
        </w:numPr>
        <w:spacing w:after="120"/>
        <w:rPr>
          <w:rFonts w:asciiTheme="minorBidi" w:hAnsiTheme="minorBidi"/>
          <w:sz w:val="24"/>
          <w:szCs w:val="24"/>
          <w:lang w:val="en-GB"/>
        </w:rPr>
      </w:pPr>
      <w:r w:rsidRPr="00247F55">
        <w:rPr>
          <w:rFonts w:asciiTheme="minorBidi" w:hAnsiTheme="minorBidi"/>
          <w:sz w:val="24"/>
          <w:szCs w:val="24"/>
          <w:lang w:val="en-GB"/>
        </w:rPr>
        <w:lastRenderedPageBreak/>
        <w:t>Where there are concerns that the proposed management arrangements may not be satisfactory and evidence is required that management is satisfactory before allowing a longer licence period to be granted.</w:t>
      </w:r>
    </w:p>
    <w:p w14:paraId="75867CFD" w14:textId="77777777" w:rsidR="003D5AE5" w:rsidRPr="00247F55" w:rsidRDefault="003D5AE5" w:rsidP="00941BED">
      <w:pPr>
        <w:pStyle w:val="ListParagraph"/>
        <w:widowControl/>
        <w:numPr>
          <w:ilvl w:val="0"/>
          <w:numId w:val="46"/>
        </w:numPr>
        <w:spacing w:after="120"/>
        <w:rPr>
          <w:rFonts w:asciiTheme="minorBidi" w:hAnsiTheme="minorBidi"/>
          <w:sz w:val="24"/>
          <w:szCs w:val="24"/>
          <w:lang w:val="en-GB"/>
        </w:rPr>
      </w:pPr>
      <w:r w:rsidRPr="00247F55">
        <w:rPr>
          <w:rFonts w:asciiTheme="minorBidi" w:hAnsiTheme="minorBidi"/>
          <w:sz w:val="24"/>
          <w:szCs w:val="24"/>
          <w:lang w:val="en-GB"/>
        </w:rPr>
        <w:t>To remove any advantage gained over those licence holders who applied at the appropriate time.</w:t>
      </w:r>
    </w:p>
    <w:p w14:paraId="4375D97D" w14:textId="77777777" w:rsidR="003D5AE5" w:rsidRPr="00247F55" w:rsidRDefault="003D5AE5" w:rsidP="00941BED">
      <w:pPr>
        <w:pStyle w:val="ListParagraph"/>
        <w:widowControl/>
        <w:numPr>
          <w:ilvl w:val="0"/>
          <w:numId w:val="46"/>
        </w:numPr>
        <w:spacing w:after="120"/>
        <w:rPr>
          <w:rFonts w:asciiTheme="minorBidi" w:hAnsiTheme="minorBidi"/>
          <w:sz w:val="24"/>
          <w:szCs w:val="24"/>
          <w:lang w:val="en-GB"/>
        </w:rPr>
      </w:pPr>
      <w:r w:rsidRPr="00247F55">
        <w:rPr>
          <w:rFonts w:asciiTheme="minorBidi" w:hAnsiTheme="minorBidi"/>
          <w:sz w:val="24"/>
          <w:szCs w:val="24"/>
          <w:lang w:val="en-GB"/>
        </w:rPr>
        <w:t>Where a scheme is time limited by law.</w:t>
      </w:r>
    </w:p>
    <w:p w14:paraId="1B2579B0" w14:textId="77777777" w:rsidR="003D5AE5" w:rsidRPr="00247F55" w:rsidRDefault="003D5AE5" w:rsidP="00941BED">
      <w:pPr>
        <w:pStyle w:val="ListParagraph"/>
        <w:widowControl/>
        <w:numPr>
          <w:ilvl w:val="0"/>
          <w:numId w:val="46"/>
        </w:numPr>
        <w:spacing w:after="120"/>
        <w:rPr>
          <w:rFonts w:asciiTheme="minorBidi" w:hAnsiTheme="minorBidi"/>
          <w:sz w:val="24"/>
          <w:szCs w:val="24"/>
          <w:lang w:val="en-GB"/>
        </w:rPr>
      </w:pPr>
      <w:r w:rsidRPr="00247F55">
        <w:rPr>
          <w:rFonts w:asciiTheme="minorBidi" w:hAnsiTheme="minorBidi"/>
          <w:sz w:val="24"/>
          <w:szCs w:val="24"/>
          <w:lang w:val="en-GB"/>
        </w:rPr>
        <w:t>Where a Temporary Exemption Notice (TEN) has been served. A TEN suspends the requirement for a licence because the owner has notified us that she or he is currently taking steps to change the way the house in multiple occupation (HMO) is occupied. This could, for example, be seeking planning permission to convert the HMO into a single-family dwelling or the property has been put up for sale. temporary exemption notice (TEN) will exempt the premises from licensing for three months.</w:t>
      </w:r>
    </w:p>
    <w:p w14:paraId="07BA1049" w14:textId="7777777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The length of the licence may be reduced from five years to a lessor period where the Council considers this is appropriate.</w:t>
      </w:r>
    </w:p>
    <w:p w14:paraId="5ED6512A" w14:textId="77777777" w:rsidR="00F15E7B" w:rsidRPr="00247F55" w:rsidRDefault="00F15E7B" w:rsidP="00941BED">
      <w:pPr>
        <w:spacing w:line="276" w:lineRule="auto"/>
        <w:ind w:left="0" w:firstLine="0"/>
        <w:jc w:val="left"/>
        <w:rPr>
          <w:rFonts w:asciiTheme="minorBidi" w:hAnsiTheme="minorBidi" w:cstheme="minorBidi"/>
          <w:szCs w:val="24"/>
        </w:rPr>
      </w:pPr>
    </w:p>
    <w:p w14:paraId="080F6E9B" w14:textId="77777777" w:rsidR="003D5AE5" w:rsidRPr="00247F55" w:rsidRDefault="003D5AE5" w:rsidP="00941BED">
      <w:pPr>
        <w:spacing w:line="276" w:lineRule="auto"/>
        <w:jc w:val="left"/>
        <w:rPr>
          <w:rFonts w:asciiTheme="minorBidi" w:hAnsiTheme="minorBidi" w:cstheme="minorBidi"/>
          <w:szCs w:val="24"/>
        </w:rPr>
      </w:pPr>
    </w:p>
    <w:p w14:paraId="5312D89F" w14:textId="77777777" w:rsidR="003D5AE5" w:rsidRPr="006B331B" w:rsidRDefault="003D5AE5" w:rsidP="00941BED">
      <w:pPr>
        <w:spacing w:line="276" w:lineRule="auto"/>
        <w:jc w:val="left"/>
        <w:rPr>
          <w:rFonts w:asciiTheme="minorBidi" w:hAnsiTheme="minorBidi" w:cstheme="minorBidi"/>
          <w:b/>
          <w:bCs/>
          <w:color w:val="000000" w:themeColor="text1"/>
          <w:szCs w:val="24"/>
        </w:rPr>
      </w:pPr>
      <w:r w:rsidRPr="006B331B">
        <w:rPr>
          <w:rFonts w:asciiTheme="minorBidi" w:hAnsiTheme="minorBidi" w:cstheme="minorBidi"/>
          <w:b/>
          <w:bCs/>
          <w:color w:val="000000" w:themeColor="text1"/>
          <w:szCs w:val="24"/>
        </w:rPr>
        <w:t>22. ENFORCED SALES</w:t>
      </w:r>
    </w:p>
    <w:p w14:paraId="150D1AF7" w14:textId="7777777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If a charge has been recorded in the Council’s Land Charges register, the Council may opt to recover the charged debt by way of an enforced sale of the charged property.</w:t>
      </w:r>
    </w:p>
    <w:p w14:paraId="32D028FC" w14:textId="7777777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The criteria for carrying out an enforced sale would be:</w:t>
      </w:r>
    </w:p>
    <w:p w14:paraId="6B8F2CF8" w14:textId="77777777" w:rsidR="00F15E7B" w:rsidRPr="00247F55" w:rsidRDefault="00F15E7B" w:rsidP="00941BED">
      <w:pPr>
        <w:spacing w:line="276" w:lineRule="auto"/>
        <w:jc w:val="left"/>
        <w:rPr>
          <w:rFonts w:asciiTheme="minorBidi" w:hAnsiTheme="minorBidi" w:cstheme="minorBidi"/>
          <w:szCs w:val="24"/>
        </w:rPr>
      </w:pPr>
    </w:p>
    <w:p w14:paraId="76C10850" w14:textId="77777777" w:rsidR="003D5AE5" w:rsidRPr="00247F55" w:rsidRDefault="003D5AE5" w:rsidP="00941BED">
      <w:pPr>
        <w:pStyle w:val="ListParagraph"/>
        <w:widowControl/>
        <w:numPr>
          <w:ilvl w:val="0"/>
          <w:numId w:val="47"/>
        </w:numPr>
        <w:spacing w:after="120"/>
        <w:rPr>
          <w:rFonts w:asciiTheme="minorBidi" w:hAnsiTheme="minorBidi"/>
          <w:sz w:val="24"/>
          <w:szCs w:val="24"/>
          <w:lang w:val="en-GB"/>
        </w:rPr>
      </w:pPr>
      <w:r w:rsidRPr="00247F55">
        <w:rPr>
          <w:rFonts w:asciiTheme="minorBidi" w:hAnsiTheme="minorBidi"/>
          <w:sz w:val="24"/>
          <w:szCs w:val="24"/>
          <w:lang w:val="en-GB"/>
        </w:rPr>
        <w:t>The total debt on the property should normally exceed £1000</w:t>
      </w:r>
    </w:p>
    <w:p w14:paraId="6668CAD0" w14:textId="77777777" w:rsidR="003D5AE5" w:rsidRPr="00247F55" w:rsidRDefault="003D5AE5" w:rsidP="00941BED">
      <w:pPr>
        <w:pStyle w:val="ListParagraph"/>
        <w:widowControl/>
        <w:numPr>
          <w:ilvl w:val="0"/>
          <w:numId w:val="47"/>
        </w:numPr>
        <w:spacing w:after="120"/>
        <w:rPr>
          <w:rFonts w:asciiTheme="minorBidi" w:hAnsiTheme="minorBidi"/>
          <w:sz w:val="24"/>
          <w:szCs w:val="24"/>
          <w:lang w:val="en-GB"/>
        </w:rPr>
      </w:pPr>
      <w:r w:rsidRPr="00247F55">
        <w:rPr>
          <w:rFonts w:asciiTheme="minorBidi" w:hAnsiTheme="minorBidi"/>
          <w:sz w:val="24"/>
          <w:szCs w:val="24"/>
          <w:lang w:val="en-GB"/>
        </w:rPr>
        <w:t>The property is vacant and has been empty for more than 1 year</w:t>
      </w:r>
    </w:p>
    <w:p w14:paraId="693985F1" w14:textId="491BDA7F" w:rsidR="00F15E7B" w:rsidRPr="00247F55" w:rsidRDefault="003D5AE5" w:rsidP="00941BED">
      <w:pPr>
        <w:pStyle w:val="ListParagraph"/>
        <w:widowControl/>
        <w:numPr>
          <w:ilvl w:val="0"/>
          <w:numId w:val="47"/>
        </w:numPr>
        <w:spacing w:after="120"/>
        <w:rPr>
          <w:rFonts w:asciiTheme="minorBidi" w:hAnsiTheme="minorBidi"/>
          <w:sz w:val="24"/>
          <w:szCs w:val="24"/>
          <w:lang w:val="en-GB"/>
        </w:rPr>
      </w:pPr>
      <w:r w:rsidRPr="00247F55">
        <w:rPr>
          <w:rFonts w:asciiTheme="minorBidi" w:hAnsiTheme="minorBidi"/>
          <w:sz w:val="24"/>
          <w:szCs w:val="24"/>
          <w:lang w:val="en-GB"/>
        </w:rPr>
        <w:t>The necessary enforcement notices and documents have been served.</w:t>
      </w:r>
    </w:p>
    <w:p w14:paraId="12C160CB" w14:textId="77777777" w:rsidR="00F15E7B" w:rsidRPr="00247F55" w:rsidRDefault="00F15E7B" w:rsidP="00941BED">
      <w:pPr>
        <w:spacing w:after="120"/>
        <w:ind w:left="0"/>
        <w:jc w:val="left"/>
        <w:rPr>
          <w:rFonts w:asciiTheme="minorBidi" w:hAnsiTheme="minorBidi" w:cstheme="minorBidi"/>
          <w:szCs w:val="24"/>
        </w:rPr>
      </w:pPr>
    </w:p>
    <w:p w14:paraId="021D7F9B" w14:textId="7777777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 xml:space="preserve">If the first two criteria are not </w:t>
      </w:r>
      <w:proofErr w:type="gramStart"/>
      <w:r w:rsidRPr="00247F55">
        <w:rPr>
          <w:rFonts w:asciiTheme="minorBidi" w:hAnsiTheme="minorBidi" w:cstheme="minorBidi"/>
          <w:szCs w:val="24"/>
        </w:rPr>
        <w:t>met</w:t>
      </w:r>
      <w:proofErr w:type="gramEnd"/>
      <w:r w:rsidRPr="00247F55">
        <w:rPr>
          <w:rFonts w:asciiTheme="minorBidi" w:hAnsiTheme="minorBidi" w:cstheme="minorBidi"/>
          <w:szCs w:val="24"/>
        </w:rPr>
        <w:t xml:space="preserve"> then a Compulsory Purchase Order or an Empty Dwelling Management Order may be considered. However, if an empty property is derelict and causing a major problem but does not meet the above, the owner is missing or refusing to cooperate, the use of an enforced sale would still be considered providing there was justification for doing so.</w:t>
      </w:r>
    </w:p>
    <w:p w14:paraId="00C19E81" w14:textId="77777777" w:rsidR="00F15E7B" w:rsidRPr="00247F55" w:rsidRDefault="00F15E7B" w:rsidP="00941BED">
      <w:pPr>
        <w:spacing w:line="276" w:lineRule="auto"/>
        <w:jc w:val="left"/>
        <w:rPr>
          <w:rFonts w:asciiTheme="minorBidi" w:hAnsiTheme="minorBidi" w:cstheme="minorBidi"/>
          <w:szCs w:val="24"/>
        </w:rPr>
      </w:pPr>
    </w:p>
    <w:p w14:paraId="40B51222" w14:textId="7777777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 xml:space="preserve">Upon disposal of the property the Council will recover </w:t>
      </w:r>
      <w:proofErr w:type="gramStart"/>
      <w:r w:rsidRPr="00247F55">
        <w:rPr>
          <w:rFonts w:asciiTheme="minorBidi" w:hAnsiTheme="minorBidi" w:cstheme="minorBidi"/>
          <w:szCs w:val="24"/>
        </w:rPr>
        <w:t>all of</w:t>
      </w:r>
      <w:proofErr w:type="gramEnd"/>
      <w:r w:rsidRPr="00247F55">
        <w:rPr>
          <w:rFonts w:asciiTheme="minorBidi" w:hAnsiTheme="minorBidi" w:cstheme="minorBidi"/>
          <w:szCs w:val="24"/>
        </w:rPr>
        <w:t xml:space="preserve"> its debts and costs from the sale proceeds. The balance will be held by the Council until it is claimed by the owner.</w:t>
      </w:r>
    </w:p>
    <w:p w14:paraId="7D857E5D" w14:textId="77777777" w:rsidR="003D5AE5" w:rsidRPr="00247F55" w:rsidRDefault="003D5AE5" w:rsidP="00941BED">
      <w:pPr>
        <w:spacing w:line="276" w:lineRule="auto"/>
        <w:jc w:val="left"/>
        <w:rPr>
          <w:rFonts w:asciiTheme="minorBidi" w:hAnsiTheme="minorBidi" w:cstheme="minorBidi"/>
          <w:color w:val="0070C0"/>
          <w:szCs w:val="24"/>
        </w:rPr>
      </w:pPr>
    </w:p>
    <w:p w14:paraId="054DA8BB" w14:textId="77777777" w:rsidR="003D5AE5" w:rsidRPr="006B331B" w:rsidRDefault="003D5AE5" w:rsidP="00941BED">
      <w:pPr>
        <w:spacing w:line="276" w:lineRule="auto"/>
        <w:jc w:val="left"/>
        <w:rPr>
          <w:rFonts w:asciiTheme="minorBidi" w:hAnsiTheme="minorBidi" w:cstheme="minorBidi"/>
          <w:b/>
          <w:bCs/>
          <w:color w:val="000000" w:themeColor="text1"/>
          <w:szCs w:val="24"/>
        </w:rPr>
      </w:pPr>
      <w:r w:rsidRPr="006B331B">
        <w:rPr>
          <w:rFonts w:asciiTheme="minorBidi" w:hAnsiTheme="minorBidi" w:cstheme="minorBidi"/>
          <w:b/>
          <w:bCs/>
          <w:color w:val="000000" w:themeColor="text1"/>
          <w:szCs w:val="24"/>
        </w:rPr>
        <w:t>23. EMPTY PR0PERTY MANAGEMENT ORDERS</w:t>
      </w:r>
    </w:p>
    <w:p w14:paraId="0F4EB3A0" w14:textId="7777777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 xml:space="preserve">If after serving an interim empty dwelling management order the officer considers that there are no steps it can appropriately take under the order to ensure that the </w:t>
      </w:r>
      <w:r w:rsidRPr="00247F55">
        <w:rPr>
          <w:rFonts w:asciiTheme="minorBidi" w:hAnsiTheme="minorBidi" w:cstheme="minorBidi"/>
          <w:szCs w:val="24"/>
        </w:rPr>
        <w:lastRenderedPageBreak/>
        <w:t>property becomes occupied, it will either make a final empty property management order or revoke the order without taking any further action.</w:t>
      </w:r>
    </w:p>
    <w:p w14:paraId="594DC29C" w14:textId="77777777" w:rsidR="003D5AE5" w:rsidRPr="00247F55" w:rsidRDefault="003D5AE5" w:rsidP="00941BED">
      <w:pPr>
        <w:spacing w:line="276" w:lineRule="auto"/>
        <w:jc w:val="left"/>
        <w:rPr>
          <w:rFonts w:asciiTheme="minorBidi" w:hAnsiTheme="minorBidi" w:cstheme="minorBidi"/>
          <w:szCs w:val="24"/>
        </w:rPr>
      </w:pPr>
    </w:p>
    <w:p w14:paraId="172FD170" w14:textId="77777777" w:rsidR="003D5AE5" w:rsidRPr="006B331B" w:rsidRDefault="003D5AE5" w:rsidP="00941BED">
      <w:pPr>
        <w:spacing w:line="276" w:lineRule="auto"/>
        <w:jc w:val="left"/>
        <w:rPr>
          <w:rFonts w:asciiTheme="minorBidi" w:hAnsiTheme="minorBidi" w:cstheme="minorBidi"/>
          <w:b/>
          <w:bCs/>
          <w:color w:val="000000" w:themeColor="text1"/>
          <w:szCs w:val="24"/>
        </w:rPr>
      </w:pPr>
      <w:r w:rsidRPr="006B331B">
        <w:rPr>
          <w:rFonts w:asciiTheme="minorBidi" w:hAnsiTheme="minorBidi" w:cstheme="minorBidi"/>
          <w:b/>
          <w:bCs/>
          <w:color w:val="000000" w:themeColor="text1"/>
          <w:szCs w:val="24"/>
        </w:rPr>
        <w:t xml:space="preserve">24. PROCEEDS OF CRIME </w:t>
      </w:r>
    </w:p>
    <w:p w14:paraId="20826558" w14:textId="77777777" w:rsidR="003D5AE5" w:rsidRPr="00247F55" w:rsidRDefault="003D5AE5" w:rsidP="00941BED">
      <w:pPr>
        <w:pStyle w:val="Default"/>
        <w:spacing w:line="276" w:lineRule="auto"/>
        <w:rPr>
          <w:rFonts w:asciiTheme="minorBidi" w:hAnsiTheme="minorBidi" w:cstheme="minorBidi"/>
        </w:rPr>
      </w:pPr>
      <w:r w:rsidRPr="00247F55">
        <w:rPr>
          <w:rFonts w:asciiTheme="minorBidi" w:hAnsiTheme="minorBidi" w:cstheme="minorBidi"/>
        </w:rPr>
        <w:t>Where appropriate the Council will consider the use of the Proceeds of Crime Act 2002. The Proceeds of Crime Act allows local authorities to recover assets that have been accrued through criminal activity.</w:t>
      </w:r>
    </w:p>
    <w:p w14:paraId="4576A886" w14:textId="77777777" w:rsidR="003D5AE5" w:rsidRPr="00247F55" w:rsidRDefault="003D5AE5" w:rsidP="00941BED">
      <w:pPr>
        <w:spacing w:line="276" w:lineRule="auto"/>
        <w:jc w:val="left"/>
        <w:rPr>
          <w:rFonts w:asciiTheme="minorBidi" w:hAnsiTheme="minorBidi" w:cstheme="minorBidi"/>
          <w:color w:val="0070C0"/>
          <w:szCs w:val="24"/>
        </w:rPr>
      </w:pPr>
    </w:p>
    <w:p w14:paraId="742C086C" w14:textId="77777777" w:rsidR="003D5AE5" w:rsidRPr="006B331B" w:rsidRDefault="003D5AE5" w:rsidP="00941BED">
      <w:pPr>
        <w:spacing w:line="276" w:lineRule="auto"/>
        <w:jc w:val="left"/>
        <w:rPr>
          <w:rFonts w:asciiTheme="minorBidi" w:hAnsiTheme="minorBidi" w:cstheme="minorBidi"/>
          <w:b/>
          <w:bCs/>
          <w:color w:val="000000" w:themeColor="text1"/>
          <w:szCs w:val="24"/>
        </w:rPr>
      </w:pPr>
      <w:r w:rsidRPr="006B331B">
        <w:rPr>
          <w:rFonts w:asciiTheme="minorBidi" w:hAnsiTheme="minorBidi" w:cstheme="minorBidi"/>
          <w:b/>
          <w:bCs/>
          <w:color w:val="000000" w:themeColor="text1"/>
          <w:szCs w:val="24"/>
        </w:rPr>
        <w:t>25. MONITORING AND REVIEW</w:t>
      </w:r>
    </w:p>
    <w:p w14:paraId="584C1F14" w14:textId="77777777" w:rsidR="003D5AE5" w:rsidRPr="00247F55" w:rsidRDefault="003D5AE5" w:rsidP="00941BED">
      <w:pPr>
        <w:pStyle w:val="Default"/>
        <w:spacing w:line="276" w:lineRule="auto"/>
        <w:rPr>
          <w:rFonts w:asciiTheme="minorBidi" w:hAnsiTheme="minorBidi" w:cstheme="minorBidi"/>
        </w:rPr>
      </w:pPr>
      <w:r w:rsidRPr="00247F55">
        <w:rPr>
          <w:rFonts w:asciiTheme="minorBidi" w:hAnsiTheme="minorBidi" w:cstheme="minorBidi"/>
        </w:rPr>
        <w:t xml:space="preserve">The Policy will be monitored and reviewed on an annual basis or more frequently as changes in legislation occur. </w:t>
      </w:r>
    </w:p>
    <w:p w14:paraId="7B51283D" w14:textId="77777777" w:rsidR="003D5AE5" w:rsidRPr="00247F55" w:rsidRDefault="003D5AE5" w:rsidP="00941BED">
      <w:pPr>
        <w:pStyle w:val="Default"/>
        <w:spacing w:line="276" w:lineRule="auto"/>
        <w:rPr>
          <w:rFonts w:asciiTheme="minorBidi" w:hAnsiTheme="minorBidi" w:cstheme="minorBidi"/>
        </w:rPr>
      </w:pPr>
    </w:p>
    <w:p w14:paraId="7381B487" w14:textId="77777777" w:rsidR="003D5AE5" w:rsidRPr="00247F55" w:rsidRDefault="003D5AE5" w:rsidP="00941BED">
      <w:pPr>
        <w:pStyle w:val="Default"/>
        <w:spacing w:line="276" w:lineRule="auto"/>
        <w:rPr>
          <w:rFonts w:asciiTheme="minorBidi" w:hAnsiTheme="minorBidi" w:cstheme="minorBidi"/>
        </w:rPr>
      </w:pPr>
      <w:r w:rsidRPr="00247F55">
        <w:rPr>
          <w:rFonts w:asciiTheme="minorBidi" w:hAnsiTheme="minorBidi" w:cstheme="minorBidi"/>
        </w:rPr>
        <w:t xml:space="preserve">Minor changes which make no significant difference to service provision will be made to the document under delegated authority by the Corporate Lead Officer in consultation with the Cabinet Member for Housing. </w:t>
      </w:r>
    </w:p>
    <w:p w14:paraId="51F78F5C" w14:textId="77777777" w:rsidR="003D5AE5" w:rsidRPr="00247F55" w:rsidRDefault="003D5AE5" w:rsidP="00941BED">
      <w:pPr>
        <w:pStyle w:val="Default"/>
        <w:spacing w:line="276" w:lineRule="auto"/>
        <w:rPr>
          <w:rFonts w:asciiTheme="minorBidi" w:hAnsiTheme="minorBidi" w:cstheme="minorBidi"/>
        </w:rPr>
      </w:pPr>
    </w:p>
    <w:p w14:paraId="2143A10E" w14:textId="77777777" w:rsidR="003D5AE5" w:rsidRPr="00247F55" w:rsidRDefault="003D5AE5" w:rsidP="00941BED">
      <w:pPr>
        <w:spacing w:line="276" w:lineRule="auto"/>
        <w:jc w:val="left"/>
        <w:rPr>
          <w:rFonts w:asciiTheme="minorBidi" w:hAnsiTheme="minorBidi" w:cstheme="minorBidi"/>
          <w:szCs w:val="24"/>
        </w:rPr>
      </w:pPr>
      <w:r w:rsidRPr="00247F55">
        <w:rPr>
          <w:rFonts w:asciiTheme="minorBidi" w:hAnsiTheme="minorBidi" w:cstheme="minorBidi"/>
          <w:szCs w:val="24"/>
        </w:rPr>
        <w:t>Should the Policy be impacted by significant changes or financial implications, it will be taken to Cabinet for consideration.</w:t>
      </w:r>
    </w:p>
    <w:p w14:paraId="3A864764" w14:textId="77777777" w:rsidR="003D5AE5" w:rsidRPr="00247F55" w:rsidRDefault="003D5AE5" w:rsidP="00941BED">
      <w:pPr>
        <w:spacing w:line="276" w:lineRule="auto"/>
        <w:jc w:val="left"/>
        <w:rPr>
          <w:rFonts w:asciiTheme="minorBidi" w:hAnsiTheme="minorBidi" w:cstheme="minorBidi"/>
          <w:szCs w:val="24"/>
        </w:rPr>
      </w:pPr>
    </w:p>
    <w:p w14:paraId="4C6D8EBC" w14:textId="77777777" w:rsidR="003D5AE5" w:rsidRPr="00247F55" w:rsidRDefault="003D5AE5" w:rsidP="00941BED">
      <w:pPr>
        <w:spacing w:line="276" w:lineRule="auto"/>
        <w:jc w:val="left"/>
        <w:rPr>
          <w:rFonts w:asciiTheme="minorBidi" w:hAnsiTheme="minorBidi" w:cstheme="minorBidi"/>
          <w:color w:val="0070C0"/>
          <w:szCs w:val="24"/>
        </w:rPr>
      </w:pPr>
    </w:p>
    <w:p w14:paraId="1F3066FC" w14:textId="77777777" w:rsidR="00955CD4" w:rsidRPr="00247F55" w:rsidRDefault="00955CD4" w:rsidP="00941BED">
      <w:pPr>
        <w:spacing w:line="276" w:lineRule="auto"/>
        <w:jc w:val="left"/>
        <w:rPr>
          <w:rFonts w:asciiTheme="minorBidi" w:hAnsiTheme="minorBidi" w:cstheme="minorBidi"/>
          <w:color w:val="0070C0"/>
          <w:szCs w:val="24"/>
        </w:rPr>
      </w:pPr>
    </w:p>
    <w:p w14:paraId="4E21346B" w14:textId="77777777" w:rsidR="00955CD4" w:rsidRPr="00247F55" w:rsidRDefault="00955CD4" w:rsidP="00941BED">
      <w:pPr>
        <w:spacing w:line="276" w:lineRule="auto"/>
        <w:jc w:val="left"/>
        <w:rPr>
          <w:rFonts w:asciiTheme="minorBidi" w:hAnsiTheme="minorBidi" w:cstheme="minorBidi"/>
          <w:color w:val="0070C0"/>
          <w:szCs w:val="24"/>
        </w:rPr>
      </w:pPr>
    </w:p>
    <w:p w14:paraId="65BF04C1" w14:textId="77777777" w:rsidR="00955CD4" w:rsidRPr="00247F55" w:rsidRDefault="00955CD4" w:rsidP="00941BED">
      <w:pPr>
        <w:spacing w:line="276" w:lineRule="auto"/>
        <w:jc w:val="left"/>
        <w:rPr>
          <w:rFonts w:asciiTheme="minorBidi" w:hAnsiTheme="minorBidi" w:cstheme="minorBidi"/>
          <w:color w:val="0070C0"/>
          <w:szCs w:val="24"/>
        </w:rPr>
      </w:pPr>
    </w:p>
    <w:p w14:paraId="124D8E85" w14:textId="77777777" w:rsidR="00955CD4" w:rsidRPr="00247F55" w:rsidRDefault="00955CD4" w:rsidP="00941BED">
      <w:pPr>
        <w:spacing w:line="276" w:lineRule="auto"/>
        <w:jc w:val="left"/>
        <w:rPr>
          <w:rFonts w:asciiTheme="minorBidi" w:hAnsiTheme="minorBidi" w:cstheme="minorBidi"/>
          <w:color w:val="0070C0"/>
          <w:szCs w:val="24"/>
        </w:rPr>
      </w:pPr>
    </w:p>
    <w:p w14:paraId="649A0AE5" w14:textId="77777777" w:rsidR="00955CD4" w:rsidRPr="00247F55" w:rsidRDefault="00955CD4" w:rsidP="00941BED">
      <w:pPr>
        <w:spacing w:line="276" w:lineRule="auto"/>
        <w:jc w:val="left"/>
        <w:rPr>
          <w:rFonts w:asciiTheme="minorBidi" w:hAnsiTheme="minorBidi" w:cstheme="minorBidi"/>
          <w:color w:val="0070C0"/>
          <w:szCs w:val="24"/>
        </w:rPr>
      </w:pPr>
    </w:p>
    <w:p w14:paraId="28E931F1" w14:textId="77777777" w:rsidR="00955CD4" w:rsidRPr="00247F55" w:rsidRDefault="00955CD4" w:rsidP="00941BED">
      <w:pPr>
        <w:spacing w:line="276" w:lineRule="auto"/>
        <w:jc w:val="left"/>
        <w:rPr>
          <w:rFonts w:asciiTheme="minorBidi" w:hAnsiTheme="minorBidi" w:cstheme="minorBidi"/>
          <w:color w:val="0070C0"/>
          <w:szCs w:val="24"/>
        </w:rPr>
      </w:pPr>
    </w:p>
    <w:p w14:paraId="13EBAF02" w14:textId="77777777" w:rsidR="00955CD4" w:rsidRPr="00247F55" w:rsidRDefault="00955CD4" w:rsidP="00941BED">
      <w:pPr>
        <w:spacing w:line="276" w:lineRule="auto"/>
        <w:jc w:val="left"/>
        <w:rPr>
          <w:rFonts w:asciiTheme="minorBidi" w:hAnsiTheme="minorBidi" w:cstheme="minorBidi"/>
          <w:color w:val="0070C0"/>
          <w:szCs w:val="24"/>
        </w:rPr>
      </w:pPr>
    </w:p>
    <w:p w14:paraId="4E36ACE8" w14:textId="77777777" w:rsidR="00955CD4" w:rsidRPr="00247F55" w:rsidRDefault="00955CD4" w:rsidP="00941BED">
      <w:pPr>
        <w:spacing w:line="276" w:lineRule="auto"/>
        <w:jc w:val="left"/>
        <w:rPr>
          <w:rFonts w:asciiTheme="minorBidi" w:hAnsiTheme="minorBidi" w:cstheme="minorBidi"/>
          <w:color w:val="0070C0"/>
          <w:szCs w:val="24"/>
        </w:rPr>
      </w:pPr>
    </w:p>
    <w:p w14:paraId="25CF338A" w14:textId="77777777" w:rsidR="00955CD4" w:rsidRPr="00247F55" w:rsidRDefault="00955CD4" w:rsidP="00941BED">
      <w:pPr>
        <w:spacing w:line="276" w:lineRule="auto"/>
        <w:jc w:val="left"/>
        <w:rPr>
          <w:rFonts w:asciiTheme="minorBidi" w:hAnsiTheme="minorBidi" w:cstheme="minorBidi"/>
          <w:color w:val="0070C0"/>
          <w:szCs w:val="24"/>
        </w:rPr>
      </w:pPr>
    </w:p>
    <w:p w14:paraId="24954595" w14:textId="77777777" w:rsidR="00955CD4" w:rsidRPr="00247F55" w:rsidRDefault="00955CD4" w:rsidP="00941BED">
      <w:pPr>
        <w:spacing w:line="276" w:lineRule="auto"/>
        <w:jc w:val="left"/>
        <w:rPr>
          <w:rFonts w:asciiTheme="minorBidi" w:hAnsiTheme="minorBidi" w:cstheme="minorBidi"/>
          <w:color w:val="0070C0"/>
          <w:szCs w:val="24"/>
        </w:rPr>
      </w:pPr>
    </w:p>
    <w:p w14:paraId="12F77961" w14:textId="77777777" w:rsidR="00955CD4" w:rsidRPr="00247F55" w:rsidRDefault="00955CD4" w:rsidP="00941BED">
      <w:pPr>
        <w:spacing w:line="276" w:lineRule="auto"/>
        <w:jc w:val="left"/>
        <w:rPr>
          <w:rFonts w:asciiTheme="minorBidi" w:hAnsiTheme="minorBidi" w:cstheme="minorBidi"/>
          <w:color w:val="0070C0"/>
          <w:szCs w:val="24"/>
        </w:rPr>
      </w:pPr>
    </w:p>
    <w:p w14:paraId="142F2AFE" w14:textId="77777777" w:rsidR="00955CD4" w:rsidRPr="00247F55" w:rsidRDefault="00955CD4" w:rsidP="00941BED">
      <w:pPr>
        <w:spacing w:line="276" w:lineRule="auto"/>
        <w:jc w:val="left"/>
        <w:rPr>
          <w:rFonts w:asciiTheme="minorBidi" w:hAnsiTheme="minorBidi" w:cstheme="minorBidi"/>
          <w:color w:val="0070C0"/>
          <w:szCs w:val="24"/>
        </w:rPr>
      </w:pPr>
    </w:p>
    <w:p w14:paraId="09E94225" w14:textId="77777777" w:rsidR="00955CD4" w:rsidRPr="00043463" w:rsidRDefault="00955CD4" w:rsidP="00941BED">
      <w:pPr>
        <w:spacing w:line="276" w:lineRule="auto"/>
        <w:jc w:val="left"/>
        <w:rPr>
          <w:color w:val="0070C0"/>
          <w:szCs w:val="24"/>
        </w:rPr>
      </w:pPr>
    </w:p>
    <w:p w14:paraId="6302D41C" w14:textId="77777777" w:rsidR="00955CD4" w:rsidRPr="00043463" w:rsidRDefault="00955CD4" w:rsidP="00941BED">
      <w:pPr>
        <w:spacing w:line="276" w:lineRule="auto"/>
        <w:jc w:val="left"/>
        <w:rPr>
          <w:color w:val="0070C0"/>
          <w:szCs w:val="24"/>
        </w:rPr>
      </w:pPr>
    </w:p>
    <w:p w14:paraId="792D4477" w14:textId="77777777" w:rsidR="00955CD4" w:rsidRPr="00043463" w:rsidRDefault="00955CD4" w:rsidP="00941BED">
      <w:pPr>
        <w:spacing w:line="276" w:lineRule="auto"/>
        <w:jc w:val="left"/>
        <w:rPr>
          <w:color w:val="0070C0"/>
          <w:szCs w:val="24"/>
        </w:rPr>
      </w:pPr>
    </w:p>
    <w:p w14:paraId="51885D48" w14:textId="77777777" w:rsidR="00955CD4" w:rsidRPr="00043463" w:rsidRDefault="00955CD4" w:rsidP="00941BED">
      <w:pPr>
        <w:spacing w:line="276" w:lineRule="auto"/>
        <w:jc w:val="left"/>
        <w:rPr>
          <w:color w:val="0070C0"/>
          <w:szCs w:val="24"/>
        </w:rPr>
      </w:pPr>
    </w:p>
    <w:p w14:paraId="0A2253E3" w14:textId="77777777" w:rsidR="00955CD4" w:rsidRPr="00043463" w:rsidRDefault="00955CD4" w:rsidP="00941BED">
      <w:pPr>
        <w:spacing w:line="276" w:lineRule="auto"/>
        <w:jc w:val="left"/>
        <w:rPr>
          <w:color w:val="0070C0"/>
          <w:szCs w:val="24"/>
        </w:rPr>
      </w:pPr>
    </w:p>
    <w:p w14:paraId="258D3E34" w14:textId="77777777" w:rsidR="00955CD4" w:rsidRPr="00043463" w:rsidRDefault="00955CD4" w:rsidP="00941BED">
      <w:pPr>
        <w:spacing w:line="276" w:lineRule="auto"/>
        <w:jc w:val="left"/>
        <w:rPr>
          <w:color w:val="0070C0"/>
          <w:szCs w:val="24"/>
        </w:rPr>
      </w:pPr>
    </w:p>
    <w:p w14:paraId="05E8A267" w14:textId="77777777" w:rsidR="00955CD4" w:rsidRPr="00043463" w:rsidRDefault="00955CD4" w:rsidP="00941BED">
      <w:pPr>
        <w:spacing w:line="276" w:lineRule="auto"/>
        <w:jc w:val="left"/>
        <w:rPr>
          <w:color w:val="0070C0"/>
          <w:szCs w:val="24"/>
        </w:rPr>
      </w:pPr>
    </w:p>
    <w:p w14:paraId="1CF7538D" w14:textId="77777777" w:rsidR="00955CD4" w:rsidRPr="00043463" w:rsidRDefault="00955CD4" w:rsidP="00941BED">
      <w:pPr>
        <w:spacing w:line="276" w:lineRule="auto"/>
        <w:jc w:val="left"/>
        <w:rPr>
          <w:color w:val="0070C0"/>
          <w:szCs w:val="24"/>
        </w:rPr>
      </w:pPr>
    </w:p>
    <w:p w14:paraId="3FC56F2C" w14:textId="77777777" w:rsidR="00955CD4" w:rsidRPr="00043463" w:rsidRDefault="00955CD4" w:rsidP="00941BED">
      <w:pPr>
        <w:spacing w:line="276" w:lineRule="auto"/>
        <w:jc w:val="left"/>
        <w:rPr>
          <w:color w:val="0070C0"/>
          <w:szCs w:val="24"/>
        </w:rPr>
      </w:pPr>
    </w:p>
    <w:p w14:paraId="2209A01C" w14:textId="77777777" w:rsidR="003D5AE5" w:rsidRPr="00043463" w:rsidRDefault="003D5AE5" w:rsidP="00941BED">
      <w:pPr>
        <w:tabs>
          <w:tab w:val="left" w:pos="2450"/>
        </w:tabs>
        <w:spacing w:line="276" w:lineRule="auto"/>
        <w:jc w:val="left"/>
        <w:rPr>
          <w:rFonts w:ascii="Helvetica" w:hAnsi="Helvetica" w:cs="Helvetica"/>
          <w:sz w:val="23"/>
          <w:szCs w:val="23"/>
        </w:rPr>
      </w:pPr>
      <w:r w:rsidRPr="00043463">
        <w:rPr>
          <w:rFonts w:ascii="Helvetica" w:hAnsi="Helvetica" w:cs="Helvetica"/>
          <w:sz w:val="23"/>
          <w:szCs w:val="23"/>
        </w:rPr>
        <w:tab/>
      </w:r>
    </w:p>
    <w:p w14:paraId="66852270" w14:textId="763C0CCC" w:rsidR="004312AC" w:rsidRPr="00043463" w:rsidRDefault="00955CD4" w:rsidP="00941BED">
      <w:pPr>
        <w:pStyle w:val="Heading2"/>
        <w:spacing w:line="276" w:lineRule="auto"/>
        <w:ind w:left="-426" w:hanging="425"/>
        <w:jc w:val="left"/>
        <w:rPr>
          <w:rFonts w:ascii="Arial" w:hAnsi="Arial" w:cs="Arial"/>
          <w:color w:val="auto"/>
          <w:sz w:val="28"/>
          <w:szCs w:val="28"/>
        </w:rPr>
      </w:pPr>
      <w:bookmarkStart w:id="23" w:name="_Toc1527212426"/>
      <w:r w:rsidRPr="00043463">
        <w:rPr>
          <w:rFonts w:ascii="Arial" w:hAnsi="Arial" w:cs="Arial"/>
          <w:b/>
          <w:bCs/>
          <w:color w:val="auto"/>
          <w:sz w:val="28"/>
          <w:szCs w:val="28"/>
        </w:rPr>
        <w:lastRenderedPageBreak/>
        <mc:AlternateContent>
          <mc:Choice Requires="wpg">
            <w:drawing>
              <wp:anchor distT="0" distB="0" distL="114300" distR="114300" simplePos="0" relativeHeight="251658252" behindDoc="0" locked="0" layoutInCell="1" allowOverlap="1" wp14:anchorId="78C3F175" wp14:editId="57C103DC">
                <wp:simplePos x="0" y="0"/>
                <wp:positionH relativeFrom="column">
                  <wp:posOffset>-952500</wp:posOffset>
                </wp:positionH>
                <wp:positionV relativeFrom="paragraph">
                  <wp:posOffset>-990600</wp:posOffset>
                </wp:positionV>
                <wp:extent cx="7542590" cy="12159839"/>
                <wp:effectExtent l="0" t="0" r="1270" b="0"/>
                <wp:wrapNone/>
                <wp:docPr id="283914868" name="Group 5"/>
                <wp:cNvGraphicFramePr/>
                <a:graphic xmlns:a="http://schemas.openxmlformats.org/drawingml/2006/main">
                  <a:graphicData uri="http://schemas.microsoft.com/office/word/2010/wordprocessingGroup">
                    <wpg:wgp>
                      <wpg:cNvGrpSpPr/>
                      <wpg:grpSpPr>
                        <a:xfrm>
                          <a:off x="0" y="0"/>
                          <a:ext cx="7542590" cy="12159839"/>
                          <a:chOff x="0" y="0"/>
                          <a:chExt cx="7542590" cy="12159839"/>
                        </a:xfrm>
                      </wpg:grpSpPr>
                      <wpg:grpSp>
                        <wpg:cNvPr id="1182869854" name="Group 4"/>
                        <wpg:cNvGrpSpPr/>
                        <wpg:grpSpPr>
                          <a:xfrm>
                            <a:off x="0" y="0"/>
                            <a:ext cx="7542590" cy="12159839"/>
                            <a:chOff x="368732" y="0"/>
                            <a:chExt cx="7542590" cy="12159839"/>
                          </a:xfrm>
                        </wpg:grpSpPr>
                        <wpg:grpSp>
                          <wpg:cNvPr id="788141879" name="Group 788141879"/>
                          <wpg:cNvGrpSpPr/>
                          <wpg:grpSpPr>
                            <a:xfrm>
                              <a:off x="4102100" y="0"/>
                              <a:ext cx="3809222" cy="12159839"/>
                              <a:chOff x="368300" y="-3370504"/>
                              <a:chExt cx="4868119" cy="13451366"/>
                            </a:xfrm>
                          </wpg:grpSpPr>
                          <wps:wsp>
                            <wps:cNvPr id="1044356718" name="Rectangle 1044356718"/>
                            <wps:cNvSpPr>
                              <a:spLocks noChangeArrowheads="1"/>
                            </wps:cNvSpPr>
                            <wps:spPr bwMode="auto">
                              <a:xfrm>
                                <a:off x="2264619" y="-3370504"/>
                                <a:ext cx="2971800" cy="13370100"/>
                              </a:xfrm>
                              <a:prstGeom prst="rect">
                                <a:avLst/>
                              </a:prstGeom>
                              <a:solidFill>
                                <a:srgbClr val="0070C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460474928" name="Rectangle 1460474928"/>
                            <wps:cNvSpPr>
                              <a:spLocks noChangeArrowheads="1"/>
                            </wps:cNvSpPr>
                            <wps:spPr bwMode="auto">
                              <a:xfrm>
                                <a:off x="368300" y="-746603"/>
                                <a:ext cx="2658110" cy="3124043"/>
                              </a:xfrm>
                              <a:prstGeom prst="rect">
                                <a:avLst/>
                              </a:prstGeom>
                              <a:no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lang w:val="en-GB"/>
                                      <w14:shadow w14:blurRad="50800" w14:dist="50800" w14:dir="5400000" w14:sx="0" w14:sy="0" w14:kx="0" w14:ky="0" w14:algn="ctr">
                                        <w14:schemeClr w14:val="accent5"/>
                                      </w14:shadow>
                                    </w:rPr>
                                    <w:alias w:val="Year"/>
                                    <w:id w:val="162905823"/>
                                    <w:showingPlcHdr/>
                                    <w:dataBinding w:prefixMappings="xmlns:ns0='http://schemas.microsoft.com/office/2006/coverPageProps'" w:xpath="/ns0:CoverPageProperties[1]/ns0:PublishDate[1]" w:storeItemID="{55AF091B-3C7A-41E3-B477-F2FDAA23CFDA}"/>
                                    <w:date w:fullDate="2020-05-01T00:00:00Z">
                                      <w:dateFormat w:val="yyyy"/>
                                      <w:lid w:val="en-US"/>
                                      <w:storeMappedDataAs w:val="dateTime"/>
                                      <w:calendar w:val="gregorian"/>
                                    </w:date>
                                  </w:sdtPr>
                                  <w:sdtEndPr/>
                                  <w:sdtContent>
                                    <w:p w14:paraId="677CE0B6" w14:textId="77777777" w:rsidR="00A21393" w:rsidRPr="00043463" w:rsidRDefault="00A21393" w:rsidP="00A21393">
                                      <w:pPr>
                                        <w:pStyle w:val="NoSpacing"/>
                                        <w:rPr>
                                          <w:color w:val="FFFFFF" w:themeColor="background1"/>
                                          <w:sz w:val="96"/>
                                          <w:szCs w:val="96"/>
                                          <w:lang w:val="en-GB"/>
                                          <w14:shadow w14:blurRad="50800" w14:dist="50800" w14:dir="5400000" w14:sx="0" w14:sy="0" w14:kx="0" w14:ky="0" w14:algn="ctr">
                                            <w14:schemeClr w14:val="accent5"/>
                                          </w14:shadow>
                                        </w:rPr>
                                      </w:pPr>
                                      <w:r w:rsidRPr="00043463">
                                        <w:rPr>
                                          <w:color w:val="FFFFFF" w:themeColor="background1"/>
                                          <w:sz w:val="96"/>
                                          <w:szCs w:val="96"/>
                                          <w:lang w:val="en-GB"/>
                                          <w14:shadow w14:blurRad="50800" w14:dist="50800" w14:dir="5400000" w14:sx="0" w14:sy="0" w14:kx="0" w14:ky="0" w14:algn="ctr">
                                            <w14:schemeClr w14:val="accent5"/>
                                          </w14:shadow>
                                        </w:rPr>
                                        <w:t xml:space="preserve">     </w:t>
                                      </w:r>
                                    </w:p>
                                  </w:sdtContent>
                                </w:sdt>
                              </w:txbxContent>
                            </wps:txbx>
                            <wps:bodyPr rot="0" vert="horz" wrap="square" lIns="365760" tIns="182880" rIns="182880" bIns="182880" anchor="b" anchorCtr="0" upright="1">
                              <a:noAutofit/>
                            </wps:bodyPr>
                          </wps:wsp>
                          <wps:wsp>
                            <wps:cNvPr id="1438621621" name="Rectangle 9"/>
                            <wps:cNvSpPr>
                              <a:spLocks noChangeArrowheads="1"/>
                            </wps:cNvSpPr>
                            <wps:spPr bwMode="auto">
                              <a:xfrm>
                                <a:off x="2067328" y="7247492"/>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459402C8" w14:textId="77777777" w:rsidR="00A21393" w:rsidRPr="00043463" w:rsidRDefault="00A21393" w:rsidP="00A21393">
                                  <w:pPr>
                                    <w:pStyle w:val="NoSpacing"/>
                                    <w:spacing w:line="360" w:lineRule="auto"/>
                                    <w:rPr>
                                      <w:color w:val="FFFFFF" w:themeColor="background1"/>
                                      <w:lang w:val="en-GB"/>
                                      <w14:shadow w14:blurRad="50800" w14:dist="50800" w14:dir="5400000" w14:sx="0" w14:sy="0" w14:kx="0" w14:ky="0" w14:algn="ctr">
                                        <w14:schemeClr w14:val="accent5"/>
                                      </w14:shadow>
                                    </w:rPr>
                                  </w:pPr>
                                </w:p>
                                <w:sdt>
                                  <w:sdtPr>
                                    <w:rPr>
                                      <w:color w:val="FFFFFF" w:themeColor="background1"/>
                                      <w:lang w:val="en-GB"/>
                                      <w14:shadow w14:blurRad="50800" w14:dist="50800" w14:dir="5400000" w14:sx="0" w14:sy="0" w14:kx="0" w14:ky="0" w14:algn="ctr">
                                        <w14:schemeClr w14:val="accent5"/>
                                      </w14:shadow>
                                    </w:rPr>
                                    <w:alias w:val="Company"/>
                                    <w:id w:val="2039088135"/>
                                    <w:showingPlcHdr/>
                                    <w:dataBinding w:prefixMappings="xmlns:ns0='http://schemas.openxmlformats.org/officeDocument/2006/extended-properties'" w:xpath="/ns0:Properties[1]/ns0:Company[1]" w:storeItemID="{6668398D-A668-4E3E-A5EB-62B293D839F1}"/>
                                    <w:text/>
                                  </w:sdtPr>
                                  <w:sdtEndPr/>
                                  <w:sdtContent>
                                    <w:p w14:paraId="5A3B8E98" w14:textId="433A8659" w:rsidR="00A21393" w:rsidRPr="00043463" w:rsidRDefault="00495337" w:rsidP="00A21393">
                                      <w:pPr>
                                        <w:pStyle w:val="NoSpacing"/>
                                        <w:spacing w:line="360" w:lineRule="auto"/>
                                        <w:jc w:val="center"/>
                                        <w:rPr>
                                          <w:color w:val="FFFFFF" w:themeColor="background1"/>
                                          <w:lang w:val="en-GB"/>
                                          <w14:shadow w14:blurRad="50800" w14:dist="50800" w14:dir="5400000" w14:sx="0" w14:sy="0" w14:kx="0" w14:ky="0" w14:algn="ctr">
                                            <w14:schemeClr w14:val="accent5"/>
                                          </w14:shadow>
                                        </w:rPr>
                                      </w:pPr>
                                      <w:r w:rsidRPr="00043463">
                                        <w:rPr>
                                          <w:color w:val="FFFFFF" w:themeColor="background1"/>
                                          <w:lang w:val="en-GB"/>
                                          <w14:shadow w14:blurRad="50800" w14:dist="50800" w14:dir="5400000" w14:sx="0" w14:sy="0" w14:kx="0" w14:ky="0" w14:algn="ctr">
                                            <w14:schemeClr w14:val="accent5"/>
                                          </w14:shadow>
                                        </w:rPr>
                                        <w:t xml:space="preserve">     </w:t>
                                      </w:r>
                                    </w:p>
                                  </w:sdtContent>
                                </w:sdt>
                                <w:sdt>
                                  <w:sdtPr>
                                    <w:rPr>
                                      <w:color w:val="FFFFFF" w:themeColor="background1"/>
                                      <w:lang w:val="en-GB"/>
                                      <w14:shadow w14:blurRad="50800" w14:dist="50800" w14:dir="5400000" w14:sx="0" w14:sy="0" w14:kx="0" w14:ky="0" w14:algn="ctr">
                                        <w14:schemeClr w14:val="accent5"/>
                                      </w14:shadow>
                                    </w:rPr>
                                    <w:alias w:val="Date"/>
                                    <w:id w:val="-818109463"/>
                                    <w:showingPlcHdr/>
                                    <w:dataBinding w:prefixMappings="xmlns:ns0='http://schemas.microsoft.com/office/2006/coverPageProps'" w:xpath="/ns0:CoverPageProperties[1]/ns0:PublishDate[1]" w:storeItemID="{55AF091B-3C7A-41E3-B477-F2FDAA23CFDA}"/>
                                    <w:date w:fullDate="2020-05-01T00:00:00Z">
                                      <w:dateFormat w:val="M/d/yyyy"/>
                                      <w:lid w:val="en-US"/>
                                      <w:storeMappedDataAs w:val="dateTime"/>
                                      <w:calendar w:val="gregorian"/>
                                    </w:date>
                                  </w:sdtPr>
                                  <w:sdtEndPr/>
                                  <w:sdtContent>
                                    <w:p w14:paraId="39DA3230" w14:textId="77777777" w:rsidR="00A21393" w:rsidRPr="00043463" w:rsidRDefault="00A21393" w:rsidP="00A21393">
                                      <w:pPr>
                                        <w:pStyle w:val="NoSpacing"/>
                                        <w:spacing w:line="360" w:lineRule="auto"/>
                                        <w:rPr>
                                          <w:color w:val="FFFFFF" w:themeColor="background1"/>
                                          <w:lang w:val="en-GB"/>
                                          <w14:shadow w14:blurRad="50800" w14:dist="50800" w14:dir="5400000" w14:sx="0" w14:sy="0" w14:kx="0" w14:ky="0" w14:algn="ctr">
                                            <w14:schemeClr w14:val="accent5"/>
                                          </w14:shadow>
                                        </w:rPr>
                                      </w:pPr>
                                      <w:r w:rsidRPr="00043463">
                                        <w:rPr>
                                          <w:color w:val="FFFFFF" w:themeColor="background1"/>
                                          <w:lang w:val="en-GB"/>
                                          <w14:shadow w14:blurRad="50800" w14:dist="50800" w14:dir="5400000" w14:sx="0" w14:sy="0" w14:kx="0" w14:ky="0" w14:algn="ctr">
                                            <w14:schemeClr w14:val="accent5"/>
                                          </w14:shadow>
                                        </w:rPr>
                                        <w:t xml:space="preserve">     </w:t>
                                      </w:r>
                                    </w:p>
                                  </w:sdtContent>
                                </w:sdt>
                              </w:txbxContent>
                            </wps:txbx>
                            <wps:bodyPr rot="0" vert="horz" wrap="square" lIns="365760" tIns="182880" rIns="182880" bIns="182880" anchor="b" anchorCtr="0" upright="1">
                              <a:noAutofit/>
                            </wps:bodyPr>
                          </wps:wsp>
                        </wpg:grpSp>
                        <wps:wsp>
                          <wps:cNvPr id="179970247" name="Text Box 2"/>
                          <wps:cNvSpPr txBox="1"/>
                          <wps:spPr>
                            <a:xfrm>
                              <a:off x="368732" y="4737100"/>
                              <a:ext cx="7480300" cy="1193800"/>
                            </a:xfrm>
                            <a:prstGeom prst="rect">
                              <a:avLst/>
                            </a:prstGeom>
                            <a:solidFill>
                              <a:srgbClr val="0070C0"/>
                            </a:solidFill>
                            <a:ln w="6350">
                              <a:solidFill>
                                <a:srgbClr val="0070C0"/>
                              </a:solidFill>
                            </a:ln>
                          </wps:spPr>
                          <wps:txbx>
                            <w:txbxContent>
                              <w:p w14:paraId="5638CC1A" w14:textId="1A3F97AC" w:rsidR="00495337" w:rsidRPr="00043463" w:rsidRDefault="00495337" w:rsidP="00495337">
                                <w:pPr>
                                  <w:ind w:left="0"/>
                                  <w:jc w:val="center"/>
                                  <w:rPr>
                                    <w:color w:val="FFFFFF" w:themeColor="background1"/>
                                    <w:sz w:val="72"/>
                                    <w:szCs w:val="72"/>
                                  </w:rPr>
                                </w:pPr>
                                <w:r w:rsidRPr="00043463">
                                  <w:rPr>
                                    <w:color w:val="FFFFFF" w:themeColor="background1"/>
                                    <w:sz w:val="72"/>
                                    <w:szCs w:val="72"/>
                                  </w:rPr>
                                  <w:t>School Attendance Compliance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686763190" name="Picture 686763190" descr="A blue shield with a lion and fish and flowers&#10;&#10;AI-generated content may be incorrect."/>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2362181" y="1895475"/>
                            <a:ext cx="1301750" cy="2485945"/>
                          </a:xfrm>
                          <a:prstGeom prst="rect">
                            <a:avLst/>
                          </a:prstGeom>
                        </pic:spPr>
                      </pic:pic>
                    </wpg:wgp>
                  </a:graphicData>
                </a:graphic>
              </wp:anchor>
            </w:drawing>
          </mc:Choice>
          <mc:Fallback>
            <w:pict>
              <v:group w14:anchorId="78C3F175" id="Group 5" o:spid="_x0000_s1046" style="position:absolute;left:0;text-align:left;margin-left:-75pt;margin-top:-78pt;width:593.9pt;height:957.45pt;z-index:251658252" coordsize="75425,121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">
                <v:group id="Group 4" o:spid="_x0000_s1047" style="position:absolute;width:75425;height:121598" coordorigin="3687" coordsize="75425,12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">
                  <v:group id="Group 788141879" o:spid="_x0000_s1048" style="position:absolute;left:41021;width:38092;height:121598" coordorigin="3683,-33705" coordsize="48681,13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">
                    <v:rect id="Rectangle 1044356718" o:spid="_x0000_s1049" style="position:absolute;left:22646;top:-33705;width:29718;height:133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" fillcolor="#0070c0" stroked="f" strokecolor="#d8d8d8"/>
                    <v:rect id="Rectangle 1460474928" o:spid="_x0000_s1050" style="position:absolute;left:3683;top:-7466;width:26581;height:312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" filled="f" stroked="f" strokecolor="white" strokeweight="1pt">
                      <v:shadow color="#d8d8d8" offset="3pt,3pt"/>
                      <v:textbox inset="28.8pt,14.4pt,14.4pt,14.4pt">
                        <w:txbxContent>
                          <w:sdt>
                            <w:sdtPr>
                              <w:rPr>
                                <w:color w:val="FFFFFF" w:themeColor="background1"/>
                                <w:sz w:val="96"/>
                                <w:szCs w:val="96"/>
                                <w:lang w:val="en-GB"/>
                                <w14:shadow w14:blurRad="50800" w14:dist="50800" w14:dir="5400000" w14:sx="0" w14:sy="0" w14:kx="0" w14:ky="0" w14:algn="ctr">
                                  <w14:schemeClr w14:val="accent5"/>
                                </w14:shadow>
                              </w:rPr>
                              <w:alias w:val="Year"/>
                              <w:id w:val="162905823"/>
                              <w:showingPlcHdr/>
                              <w:dataBinding w:prefixMappings="xmlns:ns0='http://schemas.microsoft.com/office/2006/coverPageProps'" w:xpath="/ns0:CoverPageProperties[1]/ns0:PublishDate[1]" w:storeItemID="{55AF091B-3C7A-41E3-B477-F2FDAA23CFDA}"/>
                              <w:date w:fullDate="2020-05-01T00:00:00Z">
                                <w:dateFormat w:val="yyyy"/>
                                <w:lid w:val="en-US"/>
                                <w:storeMappedDataAs w:val="dateTime"/>
                                <w:calendar w:val="gregorian"/>
                              </w:date>
                            </w:sdtPr>
                            <w:sdtEndPr/>
                            <w:sdtContent>
                              <w:p w14:paraId="677CE0B6" w14:textId="77777777" w:rsidR="00A21393" w:rsidRPr="00043463" w:rsidRDefault="00A21393" w:rsidP="00A21393">
                                <w:pPr>
                                  <w:pStyle w:val="NoSpacing"/>
                                  <w:rPr>
                                    <w:color w:val="FFFFFF" w:themeColor="background1"/>
                                    <w:sz w:val="96"/>
                                    <w:szCs w:val="96"/>
                                    <w:lang w:val="en-GB"/>
                                    <w14:shadow w14:blurRad="50800" w14:dist="50800" w14:dir="5400000" w14:sx="0" w14:sy="0" w14:kx="0" w14:ky="0" w14:algn="ctr">
                                      <w14:schemeClr w14:val="accent5"/>
                                    </w14:shadow>
                                  </w:rPr>
                                </w:pPr>
                                <w:r w:rsidRPr="00043463">
                                  <w:rPr>
                                    <w:color w:val="FFFFFF" w:themeColor="background1"/>
                                    <w:sz w:val="96"/>
                                    <w:szCs w:val="96"/>
                                    <w:lang w:val="en-GB"/>
                                    <w14:shadow w14:blurRad="50800" w14:dist="50800" w14:dir="5400000" w14:sx="0" w14:sy="0" w14:kx="0" w14:ky="0" w14:algn="ctr">
                                      <w14:schemeClr w14:val="accent5"/>
                                    </w14:shadow>
                                  </w:rPr>
                                  <w:t xml:space="preserve">     </w:t>
                                </w:r>
                              </w:p>
                            </w:sdtContent>
                          </w:sdt>
                        </w:txbxContent>
                      </v:textbox>
                    </v:rect>
                    <v:rect id="Rectangle 9" o:spid="_x0000_s1051" style="position:absolute;left:20673;top:72474;width:30895;height:2833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" filled="f" stroked="f" strokecolor="white" strokeweight="1pt">
                      <v:fill opacity="52428f"/>
                      <v:shadow color="#d8d8d8" offset="3pt,3pt"/>
                      <v:textbox inset="28.8pt,14.4pt,14.4pt,14.4pt">
                        <w:txbxContent>
                          <w:p w14:paraId="459402C8" w14:textId="77777777" w:rsidR="00A21393" w:rsidRPr="00043463" w:rsidRDefault="00A21393" w:rsidP="00A21393">
                            <w:pPr>
                              <w:pStyle w:val="NoSpacing"/>
                              <w:spacing w:line="360" w:lineRule="auto"/>
                              <w:rPr>
                                <w:color w:val="FFFFFF" w:themeColor="background1"/>
                                <w:lang w:val="en-GB"/>
                                <w14:shadow w14:blurRad="50800" w14:dist="50800" w14:dir="5400000" w14:sx="0" w14:sy="0" w14:kx="0" w14:ky="0" w14:algn="ctr">
                                  <w14:schemeClr w14:val="accent5"/>
                                </w14:shadow>
                              </w:rPr>
                            </w:pPr>
                          </w:p>
                          <w:sdt>
                            <w:sdtPr>
                              <w:rPr>
                                <w:color w:val="FFFFFF" w:themeColor="background1"/>
                                <w:lang w:val="en-GB"/>
                                <w14:shadow w14:blurRad="50800" w14:dist="50800" w14:dir="5400000" w14:sx="0" w14:sy="0" w14:kx="0" w14:ky="0" w14:algn="ctr">
                                  <w14:schemeClr w14:val="accent5"/>
                                </w14:shadow>
                              </w:rPr>
                              <w:alias w:val="Company"/>
                              <w:id w:val="2039088135"/>
                              <w:showingPlcHdr/>
                              <w:dataBinding w:prefixMappings="xmlns:ns0='http://schemas.openxmlformats.org/officeDocument/2006/extended-properties'" w:xpath="/ns0:Properties[1]/ns0:Company[1]" w:storeItemID="{6668398D-A668-4E3E-A5EB-62B293D839F1}"/>
                              <w:text/>
                            </w:sdtPr>
                            <w:sdtEndPr/>
                            <w:sdtContent>
                              <w:p w14:paraId="5A3B8E98" w14:textId="433A8659" w:rsidR="00A21393" w:rsidRPr="00043463" w:rsidRDefault="00495337" w:rsidP="00A21393">
                                <w:pPr>
                                  <w:pStyle w:val="NoSpacing"/>
                                  <w:spacing w:line="360" w:lineRule="auto"/>
                                  <w:jc w:val="center"/>
                                  <w:rPr>
                                    <w:color w:val="FFFFFF" w:themeColor="background1"/>
                                    <w:lang w:val="en-GB"/>
                                    <w14:shadow w14:blurRad="50800" w14:dist="50800" w14:dir="5400000" w14:sx="0" w14:sy="0" w14:kx="0" w14:ky="0" w14:algn="ctr">
                                      <w14:schemeClr w14:val="accent5"/>
                                    </w14:shadow>
                                  </w:rPr>
                                </w:pPr>
                                <w:r w:rsidRPr="00043463">
                                  <w:rPr>
                                    <w:color w:val="FFFFFF" w:themeColor="background1"/>
                                    <w:lang w:val="en-GB"/>
                                    <w14:shadow w14:blurRad="50800" w14:dist="50800" w14:dir="5400000" w14:sx="0" w14:sy="0" w14:kx="0" w14:ky="0" w14:algn="ctr">
                                      <w14:schemeClr w14:val="accent5"/>
                                    </w14:shadow>
                                  </w:rPr>
                                  <w:t xml:space="preserve">     </w:t>
                                </w:r>
                              </w:p>
                            </w:sdtContent>
                          </w:sdt>
                          <w:sdt>
                            <w:sdtPr>
                              <w:rPr>
                                <w:color w:val="FFFFFF" w:themeColor="background1"/>
                                <w:lang w:val="en-GB"/>
                                <w14:shadow w14:blurRad="50800" w14:dist="50800" w14:dir="5400000" w14:sx="0" w14:sy="0" w14:kx="0" w14:ky="0" w14:algn="ctr">
                                  <w14:schemeClr w14:val="accent5"/>
                                </w14:shadow>
                              </w:rPr>
                              <w:alias w:val="Date"/>
                              <w:id w:val="-818109463"/>
                              <w:showingPlcHdr/>
                              <w:dataBinding w:prefixMappings="xmlns:ns0='http://schemas.microsoft.com/office/2006/coverPageProps'" w:xpath="/ns0:CoverPageProperties[1]/ns0:PublishDate[1]" w:storeItemID="{55AF091B-3C7A-41E3-B477-F2FDAA23CFDA}"/>
                              <w:date w:fullDate="2020-05-01T00:00:00Z">
                                <w:dateFormat w:val="M/d/yyyy"/>
                                <w:lid w:val="en-US"/>
                                <w:storeMappedDataAs w:val="dateTime"/>
                                <w:calendar w:val="gregorian"/>
                              </w:date>
                            </w:sdtPr>
                            <w:sdtEndPr/>
                            <w:sdtContent>
                              <w:p w14:paraId="39DA3230" w14:textId="77777777" w:rsidR="00A21393" w:rsidRPr="00043463" w:rsidRDefault="00A21393" w:rsidP="00A21393">
                                <w:pPr>
                                  <w:pStyle w:val="NoSpacing"/>
                                  <w:spacing w:line="360" w:lineRule="auto"/>
                                  <w:rPr>
                                    <w:color w:val="FFFFFF" w:themeColor="background1"/>
                                    <w:lang w:val="en-GB"/>
                                    <w14:shadow w14:blurRad="50800" w14:dist="50800" w14:dir="5400000" w14:sx="0" w14:sy="0" w14:kx="0" w14:ky="0" w14:algn="ctr">
                                      <w14:schemeClr w14:val="accent5"/>
                                    </w14:shadow>
                                  </w:rPr>
                                </w:pPr>
                                <w:r w:rsidRPr="00043463">
                                  <w:rPr>
                                    <w:color w:val="FFFFFF" w:themeColor="background1"/>
                                    <w:lang w:val="en-GB"/>
                                    <w14:shadow w14:blurRad="50800" w14:dist="50800" w14:dir="5400000" w14:sx="0" w14:sy="0" w14:kx="0" w14:ky="0" w14:algn="ctr">
                                      <w14:schemeClr w14:val="accent5"/>
                                    </w14:shadow>
                                  </w:rPr>
                                  <w:t xml:space="preserve">     </w:t>
                                </w:r>
                              </w:p>
                            </w:sdtContent>
                          </w:sdt>
                        </w:txbxContent>
                      </v:textbox>
                    </v:rect>
                  </v:group>
                  <v:shapetype id="_x0000_t202" coordsize="21600,21600" o:spt="202" path="m,l,21600r21600,l21600,xe">
                    <v:stroke joinstyle="miter"/>
                    <v:path gradientshapeok="t" o:connecttype="rect"/>
                  </v:shapetype>
                  <v:shape id="Text Box 2" o:spid="_x0000_s1052" type="#_x0000_t202" style="position:absolute;left:3687;top:47371;width:74803;height:1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" fillcolor="#0070c0" strokecolor="#0070c0" strokeweight=".5pt">
                    <v:textbox>
                      <w:txbxContent>
                        <w:p w14:paraId="5638CC1A" w14:textId="1A3F97AC" w:rsidR="00495337" w:rsidRPr="00043463" w:rsidRDefault="00495337" w:rsidP="00495337">
                          <w:pPr>
                            <w:ind w:left="0"/>
                            <w:jc w:val="center"/>
                            <w:rPr>
                              <w:color w:val="FFFFFF" w:themeColor="background1"/>
                              <w:sz w:val="72"/>
                              <w:szCs w:val="72"/>
                            </w:rPr>
                          </w:pPr>
                          <w:r w:rsidRPr="00043463">
                            <w:rPr>
                              <w:color w:val="FFFFFF" w:themeColor="background1"/>
                              <w:sz w:val="72"/>
                              <w:szCs w:val="72"/>
                            </w:rPr>
                            <w:t>School Attendance Compliance Procedures</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6763190" o:spid="_x0000_s1053" type="#_x0000_t75" alt="A blue shield with a lion and fish and flowers&#10;&#10;AI-generated content may be incorrect." style="position:absolute;left:23621;top:18954;width:13018;height:24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">
                  <v:imagedata r:id="rId28" o:title="A blue shield with a lion and fish and flowers&#10;&#10;AI-generated content may be incorrect"/>
                </v:shape>
              </v:group>
            </w:pict>
          </mc:Fallback>
        </mc:AlternateContent>
      </w:r>
      <w:r w:rsidR="004312AC" w:rsidRPr="00043463">
        <w:rPr>
          <w:rFonts w:ascii="Arial" w:hAnsi="Arial" w:cs="Arial"/>
          <w:b/>
          <w:bCs/>
          <w:color w:val="auto"/>
          <w:sz w:val="28"/>
          <w:szCs w:val="28"/>
        </w:rPr>
        <w:t xml:space="preserve">APPENDIX D - </w:t>
      </w:r>
      <w:r w:rsidR="004312AC" w:rsidRPr="00043463">
        <w:rPr>
          <w:rFonts w:ascii="Arial" w:hAnsi="Arial" w:cs="Arial"/>
          <w:color w:val="auto"/>
          <w:sz w:val="28"/>
          <w:szCs w:val="28"/>
        </w:rPr>
        <w:t>School Attendance Compliance Procedures</w:t>
      </w:r>
      <w:bookmarkEnd w:id="23"/>
    </w:p>
    <w:p w14:paraId="1796CF9D" w14:textId="77777777" w:rsidR="003D5AE5" w:rsidRPr="00043463" w:rsidRDefault="003D5AE5" w:rsidP="00941BED">
      <w:pPr>
        <w:spacing w:line="276" w:lineRule="auto"/>
        <w:jc w:val="left"/>
      </w:pPr>
    </w:p>
    <w:p w14:paraId="28880514" w14:textId="77777777" w:rsidR="003D5AE5" w:rsidRPr="00043463" w:rsidRDefault="003D5AE5" w:rsidP="00941BED">
      <w:pPr>
        <w:spacing w:line="276" w:lineRule="auto"/>
        <w:jc w:val="left"/>
      </w:pPr>
    </w:p>
    <w:p w14:paraId="3D9A60EC" w14:textId="33111420" w:rsidR="004312AC" w:rsidRPr="00043463" w:rsidRDefault="004312AC" w:rsidP="00941BED">
      <w:pPr>
        <w:spacing w:line="276" w:lineRule="auto"/>
        <w:jc w:val="left"/>
        <w:rPr>
          <w:color w:val="auto"/>
          <w:szCs w:val="24"/>
        </w:rPr>
      </w:pPr>
    </w:p>
    <w:p w14:paraId="628218A1" w14:textId="7D8FAB8C" w:rsidR="004312AC" w:rsidRPr="00043463" w:rsidRDefault="004312AC" w:rsidP="00941BED">
      <w:pPr>
        <w:spacing w:line="276" w:lineRule="auto"/>
        <w:jc w:val="left"/>
        <w:rPr>
          <w:color w:val="auto"/>
          <w:szCs w:val="24"/>
        </w:rPr>
      </w:pPr>
    </w:p>
    <w:p w14:paraId="11432F9B" w14:textId="17B0CA6E" w:rsidR="00B96E81" w:rsidRPr="00043463" w:rsidRDefault="00B96E81" w:rsidP="00941BED">
      <w:pPr>
        <w:spacing w:line="276" w:lineRule="auto"/>
        <w:jc w:val="left"/>
        <w:rPr>
          <w:color w:val="auto"/>
          <w:szCs w:val="24"/>
        </w:rPr>
      </w:pPr>
    </w:p>
    <w:p w14:paraId="077A1A11" w14:textId="48EA5B13" w:rsidR="003D5AE5" w:rsidRPr="00043463" w:rsidRDefault="003D5AE5" w:rsidP="00941BED">
      <w:pPr>
        <w:pStyle w:val="ListParagraph"/>
        <w:ind w:left="360" w:right="129"/>
        <w:rPr>
          <w:rFonts w:ascii="Arial" w:hAnsi="Arial" w:cs="Arial"/>
          <w:b/>
          <w:bCs/>
          <w:sz w:val="24"/>
          <w:szCs w:val="24"/>
          <w:lang w:val="en-GB"/>
        </w:rPr>
      </w:pPr>
      <w:r w:rsidRPr="00043463">
        <w:rPr>
          <w:b/>
          <w:bCs/>
          <w:lang w:val="en-GB"/>
        </w:rPr>
        <w:t>     </w:t>
      </w:r>
      <w:r w:rsidRPr="00043463">
        <w:rPr>
          <w:rFonts w:ascii="Arial" w:hAnsi="Arial" w:cs="Arial"/>
          <w:b/>
          <w:bCs/>
          <w:sz w:val="24"/>
          <w:szCs w:val="24"/>
          <w:lang w:val="en-GB"/>
        </w:rPr>
        <w:t xml:space="preserve">     </w:t>
      </w:r>
    </w:p>
    <w:p w14:paraId="1BC6F49A" w14:textId="3A9AD5B1" w:rsidR="003D5AE5" w:rsidRPr="00043463" w:rsidRDefault="003D5AE5" w:rsidP="00941BED">
      <w:pPr>
        <w:pStyle w:val="ListParagraph"/>
        <w:ind w:left="360" w:right="129"/>
        <w:rPr>
          <w:rFonts w:ascii="Arial" w:hAnsi="Arial" w:cs="Arial"/>
          <w:b/>
          <w:bCs/>
          <w:sz w:val="24"/>
          <w:szCs w:val="24"/>
          <w:lang w:val="en-GB"/>
        </w:rPr>
      </w:pPr>
    </w:p>
    <w:p w14:paraId="07D133F0" w14:textId="77777777" w:rsidR="003D5AE5" w:rsidRPr="00043463" w:rsidRDefault="003D5AE5" w:rsidP="00941BED">
      <w:pPr>
        <w:pStyle w:val="ListParagraph"/>
        <w:ind w:left="360" w:right="129"/>
        <w:rPr>
          <w:rFonts w:ascii="Arial" w:hAnsi="Arial" w:cs="Arial"/>
          <w:b/>
          <w:bCs/>
          <w:sz w:val="24"/>
          <w:szCs w:val="24"/>
          <w:lang w:val="en-GB"/>
        </w:rPr>
      </w:pPr>
    </w:p>
    <w:p w14:paraId="5AA439A6" w14:textId="77777777" w:rsidR="003D5AE5" w:rsidRPr="00043463" w:rsidRDefault="003D5AE5" w:rsidP="00941BED">
      <w:pPr>
        <w:pStyle w:val="ListParagraph"/>
        <w:ind w:left="360" w:right="129"/>
        <w:rPr>
          <w:rFonts w:ascii="Arial" w:hAnsi="Arial" w:cs="Arial"/>
          <w:b/>
          <w:bCs/>
          <w:sz w:val="24"/>
          <w:szCs w:val="24"/>
          <w:lang w:val="en-GB"/>
        </w:rPr>
      </w:pPr>
    </w:p>
    <w:p w14:paraId="5A55CAAD" w14:textId="77777777" w:rsidR="00A21393" w:rsidRPr="00043463" w:rsidRDefault="00A21393" w:rsidP="00941BED">
      <w:pPr>
        <w:pStyle w:val="ListParagraph"/>
        <w:ind w:left="360" w:right="129"/>
        <w:rPr>
          <w:rFonts w:ascii="Arial" w:hAnsi="Arial" w:cs="Arial"/>
          <w:b/>
          <w:bCs/>
          <w:sz w:val="24"/>
          <w:szCs w:val="24"/>
          <w:lang w:val="en-GB"/>
        </w:rPr>
      </w:pPr>
    </w:p>
    <w:p w14:paraId="377447B1" w14:textId="77777777" w:rsidR="00A21393" w:rsidRPr="00043463" w:rsidRDefault="00A21393" w:rsidP="00941BED">
      <w:pPr>
        <w:pStyle w:val="ListParagraph"/>
        <w:ind w:left="360" w:right="129"/>
        <w:rPr>
          <w:rFonts w:ascii="Arial" w:hAnsi="Arial" w:cs="Arial"/>
          <w:b/>
          <w:bCs/>
          <w:sz w:val="24"/>
          <w:szCs w:val="24"/>
          <w:lang w:val="en-GB"/>
        </w:rPr>
      </w:pPr>
    </w:p>
    <w:p w14:paraId="2999754F" w14:textId="2A4A7E94" w:rsidR="00A21393" w:rsidRPr="00043463" w:rsidRDefault="00A21393" w:rsidP="00941BED">
      <w:pPr>
        <w:pStyle w:val="ListParagraph"/>
        <w:ind w:left="360" w:right="129"/>
        <w:rPr>
          <w:rFonts w:ascii="Arial" w:hAnsi="Arial" w:cs="Arial"/>
          <w:b/>
          <w:bCs/>
          <w:sz w:val="24"/>
          <w:szCs w:val="24"/>
          <w:lang w:val="en-GB"/>
        </w:rPr>
      </w:pPr>
    </w:p>
    <w:p w14:paraId="587CD8D5" w14:textId="4886328A" w:rsidR="00A21393" w:rsidRPr="00043463" w:rsidRDefault="00A21393" w:rsidP="00941BED">
      <w:pPr>
        <w:pStyle w:val="ListParagraph"/>
        <w:ind w:left="360" w:right="129"/>
        <w:rPr>
          <w:rFonts w:ascii="Arial" w:hAnsi="Arial" w:cs="Arial"/>
          <w:b/>
          <w:bCs/>
          <w:sz w:val="24"/>
          <w:szCs w:val="24"/>
          <w:lang w:val="en-GB"/>
        </w:rPr>
      </w:pPr>
    </w:p>
    <w:p w14:paraId="6BE96C77" w14:textId="65287F0B" w:rsidR="00A21393" w:rsidRPr="00043463" w:rsidRDefault="00A21393" w:rsidP="00941BED">
      <w:pPr>
        <w:pStyle w:val="ListParagraph"/>
        <w:ind w:left="360" w:right="129"/>
        <w:rPr>
          <w:rFonts w:ascii="Arial" w:hAnsi="Arial" w:cs="Arial"/>
          <w:b/>
          <w:bCs/>
          <w:sz w:val="24"/>
          <w:szCs w:val="24"/>
          <w:lang w:val="en-GB"/>
        </w:rPr>
      </w:pPr>
    </w:p>
    <w:p w14:paraId="271C98AF" w14:textId="3E06F05C" w:rsidR="00A21393" w:rsidRPr="00043463" w:rsidRDefault="00A21393" w:rsidP="00941BED">
      <w:pPr>
        <w:pStyle w:val="ListParagraph"/>
        <w:ind w:left="360" w:right="129"/>
        <w:rPr>
          <w:rFonts w:ascii="Arial" w:hAnsi="Arial" w:cs="Arial"/>
          <w:b/>
          <w:bCs/>
          <w:sz w:val="24"/>
          <w:szCs w:val="24"/>
          <w:lang w:val="en-GB"/>
        </w:rPr>
      </w:pPr>
    </w:p>
    <w:p w14:paraId="7B22DD56" w14:textId="749F78C2" w:rsidR="00A21393" w:rsidRPr="00043463" w:rsidRDefault="00A21393" w:rsidP="00941BED">
      <w:pPr>
        <w:pStyle w:val="ListParagraph"/>
        <w:ind w:left="360" w:right="129"/>
        <w:rPr>
          <w:rFonts w:ascii="Arial" w:hAnsi="Arial" w:cs="Arial"/>
          <w:b/>
          <w:bCs/>
          <w:sz w:val="24"/>
          <w:szCs w:val="24"/>
          <w:lang w:val="en-GB"/>
        </w:rPr>
      </w:pPr>
    </w:p>
    <w:p w14:paraId="19CB62A5" w14:textId="2E0FCB27" w:rsidR="00A21393" w:rsidRPr="00043463" w:rsidRDefault="00A21393" w:rsidP="00941BED">
      <w:pPr>
        <w:pStyle w:val="ListParagraph"/>
        <w:ind w:left="360" w:right="129"/>
        <w:rPr>
          <w:rFonts w:ascii="Arial" w:hAnsi="Arial" w:cs="Arial"/>
          <w:b/>
          <w:bCs/>
          <w:sz w:val="24"/>
          <w:szCs w:val="24"/>
          <w:lang w:val="en-GB"/>
        </w:rPr>
      </w:pPr>
    </w:p>
    <w:p w14:paraId="102ED488" w14:textId="77777777" w:rsidR="00A21393" w:rsidRPr="00043463" w:rsidRDefault="00A21393" w:rsidP="00941BED">
      <w:pPr>
        <w:pStyle w:val="ListParagraph"/>
        <w:ind w:left="360" w:right="129"/>
        <w:rPr>
          <w:rFonts w:ascii="Arial" w:hAnsi="Arial" w:cs="Arial"/>
          <w:b/>
          <w:bCs/>
          <w:sz w:val="24"/>
          <w:szCs w:val="24"/>
          <w:lang w:val="en-GB"/>
        </w:rPr>
      </w:pPr>
    </w:p>
    <w:p w14:paraId="5408B58A" w14:textId="08F38127" w:rsidR="00A21393" w:rsidRPr="00043463" w:rsidRDefault="00A21393" w:rsidP="00941BED">
      <w:pPr>
        <w:pStyle w:val="ListParagraph"/>
        <w:ind w:left="360" w:right="129"/>
        <w:rPr>
          <w:rFonts w:ascii="Arial" w:hAnsi="Arial" w:cs="Arial"/>
          <w:b/>
          <w:bCs/>
          <w:sz w:val="24"/>
          <w:szCs w:val="24"/>
          <w:lang w:val="en-GB"/>
        </w:rPr>
      </w:pPr>
    </w:p>
    <w:p w14:paraId="62FB5479" w14:textId="62D91F9F" w:rsidR="00A21393" w:rsidRPr="00043463" w:rsidRDefault="00A21393" w:rsidP="00941BED">
      <w:pPr>
        <w:pStyle w:val="ListParagraph"/>
        <w:ind w:left="360" w:right="129"/>
        <w:rPr>
          <w:rFonts w:ascii="Arial" w:hAnsi="Arial" w:cs="Arial"/>
          <w:b/>
          <w:bCs/>
          <w:sz w:val="24"/>
          <w:szCs w:val="24"/>
          <w:lang w:val="en-GB"/>
        </w:rPr>
      </w:pPr>
    </w:p>
    <w:p w14:paraId="0265DFFD" w14:textId="37BDA8CC" w:rsidR="00A21393" w:rsidRPr="00043463" w:rsidRDefault="00A21393" w:rsidP="00941BED">
      <w:pPr>
        <w:pStyle w:val="ListParagraph"/>
        <w:ind w:left="360" w:right="129"/>
        <w:rPr>
          <w:rFonts w:ascii="Arial" w:hAnsi="Arial" w:cs="Arial"/>
          <w:b/>
          <w:bCs/>
          <w:sz w:val="24"/>
          <w:szCs w:val="24"/>
          <w:lang w:val="en-GB"/>
        </w:rPr>
      </w:pPr>
    </w:p>
    <w:p w14:paraId="770D176A" w14:textId="0BD4401E" w:rsidR="00A21393" w:rsidRPr="00043463" w:rsidRDefault="00A21393" w:rsidP="00941BED">
      <w:pPr>
        <w:pStyle w:val="ListParagraph"/>
        <w:ind w:left="360" w:right="129"/>
        <w:rPr>
          <w:rFonts w:ascii="Arial" w:hAnsi="Arial" w:cs="Arial"/>
          <w:b/>
          <w:bCs/>
          <w:sz w:val="24"/>
          <w:szCs w:val="24"/>
          <w:lang w:val="en-GB"/>
        </w:rPr>
      </w:pPr>
    </w:p>
    <w:p w14:paraId="08B0F53F" w14:textId="77777777" w:rsidR="00A21393" w:rsidRPr="00043463" w:rsidRDefault="00A21393" w:rsidP="00941BED">
      <w:pPr>
        <w:pStyle w:val="ListParagraph"/>
        <w:ind w:left="360" w:right="129"/>
        <w:rPr>
          <w:rFonts w:ascii="Arial" w:hAnsi="Arial" w:cs="Arial"/>
          <w:b/>
          <w:bCs/>
          <w:sz w:val="24"/>
          <w:szCs w:val="24"/>
          <w:lang w:val="en-GB"/>
        </w:rPr>
      </w:pPr>
    </w:p>
    <w:p w14:paraId="7F8E4419" w14:textId="77777777" w:rsidR="00A21393" w:rsidRPr="00043463" w:rsidRDefault="00A21393" w:rsidP="00941BED">
      <w:pPr>
        <w:pStyle w:val="ListParagraph"/>
        <w:ind w:left="360" w:right="129"/>
        <w:rPr>
          <w:rFonts w:ascii="Arial" w:hAnsi="Arial" w:cs="Arial"/>
          <w:b/>
          <w:bCs/>
          <w:sz w:val="24"/>
          <w:szCs w:val="24"/>
          <w:lang w:val="en-GB"/>
        </w:rPr>
      </w:pPr>
    </w:p>
    <w:p w14:paraId="57CD64EC" w14:textId="77777777" w:rsidR="00A21393" w:rsidRPr="00043463" w:rsidRDefault="00A21393" w:rsidP="00941BED">
      <w:pPr>
        <w:pStyle w:val="ListParagraph"/>
        <w:ind w:left="360" w:right="129"/>
        <w:rPr>
          <w:rFonts w:ascii="Arial" w:hAnsi="Arial" w:cs="Arial"/>
          <w:b/>
          <w:bCs/>
          <w:sz w:val="24"/>
          <w:szCs w:val="24"/>
          <w:lang w:val="en-GB"/>
        </w:rPr>
      </w:pPr>
    </w:p>
    <w:p w14:paraId="5574DAB7" w14:textId="77777777" w:rsidR="00A21393" w:rsidRPr="00043463" w:rsidRDefault="00A21393" w:rsidP="00941BED">
      <w:pPr>
        <w:pStyle w:val="ListParagraph"/>
        <w:ind w:left="360" w:right="129"/>
        <w:rPr>
          <w:rFonts w:ascii="Arial" w:hAnsi="Arial" w:cs="Arial"/>
          <w:b/>
          <w:bCs/>
          <w:sz w:val="24"/>
          <w:szCs w:val="24"/>
          <w:lang w:val="en-GB"/>
        </w:rPr>
      </w:pPr>
    </w:p>
    <w:p w14:paraId="7A4ACB5E" w14:textId="77777777" w:rsidR="00A21393" w:rsidRPr="00043463" w:rsidRDefault="00A21393" w:rsidP="00941BED">
      <w:pPr>
        <w:pStyle w:val="ListParagraph"/>
        <w:ind w:left="360" w:right="129"/>
        <w:rPr>
          <w:rFonts w:ascii="Arial" w:hAnsi="Arial" w:cs="Arial"/>
          <w:b/>
          <w:bCs/>
          <w:sz w:val="24"/>
          <w:szCs w:val="24"/>
          <w:lang w:val="en-GB"/>
        </w:rPr>
      </w:pPr>
    </w:p>
    <w:p w14:paraId="2901C423" w14:textId="77777777" w:rsidR="00A21393" w:rsidRPr="00043463" w:rsidRDefault="00A21393" w:rsidP="00941BED">
      <w:pPr>
        <w:pStyle w:val="ListParagraph"/>
        <w:ind w:left="360" w:right="129"/>
        <w:rPr>
          <w:rFonts w:ascii="Arial" w:hAnsi="Arial" w:cs="Arial"/>
          <w:b/>
          <w:bCs/>
          <w:sz w:val="24"/>
          <w:szCs w:val="24"/>
          <w:lang w:val="en-GB"/>
        </w:rPr>
      </w:pPr>
    </w:p>
    <w:p w14:paraId="58A9FFCE" w14:textId="77777777" w:rsidR="00A21393" w:rsidRPr="00043463" w:rsidRDefault="00A21393" w:rsidP="00941BED">
      <w:pPr>
        <w:pStyle w:val="ListParagraph"/>
        <w:ind w:left="360" w:right="129"/>
        <w:rPr>
          <w:rFonts w:ascii="Arial" w:hAnsi="Arial" w:cs="Arial"/>
          <w:b/>
          <w:bCs/>
          <w:sz w:val="24"/>
          <w:szCs w:val="24"/>
          <w:lang w:val="en-GB"/>
        </w:rPr>
      </w:pPr>
    </w:p>
    <w:p w14:paraId="58FA97AA" w14:textId="77777777" w:rsidR="00A21393" w:rsidRPr="00043463" w:rsidRDefault="00A21393" w:rsidP="00941BED">
      <w:pPr>
        <w:pStyle w:val="ListParagraph"/>
        <w:ind w:left="360" w:right="129"/>
        <w:rPr>
          <w:rFonts w:ascii="Arial" w:hAnsi="Arial" w:cs="Arial"/>
          <w:b/>
          <w:bCs/>
          <w:sz w:val="24"/>
          <w:szCs w:val="24"/>
          <w:lang w:val="en-GB"/>
        </w:rPr>
      </w:pPr>
    </w:p>
    <w:p w14:paraId="2EA9203F" w14:textId="77777777" w:rsidR="00A21393" w:rsidRPr="00043463" w:rsidRDefault="00A21393" w:rsidP="00941BED">
      <w:pPr>
        <w:pStyle w:val="ListParagraph"/>
        <w:ind w:left="360" w:right="129"/>
        <w:rPr>
          <w:rFonts w:ascii="Arial" w:hAnsi="Arial" w:cs="Arial"/>
          <w:b/>
          <w:bCs/>
          <w:sz w:val="24"/>
          <w:szCs w:val="24"/>
          <w:lang w:val="en-GB"/>
        </w:rPr>
      </w:pPr>
    </w:p>
    <w:p w14:paraId="21570B5B" w14:textId="77777777" w:rsidR="00A21393" w:rsidRPr="00043463" w:rsidRDefault="00A21393" w:rsidP="00941BED">
      <w:pPr>
        <w:pStyle w:val="ListParagraph"/>
        <w:ind w:left="360" w:right="129"/>
        <w:rPr>
          <w:rFonts w:ascii="Arial" w:hAnsi="Arial" w:cs="Arial"/>
          <w:b/>
          <w:bCs/>
          <w:sz w:val="24"/>
          <w:szCs w:val="24"/>
          <w:lang w:val="en-GB"/>
        </w:rPr>
      </w:pPr>
    </w:p>
    <w:p w14:paraId="046E3D9B" w14:textId="77777777" w:rsidR="00A21393" w:rsidRPr="00043463" w:rsidRDefault="00A21393" w:rsidP="00941BED">
      <w:pPr>
        <w:pStyle w:val="ListParagraph"/>
        <w:ind w:left="360" w:right="129"/>
        <w:rPr>
          <w:rFonts w:ascii="Arial" w:hAnsi="Arial" w:cs="Arial"/>
          <w:b/>
          <w:bCs/>
          <w:sz w:val="24"/>
          <w:szCs w:val="24"/>
          <w:lang w:val="en-GB"/>
        </w:rPr>
      </w:pPr>
    </w:p>
    <w:p w14:paraId="2D2DCC7F" w14:textId="77777777" w:rsidR="00A21393" w:rsidRPr="00043463" w:rsidRDefault="00A21393" w:rsidP="00941BED">
      <w:pPr>
        <w:pStyle w:val="ListParagraph"/>
        <w:ind w:left="360" w:right="129"/>
        <w:rPr>
          <w:rFonts w:ascii="Arial" w:hAnsi="Arial" w:cs="Arial"/>
          <w:b/>
          <w:bCs/>
          <w:sz w:val="24"/>
          <w:szCs w:val="24"/>
          <w:lang w:val="en-GB"/>
        </w:rPr>
      </w:pPr>
    </w:p>
    <w:p w14:paraId="28ED08FA" w14:textId="77777777" w:rsidR="00A21393" w:rsidRPr="00043463" w:rsidRDefault="00A21393" w:rsidP="00941BED">
      <w:pPr>
        <w:pStyle w:val="ListParagraph"/>
        <w:ind w:left="360" w:right="129"/>
        <w:rPr>
          <w:rFonts w:ascii="Arial" w:hAnsi="Arial" w:cs="Arial"/>
          <w:b/>
          <w:bCs/>
          <w:sz w:val="24"/>
          <w:szCs w:val="24"/>
          <w:lang w:val="en-GB"/>
        </w:rPr>
      </w:pPr>
    </w:p>
    <w:p w14:paraId="07FB1A80" w14:textId="77777777" w:rsidR="00A21393" w:rsidRPr="00043463" w:rsidRDefault="00A21393" w:rsidP="00941BED">
      <w:pPr>
        <w:pStyle w:val="ListParagraph"/>
        <w:ind w:left="360" w:right="129"/>
        <w:rPr>
          <w:rFonts w:ascii="Arial" w:hAnsi="Arial" w:cs="Arial"/>
          <w:b/>
          <w:bCs/>
          <w:sz w:val="24"/>
          <w:szCs w:val="24"/>
          <w:lang w:val="en-GB"/>
        </w:rPr>
      </w:pPr>
    </w:p>
    <w:p w14:paraId="3D9A8E96" w14:textId="77777777" w:rsidR="00A21393" w:rsidRPr="00043463" w:rsidRDefault="00A21393" w:rsidP="00941BED">
      <w:pPr>
        <w:pStyle w:val="ListParagraph"/>
        <w:ind w:left="360" w:right="129"/>
        <w:rPr>
          <w:rFonts w:ascii="Arial" w:hAnsi="Arial" w:cs="Arial"/>
          <w:b/>
          <w:bCs/>
          <w:sz w:val="24"/>
          <w:szCs w:val="24"/>
          <w:lang w:val="en-GB"/>
        </w:rPr>
      </w:pPr>
    </w:p>
    <w:p w14:paraId="21F260E8" w14:textId="77777777" w:rsidR="00A21393" w:rsidRPr="00043463" w:rsidRDefault="00A21393" w:rsidP="00941BED">
      <w:pPr>
        <w:pStyle w:val="ListParagraph"/>
        <w:ind w:left="360" w:right="129"/>
        <w:rPr>
          <w:rFonts w:ascii="Arial" w:hAnsi="Arial" w:cs="Arial"/>
          <w:b/>
          <w:bCs/>
          <w:sz w:val="24"/>
          <w:szCs w:val="24"/>
          <w:lang w:val="en-GB"/>
        </w:rPr>
      </w:pPr>
    </w:p>
    <w:p w14:paraId="3F33FFAB" w14:textId="77777777" w:rsidR="00A21393" w:rsidRPr="00043463" w:rsidRDefault="00A21393" w:rsidP="00941BED">
      <w:pPr>
        <w:pStyle w:val="ListParagraph"/>
        <w:ind w:left="360" w:right="129"/>
        <w:rPr>
          <w:rFonts w:ascii="Arial" w:hAnsi="Arial" w:cs="Arial"/>
          <w:b/>
          <w:bCs/>
          <w:sz w:val="24"/>
          <w:szCs w:val="24"/>
          <w:lang w:val="en-GB"/>
        </w:rPr>
      </w:pPr>
    </w:p>
    <w:p w14:paraId="6EDF4193" w14:textId="77777777" w:rsidR="00A21393" w:rsidRPr="00043463" w:rsidRDefault="00A21393" w:rsidP="00941BED">
      <w:pPr>
        <w:pStyle w:val="ListParagraph"/>
        <w:ind w:left="360" w:right="129"/>
        <w:rPr>
          <w:rFonts w:ascii="Arial" w:hAnsi="Arial" w:cs="Arial"/>
          <w:b/>
          <w:bCs/>
          <w:sz w:val="24"/>
          <w:szCs w:val="24"/>
          <w:lang w:val="en-GB"/>
        </w:rPr>
      </w:pPr>
    </w:p>
    <w:p w14:paraId="404CA499" w14:textId="77777777" w:rsidR="003D5AE5" w:rsidRPr="00043463" w:rsidRDefault="003D5AE5" w:rsidP="00941BED">
      <w:pPr>
        <w:pStyle w:val="ListParagraph"/>
        <w:ind w:left="360" w:right="129"/>
        <w:rPr>
          <w:rFonts w:ascii="Arial" w:hAnsi="Arial" w:cs="Arial"/>
          <w:b/>
          <w:bCs/>
          <w:sz w:val="24"/>
          <w:szCs w:val="24"/>
          <w:lang w:val="en-GB"/>
        </w:rPr>
      </w:pPr>
    </w:p>
    <w:p w14:paraId="7947FD10" w14:textId="5BF8EEDA" w:rsidR="003D5AE5" w:rsidRPr="00043463" w:rsidRDefault="003D5AE5" w:rsidP="00941BED">
      <w:pPr>
        <w:pStyle w:val="ListParagraph"/>
        <w:ind w:left="0" w:right="129"/>
        <w:rPr>
          <w:rFonts w:ascii="Arial" w:hAnsi="Arial" w:cs="Arial"/>
          <w:b/>
          <w:bCs/>
          <w:sz w:val="28"/>
          <w:szCs w:val="28"/>
          <w:lang w:val="en-GB"/>
        </w:rPr>
      </w:pPr>
      <w:r w:rsidRPr="00043463">
        <w:rPr>
          <w:rFonts w:ascii="Arial" w:hAnsi="Arial" w:cs="Arial"/>
          <w:b/>
          <w:bCs/>
          <w:sz w:val="28"/>
          <w:szCs w:val="28"/>
          <w:lang w:val="en-GB"/>
        </w:rPr>
        <w:lastRenderedPageBreak/>
        <w:t>School Attendance Compliance Procedure</w:t>
      </w:r>
      <w:r w:rsidR="00AD47ED" w:rsidRPr="00043463">
        <w:rPr>
          <w:rFonts w:ascii="Arial" w:hAnsi="Arial" w:cs="Arial"/>
          <w:b/>
          <w:bCs/>
          <w:sz w:val="28"/>
          <w:szCs w:val="28"/>
          <w:lang w:val="en-GB"/>
        </w:rPr>
        <w:t>s</w:t>
      </w:r>
    </w:p>
    <w:p w14:paraId="618541DA" w14:textId="77777777" w:rsidR="003D5AE5" w:rsidRPr="00043463" w:rsidRDefault="003D5AE5" w:rsidP="00941BED">
      <w:pPr>
        <w:pStyle w:val="ListParagraph"/>
        <w:ind w:left="0" w:right="129"/>
        <w:rPr>
          <w:rFonts w:ascii="Arial" w:hAnsi="Arial" w:cs="Arial"/>
          <w:sz w:val="28"/>
          <w:szCs w:val="28"/>
          <w:lang w:val="en-GB"/>
        </w:rPr>
      </w:pPr>
    </w:p>
    <w:p w14:paraId="59C43623" w14:textId="77777777" w:rsidR="003D5AE5" w:rsidRPr="00043463" w:rsidRDefault="003D5AE5" w:rsidP="00941BED">
      <w:pPr>
        <w:pStyle w:val="ListParagraph"/>
        <w:ind w:left="0" w:right="129"/>
        <w:rPr>
          <w:rFonts w:ascii="Arial" w:hAnsi="Arial" w:cs="Arial"/>
          <w:sz w:val="24"/>
          <w:szCs w:val="24"/>
          <w:lang w:val="en-GB"/>
        </w:rPr>
      </w:pPr>
      <w:r w:rsidRPr="00043463">
        <w:rPr>
          <w:rFonts w:ascii="Arial" w:hAnsi="Arial" w:cs="Arial"/>
          <w:sz w:val="24"/>
          <w:szCs w:val="24"/>
          <w:lang w:val="en-GB"/>
        </w:rPr>
        <w:t xml:space="preserve">Once a pupil with attendance difficulties is referred to the Education Inclusion Service, the Education Inclusion Officer will investigate whether the referral should be accepted. The Education Inclusion Officer will check that the school has undertaken all the appropriate steps as outlined in the document ‘Procedures for Non-Attendance’.  Once the referral is accepted, then an officer will engage in individual case work.  Education Inclusion Officer case work is undertaken with pupils and their parents </w:t>
      </w:r>
      <w:proofErr w:type="gramStart"/>
      <w:r w:rsidRPr="00043463">
        <w:rPr>
          <w:rFonts w:ascii="Arial" w:hAnsi="Arial" w:cs="Arial"/>
          <w:sz w:val="24"/>
          <w:szCs w:val="24"/>
          <w:lang w:val="en-GB"/>
        </w:rPr>
        <w:t>in order to</w:t>
      </w:r>
      <w:proofErr w:type="gramEnd"/>
      <w:r w:rsidRPr="00043463">
        <w:rPr>
          <w:rFonts w:ascii="Arial" w:hAnsi="Arial" w:cs="Arial"/>
          <w:sz w:val="24"/>
          <w:szCs w:val="24"/>
          <w:lang w:val="en-GB"/>
        </w:rPr>
        <w:t xml:space="preserve"> bring about a pupil’s return to regular attendance.  The Education Inclusion Officer will recognise and take account of individual circumstances and will respond accordingly.  The speedy return of the pupil to regular attendance will, however, always be the prime concern. The Education Inclusion Officer will employ a range of practices and strategies in his or her case work and will, when necessary, combine insistence with assistance.</w:t>
      </w:r>
    </w:p>
    <w:p w14:paraId="575DC923" w14:textId="77777777" w:rsidR="003D5AE5" w:rsidRPr="00043463" w:rsidRDefault="003D5AE5" w:rsidP="00941BED">
      <w:pPr>
        <w:pStyle w:val="ListParagraph"/>
        <w:ind w:left="360" w:right="129"/>
        <w:rPr>
          <w:rFonts w:ascii="Arial" w:hAnsi="Arial" w:cs="Arial"/>
          <w:sz w:val="24"/>
          <w:szCs w:val="24"/>
          <w:lang w:val="en-GB"/>
        </w:rPr>
      </w:pPr>
      <w:r w:rsidRPr="00043463">
        <w:rPr>
          <w:rFonts w:ascii="Arial" w:hAnsi="Arial" w:cs="Arial"/>
          <w:sz w:val="24"/>
          <w:szCs w:val="24"/>
          <w:lang w:val="en-GB"/>
        </w:rPr>
        <w:t> </w:t>
      </w:r>
    </w:p>
    <w:p w14:paraId="43FA172F" w14:textId="77777777" w:rsidR="003D5AE5" w:rsidRPr="00043463" w:rsidRDefault="003D5AE5" w:rsidP="00941BED">
      <w:pPr>
        <w:pStyle w:val="ListParagraph"/>
        <w:ind w:left="0" w:right="129"/>
        <w:rPr>
          <w:rFonts w:ascii="Arial" w:hAnsi="Arial" w:cs="Arial"/>
          <w:sz w:val="24"/>
          <w:szCs w:val="24"/>
          <w:lang w:val="en-GB"/>
        </w:rPr>
      </w:pPr>
      <w:r w:rsidRPr="00043463">
        <w:rPr>
          <w:rFonts w:ascii="Arial" w:hAnsi="Arial" w:cs="Arial"/>
          <w:sz w:val="24"/>
          <w:szCs w:val="24"/>
          <w:lang w:val="en-GB"/>
        </w:rPr>
        <w:t xml:space="preserve">All Education Inclusion Officers case work will involve the setting of targets for improvement and will be time-limited and subject to regular review.  In some instances, Education Inclusion Officer intervention may be limited to a single Education Inclusion Officer home visit </w:t>
      </w:r>
      <w:proofErr w:type="gramStart"/>
      <w:r w:rsidRPr="00043463">
        <w:rPr>
          <w:rFonts w:ascii="Arial" w:hAnsi="Arial" w:cs="Arial"/>
          <w:sz w:val="24"/>
          <w:szCs w:val="24"/>
          <w:lang w:val="en-GB"/>
        </w:rPr>
        <w:t>in order to</w:t>
      </w:r>
      <w:proofErr w:type="gramEnd"/>
      <w:r w:rsidRPr="00043463">
        <w:rPr>
          <w:rFonts w:ascii="Arial" w:hAnsi="Arial" w:cs="Arial"/>
          <w:sz w:val="24"/>
          <w:szCs w:val="24"/>
          <w:lang w:val="en-GB"/>
        </w:rPr>
        <w:t xml:space="preserve"> remind parents of their legal responsibilities or to help resolve a particular and identified difficulty.  In other instances, there may be complex and deep-seated reasons why the pupil is not attending.  In such situations the Education Inclusion Officer may negotiate a plan of support (this might involve referral to, or the involvement of, other agencies, convening a multi-agency meeting and so on).</w:t>
      </w:r>
    </w:p>
    <w:p w14:paraId="6C584D40" w14:textId="77777777" w:rsidR="003D5AE5" w:rsidRPr="00043463" w:rsidRDefault="003D5AE5" w:rsidP="00941BED">
      <w:pPr>
        <w:pStyle w:val="ListParagraph"/>
        <w:ind w:left="0" w:right="129"/>
        <w:rPr>
          <w:rFonts w:ascii="Arial" w:hAnsi="Arial" w:cs="Arial"/>
          <w:sz w:val="24"/>
          <w:szCs w:val="24"/>
          <w:lang w:val="en-GB"/>
        </w:rPr>
      </w:pPr>
      <w:r w:rsidRPr="00043463">
        <w:rPr>
          <w:rFonts w:ascii="Arial" w:hAnsi="Arial" w:cs="Arial"/>
          <w:sz w:val="24"/>
          <w:szCs w:val="24"/>
          <w:lang w:val="en-GB"/>
        </w:rPr>
        <w:t> </w:t>
      </w:r>
    </w:p>
    <w:p w14:paraId="12986EAA" w14:textId="77777777" w:rsidR="003D5AE5" w:rsidRPr="00043463" w:rsidRDefault="003D5AE5" w:rsidP="00941BED">
      <w:pPr>
        <w:pStyle w:val="ListParagraph"/>
        <w:ind w:left="0" w:right="129"/>
        <w:rPr>
          <w:rFonts w:ascii="Arial" w:hAnsi="Arial" w:cs="Arial"/>
          <w:sz w:val="24"/>
          <w:szCs w:val="24"/>
          <w:lang w:val="en-GB"/>
        </w:rPr>
      </w:pPr>
      <w:r w:rsidRPr="00043463">
        <w:rPr>
          <w:rFonts w:ascii="Arial" w:hAnsi="Arial" w:cs="Arial"/>
          <w:sz w:val="24"/>
          <w:szCs w:val="24"/>
          <w:lang w:val="en-GB"/>
        </w:rPr>
        <w:t xml:space="preserve">All Education Inclusion Officers case work will involve close and continuous liaison with the pupil’s school (Education Inclusion Officers will ensure that schools receive regular, written feedback on pupils with whom work is being undertaken). In cases where the main causes of the non-attendance may be school-related (e.g. alleged bullying or racism, peer pressure, difficulties with a particular lesson or teacher) the Education Inclusion Officer will discuss these with the school </w:t>
      </w:r>
      <w:proofErr w:type="gramStart"/>
      <w:r w:rsidRPr="00043463">
        <w:rPr>
          <w:rFonts w:ascii="Arial" w:hAnsi="Arial" w:cs="Arial"/>
          <w:sz w:val="24"/>
          <w:szCs w:val="24"/>
          <w:lang w:val="en-GB"/>
        </w:rPr>
        <w:t>in order to</w:t>
      </w:r>
      <w:proofErr w:type="gramEnd"/>
      <w:r w:rsidRPr="00043463">
        <w:rPr>
          <w:rFonts w:ascii="Arial" w:hAnsi="Arial" w:cs="Arial"/>
          <w:sz w:val="24"/>
          <w:szCs w:val="24"/>
          <w:lang w:val="en-GB"/>
        </w:rPr>
        <w:t xml:space="preserve"> develop strategies to overcome these difficulties.</w:t>
      </w:r>
    </w:p>
    <w:p w14:paraId="7CDA1E23" w14:textId="77777777" w:rsidR="003D5AE5" w:rsidRPr="00043463" w:rsidRDefault="003D5AE5" w:rsidP="00941BED">
      <w:pPr>
        <w:pStyle w:val="ListParagraph"/>
        <w:ind w:left="360" w:right="129"/>
        <w:rPr>
          <w:rFonts w:ascii="Arial" w:hAnsi="Arial" w:cs="Arial"/>
          <w:sz w:val="24"/>
          <w:szCs w:val="24"/>
          <w:lang w:val="en-GB"/>
        </w:rPr>
      </w:pPr>
      <w:r w:rsidRPr="00043463">
        <w:rPr>
          <w:rFonts w:ascii="Arial" w:hAnsi="Arial" w:cs="Arial"/>
          <w:sz w:val="24"/>
          <w:szCs w:val="24"/>
          <w:lang w:val="en-GB"/>
        </w:rPr>
        <w:t> </w:t>
      </w:r>
    </w:p>
    <w:p w14:paraId="56C30F43" w14:textId="77777777" w:rsidR="003D5AE5" w:rsidRPr="00043463" w:rsidRDefault="003D5AE5" w:rsidP="00941BED">
      <w:pPr>
        <w:pStyle w:val="ListParagraph"/>
        <w:ind w:left="0" w:right="129"/>
        <w:rPr>
          <w:rFonts w:ascii="Arial" w:hAnsi="Arial" w:cs="Arial"/>
          <w:sz w:val="24"/>
          <w:szCs w:val="24"/>
          <w:lang w:val="en-GB"/>
        </w:rPr>
      </w:pPr>
      <w:r w:rsidRPr="00043463">
        <w:rPr>
          <w:rFonts w:ascii="Arial" w:hAnsi="Arial" w:cs="Arial"/>
          <w:sz w:val="24"/>
          <w:szCs w:val="24"/>
          <w:lang w:val="en-GB"/>
        </w:rPr>
        <w:t xml:space="preserve">Legal action will be undertaken when necessary, and after all other attempts to return the pupil to a regular attendance pattern have failed. Regular meetings are held with the authority’s legal department </w:t>
      </w:r>
      <w:proofErr w:type="gramStart"/>
      <w:r w:rsidRPr="00043463">
        <w:rPr>
          <w:rFonts w:ascii="Arial" w:hAnsi="Arial" w:cs="Arial"/>
          <w:sz w:val="24"/>
          <w:szCs w:val="24"/>
          <w:lang w:val="en-GB"/>
        </w:rPr>
        <w:t>in order to</w:t>
      </w:r>
      <w:proofErr w:type="gramEnd"/>
      <w:r w:rsidRPr="00043463">
        <w:rPr>
          <w:rFonts w:ascii="Arial" w:hAnsi="Arial" w:cs="Arial"/>
          <w:sz w:val="24"/>
          <w:szCs w:val="24"/>
          <w:lang w:val="en-GB"/>
        </w:rPr>
        <w:t xml:space="preserve"> deal with such cases. Legal action will include the issuing of a Penalty Notice and / or prosecution in a magistrates’ court.</w:t>
      </w:r>
    </w:p>
    <w:p w14:paraId="142D6292" w14:textId="77777777" w:rsidR="003D5AE5" w:rsidRPr="00043463" w:rsidRDefault="003D5AE5" w:rsidP="00941BED">
      <w:pPr>
        <w:pStyle w:val="ListParagraph"/>
        <w:ind w:left="0" w:right="129"/>
        <w:rPr>
          <w:rFonts w:ascii="Arial" w:hAnsi="Arial" w:cs="Arial"/>
          <w:sz w:val="24"/>
          <w:szCs w:val="24"/>
          <w:lang w:val="en-GB"/>
        </w:rPr>
      </w:pPr>
      <w:r w:rsidRPr="00043463">
        <w:rPr>
          <w:rFonts w:ascii="Arial" w:hAnsi="Arial" w:cs="Arial"/>
          <w:sz w:val="24"/>
          <w:szCs w:val="24"/>
          <w:lang w:val="en-GB"/>
        </w:rPr>
        <w:t> </w:t>
      </w:r>
    </w:p>
    <w:p w14:paraId="11EBD560" w14:textId="62FC447B" w:rsidR="003D5AE5" w:rsidRPr="006B331B" w:rsidRDefault="003D5AE5" w:rsidP="00941BED">
      <w:pPr>
        <w:pStyle w:val="ListParagraph"/>
        <w:ind w:left="0" w:right="129"/>
        <w:rPr>
          <w:rFonts w:ascii="Arial" w:hAnsi="Arial" w:cs="Arial"/>
          <w:sz w:val="24"/>
          <w:szCs w:val="24"/>
          <w:lang w:val="en-GB"/>
        </w:rPr>
      </w:pPr>
      <w:r w:rsidRPr="006B331B">
        <w:rPr>
          <w:rFonts w:ascii="Arial" w:hAnsi="Arial" w:cs="Arial"/>
          <w:b/>
          <w:bCs/>
          <w:sz w:val="24"/>
          <w:szCs w:val="24"/>
          <w:lang w:val="en-GB"/>
        </w:rPr>
        <w:t>Prosecution</w:t>
      </w:r>
    </w:p>
    <w:p w14:paraId="1F657E52" w14:textId="77777777" w:rsidR="003D5AE5" w:rsidRPr="00043463" w:rsidRDefault="003D5AE5" w:rsidP="00941BED">
      <w:pPr>
        <w:pStyle w:val="ListParagraph"/>
        <w:ind w:left="0" w:right="129"/>
        <w:rPr>
          <w:rFonts w:ascii="Arial" w:hAnsi="Arial" w:cs="Arial"/>
          <w:sz w:val="24"/>
          <w:szCs w:val="24"/>
          <w:lang w:val="en-GB"/>
        </w:rPr>
      </w:pPr>
      <w:r w:rsidRPr="00043463">
        <w:rPr>
          <w:rFonts w:ascii="Arial" w:hAnsi="Arial" w:cs="Arial"/>
          <w:sz w:val="24"/>
          <w:szCs w:val="24"/>
          <w:lang w:val="en-GB"/>
        </w:rPr>
        <w:t xml:space="preserve">If a pupil who is registered at a school fails to attend that school regularly and attempts by the Education Inclusion Officer and the school fail to ensure that the </w:t>
      </w:r>
      <w:r w:rsidRPr="00043463">
        <w:rPr>
          <w:rFonts w:ascii="Arial" w:hAnsi="Arial" w:cs="Arial"/>
          <w:sz w:val="24"/>
          <w:szCs w:val="24"/>
          <w:lang w:val="en-GB"/>
        </w:rPr>
        <w:lastRenderedPageBreak/>
        <w:t xml:space="preserve">pupil returns to regular attendance, then the Team Leader and the team will discuss with a representative of the legal department whether legal action is appropriate. Meetings to discuss such cases are held every half-term. In deciding </w:t>
      </w:r>
      <w:proofErr w:type="gramStart"/>
      <w:r w:rsidRPr="00043463">
        <w:rPr>
          <w:rFonts w:ascii="Arial" w:hAnsi="Arial" w:cs="Arial"/>
          <w:sz w:val="24"/>
          <w:szCs w:val="24"/>
          <w:lang w:val="en-GB"/>
        </w:rPr>
        <w:t>whether or not</w:t>
      </w:r>
      <w:proofErr w:type="gramEnd"/>
      <w:r w:rsidRPr="00043463">
        <w:rPr>
          <w:rFonts w:ascii="Arial" w:hAnsi="Arial" w:cs="Arial"/>
          <w:sz w:val="24"/>
          <w:szCs w:val="24"/>
          <w:lang w:val="en-GB"/>
        </w:rPr>
        <w:t xml:space="preserve"> to take legal action the service must be satisfied that:</w:t>
      </w:r>
    </w:p>
    <w:p w14:paraId="13ABDD58" w14:textId="77777777" w:rsidR="003D5AE5" w:rsidRPr="00043463" w:rsidRDefault="003D5AE5" w:rsidP="00941BED">
      <w:pPr>
        <w:pStyle w:val="ListParagraph"/>
        <w:ind w:left="0" w:right="129"/>
        <w:rPr>
          <w:rFonts w:ascii="Arial" w:hAnsi="Arial" w:cs="Arial"/>
          <w:sz w:val="24"/>
          <w:szCs w:val="24"/>
          <w:lang w:val="en-GB"/>
        </w:rPr>
      </w:pPr>
      <w:r w:rsidRPr="00043463">
        <w:rPr>
          <w:rFonts w:ascii="Arial" w:hAnsi="Arial" w:cs="Arial"/>
          <w:sz w:val="24"/>
          <w:szCs w:val="24"/>
          <w:lang w:val="en-GB"/>
        </w:rPr>
        <w:t> </w:t>
      </w:r>
    </w:p>
    <w:p w14:paraId="024E0338" w14:textId="613390E0" w:rsidR="003D5AE5" w:rsidRPr="00043463" w:rsidRDefault="003D5AE5" w:rsidP="00941BED">
      <w:pPr>
        <w:pStyle w:val="ListParagraph"/>
        <w:numPr>
          <w:ilvl w:val="0"/>
          <w:numId w:val="49"/>
        </w:numPr>
        <w:ind w:right="129"/>
        <w:rPr>
          <w:rFonts w:ascii="Arial" w:hAnsi="Arial" w:cs="Arial"/>
          <w:sz w:val="24"/>
          <w:szCs w:val="24"/>
          <w:lang w:val="en-GB"/>
        </w:rPr>
      </w:pPr>
      <w:r w:rsidRPr="00043463">
        <w:rPr>
          <w:rFonts w:ascii="Arial" w:hAnsi="Arial" w:cs="Arial"/>
          <w:sz w:val="24"/>
          <w:szCs w:val="24"/>
          <w:lang w:val="en-GB"/>
        </w:rPr>
        <w:t xml:space="preserve">there is sufficient evidence to provide a realistic prospect of conviction; it must consider what the defence case may be and how this is likely to affect the prosecution </w:t>
      </w:r>
      <w:proofErr w:type="gramStart"/>
      <w:r w:rsidRPr="00043463">
        <w:rPr>
          <w:rFonts w:ascii="Arial" w:hAnsi="Arial" w:cs="Arial"/>
          <w:sz w:val="24"/>
          <w:szCs w:val="24"/>
          <w:lang w:val="en-GB"/>
        </w:rPr>
        <w:t>case;</w:t>
      </w:r>
      <w:proofErr w:type="gramEnd"/>
    </w:p>
    <w:p w14:paraId="3843D9A1" w14:textId="14DA8B82" w:rsidR="003D5AE5" w:rsidRPr="00043463" w:rsidRDefault="003D5AE5" w:rsidP="00941BED">
      <w:pPr>
        <w:pStyle w:val="ListParagraph"/>
        <w:numPr>
          <w:ilvl w:val="0"/>
          <w:numId w:val="50"/>
        </w:numPr>
        <w:ind w:right="129"/>
        <w:rPr>
          <w:rFonts w:ascii="Arial" w:hAnsi="Arial" w:cs="Arial"/>
          <w:sz w:val="24"/>
          <w:szCs w:val="24"/>
          <w:lang w:val="en-GB"/>
        </w:rPr>
      </w:pPr>
      <w:r w:rsidRPr="00043463">
        <w:rPr>
          <w:rFonts w:ascii="Arial" w:hAnsi="Arial" w:cs="Arial"/>
          <w:sz w:val="24"/>
          <w:szCs w:val="24"/>
          <w:lang w:val="en-GB"/>
        </w:rPr>
        <w:t xml:space="preserve">it is in the Public Interest to prosecute; in cases of any seriousness, a prosecution will usually take place unless there are Public Interest factors pointing against prosecution, which clearly outweigh those in </w:t>
      </w:r>
      <w:proofErr w:type="gramStart"/>
      <w:r w:rsidRPr="00043463">
        <w:rPr>
          <w:rFonts w:ascii="Arial" w:hAnsi="Arial" w:cs="Arial"/>
          <w:sz w:val="24"/>
          <w:szCs w:val="24"/>
          <w:lang w:val="en-GB"/>
        </w:rPr>
        <w:t>favour;</w:t>
      </w:r>
      <w:proofErr w:type="gramEnd"/>
    </w:p>
    <w:p w14:paraId="1E00B565" w14:textId="77777777" w:rsidR="003D5AE5" w:rsidRPr="00043463" w:rsidRDefault="003D5AE5" w:rsidP="00941BED">
      <w:pPr>
        <w:pStyle w:val="ListParagraph"/>
        <w:numPr>
          <w:ilvl w:val="0"/>
          <w:numId w:val="51"/>
        </w:numPr>
        <w:ind w:right="129"/>
        <w:rPr>
          <w:rFonts w:ascii="Arial" w:hAnsi="Arial" w:cs="Arial"/>
          <w:sz w:val="24"/>
          <w:szCs w:val="24"/>
          <w:lang w:val="en-GB"/>
        </w:rPr>
      </w:pPr>
      <w:r w:rsidRPr="00043463">
        <w:rPr>
          <w:rFonts w:ascii="Arial" w:hAnsi="Arial" w:cs="Arial"/>
          <w:sz w:val="24"/>
          <w:szCs w:val="24"/>
          <w:lang w:val="en-GB"/>
        </w:rPr>
        <w:t>any action which it takes complies with the terms of the Human Rights Act.</w:t>
      </w:r>
    </w:p>
    <w:p w14:paraId="1C3BABED" w14:textId="77777777" w:rsidR="003D5AE5" w:rsidRPr="00043463" w:rsidRDefault="003D5AE5" w:rsidP="00941BED">
      <w:pPr>
        <w:pStyle w:val="ListParagraph"/>
        <w:ind w:left="0" w:right="129"/>
        <w:rPr>
          <w:rFonts w:ascii="Arial" w:hAnsi="Arial" w:cs="Arial"/>
          <w:sz w:val="24"/>
          <w:szCs w:val="24"/>
          <w:lang w:val="en-GB"/>
        </w:rPr>
      </w:pPr>
      <w:r w:rsidRPr="00043463">
        <w:rPr>
          <w:rFonts w:ascii="Arial" w:hAnsi="Arial" w:cs="Arial"/>
          <w:sz w:val="24"/>
          <w:szCs w:val="24"/>
          <w:lang w:val="en-GB"/>
        </w:rPr>
        <w:t> </w:t>
      </w:r>
    </w:p>
    <w:p w14:paraId="383F5A78" w14:textId="77777777" w:rsidR="003D5AE5" w:rsidRPr="00043463" w:rsidRDefault="003D5AE5" w:rsidP="00941BED">
      <w:pPr>
        <w:pStyle w:val="ListParagraph"/>
        <w:ind w:left="0" w:right="129"/>
        <w:rPr>
          <w:rFonts w:ascii="Arial" w:hAnsi="Arial" w:cs="Arial"/>
          <w:sz w:val="24"/>
          <w:szCs w:val="24"/>
          <w:lang w:val="en-GB"/>
        </w:rPr>
      </w:pPr>
      <w:r w:rsidRPr="00043463">
        <w:rPr>
          <w:rFonts w:ascii="Arial" w:hAnsi="Arial" w:cs="Arial"/>
          <w:sz w:val="24"/>
          <w:szCs w:val="24"/>
          <w:lang w:val="en-GB"/>
        </w:rPr>
        <w:t xml:space="preserve">The authority will use sub-section 1 of Section 444 to instigate proceedings. However, in cases where parents wilfully and knowingly withhold a pupil from school the authority will proceed against the parents using sub-section 1A of Section 444 (the “aggravated” offence). If, after legal action has been taken, the pupil still fails to attend school regularly, the authority will, if deemed appropriate, take further legal action (after a </w:t>
      </w:r>
      <w:proofErr w:type="gramStart"/>
      <w:r w:rsidRPr="00043463">
        <w:rPr>
          <w:rFonts w:ascii="Arial" w:hAnsi="Arial" w:cs="Arial"/>
          <w:sz w:val="24"/>
          <w:szCs w:val="24"/>
          <w:lang w:val="en-GB"/>
        </w:rPr>
        <w:t>three month</w:t>
      </w:r>
      <w:proofErr w:type="gramEnd"/>
      <w:r w:rsidRPr="00043463">
        <w:rPr>
          <w:rFonts w:ascii="Arial" w:hAnsi="Arial" w:cs="Arial"/>
          <w:sz w:val="24"/>
          <w:szCs w:val="24"/>
          <w:lang w:val="en-GB"/>
        </w:rPr>
        <w:t xml:space="preserve"> period).</w:t>
      </w:r>
    </w:p>
    <w:p w14:paraId="717E9059" w14:textId="7D1C8343" w:rsidR="003D5AE5" w:rsidRPr="00043463" w:rsidRDefault="003D5AE5" w:rsidP="00941BED">
      <w:pPr>
        <w:pStyle w:val="ListParagraph"/>
        <w:ind w:left="0" w:right="129"/>
        <w:rPr>
          <w:rFonts w:ascii="Arial" w:hAnsi="Arial" w:cs="Arial"/>
          <w:sz w:val="24"/>
          <w:szCs w:val="24"/>
          <w:lang w:val="en-GB"/>
        </w:rPr>
      </w:pPr>
    </w:p>
    <w:p w14:paraId="55B60F17" w14:textId="5A6F5BAB" w:rsidR="003D5AE5" w:rsidRPr="006B331B" w:rsidRDefault="003D5AE5" w:rsidP="00941BED">
      <w:pPr>
        <w:pStyle w:val="ListParagraph"/>
        <w:ind w:left="0" w:right="129"/>
        <w:rPr>
          <w:rFonts w:ascii="Arial" w:hAnsi="Arial" w:cs="Arial"/>
          <w:sz w:val="24"/>
          <w:szCs w:val="24"/>
          <w:lang w:val="en-GB"/>
        </w:rPr>
      </w:pPr>
      <w:r w:rsidRPr="006B331B">
        <w:rPr>
          <w:rFonts w:ascii="Arial" w:hAnsi="Arial" w:cs="Arial"/>
          <w:b/>
          <w:bCs/>
          <w:sz w:val="24"/>
          <w:szCs w:val="24"/>
          <w:lang w:val="en-GB"/>
        </w:rPr>
        <w:t>Penalty Notices</w:t>
      </w:r>
    </w:p>
    <w:p w14:paraId="446DC0C5" w14:textId="77777777" w:rsidR="003D5AE5" w:rsidRPr="00043463" w:rsidRDefault="003D5AE5" w:rsidP="00941BED">
      <w:pPr>
        <w:pStyle w:val="ListParagraph"/>
        <w:ind w:left="0" w:right="129"/>
        <w:rPr>
          <w:rFonts w:ascii="Arial" w:hAnsi="Arial" w:cs="Arial"/>
          <w:sz w:val="24"/>
          <w:szCs w:val="24"/>
          <w:lang w:val="en-GB"/>
        </w:rPr>
      </w:pPr>
      <w:r w:rsidRPr="00043463">
        <w:rPr>
          <w:rFonts w:ascii="Arial" w:hAnsi="Arial" w:cs="Arial"/>
          <w:sz w:val="24"/>
          <w:szCs w:val="24"/>
          <w:lang w:val="en-GB"/>
        </w:rPr>
        <w:t>A Penalty Notice is a fine given to the parents of a child who has a record of unauthorised absence from school. The notices can be used instead of the lengthier process of prosecution. They are an additional option for the local authority to consider in cases of poor attendance and can complement other interventions that are used to encourage better school attendance. The notices need to be applied consistently and carefully and the procedures for implementing such notices are laid out in the Ceredigion Code of Conduct on Penalty Notices.</w:t>
      </w:r>
    </w:p>
    <w:p w14:paraId="4189101F" w14:textId="77777777" w:rsidR="003D5AE5" w:rsidRPr="00043463" w:rsidRDefault="003D5AE5" w:rsidP="00941BED">
      <w:pPr>
        <w:pStyle w:val="ListParagraph"/>
        <w:ind w:left="0" w:right="129"/>
        <w:rPr>
          <w:rFonts w:ascii="Arial" w:hAnsi="Arial" w:cs="Arial"/>
          <w:sz w:val="24"/>
          <w:szCs w:val="24"/>
          <w:lang w:val="en-GB"/>
        </w:rPr>
      </w:pPr>
      <w:r w:rsidRPr="00043463">
        <w:rPr>
          <w:rFonts w:ascii="Arial" w:hAnsi="Arial" w:cs="Arial"/>
          <w:sz w:val="24"/>
          <w:szCs w:val="24"/>
          <w:lang w:val="en-GB"/>
        </w:rPr>
        <w:t> </w:t>
      </w:r>
    </w:p>
    <w:p w14:paraId="1D299BD6" w14:textId="1FC1FBFA" w:rsidR="003D5AE5" w:rsidRPr="006B331B" w:rsidRDefault="003D5AE5" w:rsidP="00941BED">
      <w:pPr>
        <w:pStyle w:val="ListParagraph"/>
        <w:ind w:left="0" w:right="129"/>
        <w:rPr>
          <w:rFonts w:ascii="Arial" w:hAnsi="Arial" w:cs="Arial"/>
          <w:sz w:val="24"/>
          <w:szCs w:val="24"/>
          <w:lang w:val="en-GB"/>
        </w:rPr>
      </w:pPr>
      <w:r w:rsidRPr="006B331B">
        <w:rPr>
          <w:rFonts w:ascii="Arial" w:hAnsi="Arial" w:cs="Arial"/>
          <w:b/>
          <w:bCs/>
          <w:sz w:val="24"/>
          <w:szCs w:val="24"/>
          <w:lang w:val="en-GB"/>
        </w:rPr>
        <w:t>Education Supervision Orders</w:t>
      </w:r>
      <w:r w:rsidRPr="006B331B">
        <w:rPr>
          <w:rFonts w:ascii="Arial" w:hAnsi="Arial" w:cs="Arial"/>
          <w:sz w:val="24"/>
          <w:szCs w:val="24"/>
          <w:lang w:val="en-GB"/>
        </w:rPr>
        <w:t> </w:t>
      </w:r>
    </w:p>
    <w:p w14:paraId="5F5D259B" w14:textId="3425A806" w:rsidR="003D5AE5" w:rsidRPr="00043463" w:rsidRDefault="003D5AE5" w:rsidP="00941BED">
      <w:pPr>
        <w:pStyle w:val="ListParagraph"/>
        <w:numPr>
          <w:ilvl w:val="0"/>
          <w:numId w:val="67"/>
        </w:numPr>
        <w:ind w:right="129"/>
        <w:rPr>
          <w:rFonts w:ascii="Arial" w:hAnsi="Arial" w:cs="Arial"/>
          <w:sz w:val="24"/>
          <w:szCs w:val="24"/>
          <w:lang w:val="en-GB"/>
        </w:rPr>
      </w:pPr>
      <w:r w:rsidRPr="00043463">
        <w:rPr>
          <w:rFonts w:ascii="Arial" w:hAnsi="Arial" w:cs="Arial"/>
          <w:sz w:val="24"/>
          <w:szCs w:val="24"/>
          <w:lang w:val="en-GB"/>
        </w:rPr>
        <w:t xml:space="preserve">Before initiating a prosecution under section 444 of the 1996 Education Act the service must consider whether it is appropriate to apply for an Education Supervision Order under section 36 of the 1989 Children’s Act.  </w:t>
      </w:r>
      <w:proofErr w:type="spellStart"/>
      <w:r w:rsidRPr="00043463">
        <w:rPr>
          <w:rFonts w:ascii="Arial" w:hAnsi="Arial" w:cs="Arial"/>
          <w:sz w:val="24"/>
          <w:szCs w:val="24"/>
          <w:lang w:val="en-GB"/>
        </w:rPr>
        <w:t>T</w:t>
      </w:r>
      <w:r w:rsidR="65EB8CA2" w:rsidRPr="00043463">
        <w:rPr>
          <w:rFonts w:ascii="Arial" w:hAnsi="Arial" w:cs="Arial"/>
          <w:sz w:val="24"/>
          <w:szCs w:val="24"/>
          <w:lang w:val="en-GB"/>
        </w:rPr>
        <w:t>Pl</w:t>
      </w:r>
      <w:proofErr w:type="spellEnd"/>
    </w:p>
    <w:p w14:paraId="2F5A01B8" w14:textId="77777777" w:rsidR="003D5AE5" w:rsidRPr="00043463" w:rsidRDefault="003D5AE5" w:rsidP="00941BED">
      <w:pPr>
        <w:pStyle w:val="ListParagraph"/>
        <w:ind w:left="0" w:right="129"/>
        <w:rPr>
          <w:rFonts w:ascii="Arial" w:hAnsi="Arial" w:cs="Arial"/>
          <w:sz w:val="24"/>
          <w:szCs w:val="24"/>
          <w:lang w:val="en-GB"/>
        </w:rPr>
      </w:pPr>
      <w:r w:rsidRPr="00043463">
        <w:rPr>
          <w:rFonts w:ascii="Arial" w:hAnsi="Arial" w:cs="Arial"/>
          <w:b/>
          <w:bCs/>
          <w:sz w:val="24"/>
          <w:szCs w:val="24"/>
          <w:lang w:val="en-GB"/>
        </w:rPr>
        <w:t> </w:t>
      </w:r>
    </w:p>
    <w:p w14:paraId="4C9F535F" w14:textId="1EEA6414" w:rsidR="003D5AE5" w:rsidRPr="00247AC0" w:rsidRDefault="003D5AE5" w:rsidP="00941BED">
      <w:pPr>
        <w:pStyle w:val="ListParagraph"/>
        <w:ind w:left="0" w:right="129"/>
        <w:rPr>
          <w:rFonts w:ascii="Arial" w:hAnsi="Arial" w:cs="Arial"/>
          <w:sz w:val="24"/>
          <w:szCs w:val="24"/>
          <w:lang w:val="en-GB"/>
        </w:rPr>
      </w:pPr>
      <w:r w:rsidRPr="00247AC0">
        <w:rPr>
          <w:rFonts w:ascii="Arial" w:hAnsi="Arial" w:cs="Arial"/>
          <w:b/>
          <w:bCs/>
          <w:sz w:val="24"/>
          <w:szCs w:val="24"/>
          <w:lang w:val="en-GB"/>
        </w:rPr>
        <w:t>School Attendance Orders</w:t>
      </w:r>
    </w:p>
    <w:p w14:paraId="174E52EF" w14:textId="77777777" w:rsidR="003D5AE5" w:rsidRPr="00043463" w:rsidRDefault="003D5AE5" w:rsidP="00941BED">
      <w:pPr>
        <w:pStyle w:val="ListParagraph"/>
        <w:ind w:left="0" w:right="129"/>
        <w:rPr>
          <w:rFonts w:ascii="Arial" w:hAnsi="Arial" w:cs="Arial"/>
          <w:sz w:val="24"/>
          <w:szCs w:val="24"/>
          <w:lang w:val="en-GB"/>
        </w:rPr>
      </w:pPr>
      <w:r w:rsidRPr="00043463">
        <w:rPr>
          <w:rFonts w:ascii="Arial" w:hAnsi="Arial" w:cs="Arial"/>
          <w:sz w:val="24"/>
          <w:szCs w:val="24"/>
          <w:lang w:val="en-GB"/>
        </w:rPr>
        <w:t>The service will serve a School Attendance Order (under Sections   437-439 of the 1996 Education Act) on the parents of a child of compulsory school age if the parents have failed to demonstrate that the child is in receipt of ‘suitable education’ and if the local authority believes that the child should attend school.</w:t>
      </w:r>
    </w:p>
    <w:p w14:paraId="32D0521F" w14:textId="77777777" w:rsidR="003D5AE5" w:rsidRPr="00043463" w:rsidRDefault="003D5AE5" w:rsidP="00941BED">
      <w:pPr>
        <w:pStyle w:val="ListParagraph"/>
        <w:ind w:left="0" w:right="129"/>
        <w:rPr>
          <w:rFonts w:ascii="Arial" w:hAnsi="Arial" w:cs="Arial"/>
          <w:sz w:val="24"/>
          <w:szCs w:val="24"/>
          <w:lang w:val="en-GB"/>
        </w:rPr>
      </w:pPr>
      <w:r w:rsidRPr="00043463">
        <w:rPr>
          <w:rFonts w:ascii="Arial" w:hAnsi="Arial" w:cs="Arial"/>
          <w:sz w:val="24"/>
          <w:szCs w:val="24"/>
          <w:lang w:val="en-GB"/>
        </w:rPr>
        <w:t> </w:t>
      </w:r>
    </w:p>
    <w:p w14:paraId="7CEB4B0C" w14:textId="77777777" w:rsidR="003D5AE5" w:rsidRPr="00043463" w:rsidRDefault="003D5AE5" w:rsidP="00941BED">
      <w:pPr>
        <w:pStyle w:val="ListParagraph"/>
        <w:ind w:left="0" w:right="129"/>
        <w:rPr>
          <w:rFonts w:ascii="Arial" w:hAnsi="Arial" w:cs="Arial"/>
          <w:sz w:val="24"/>
          <w:szCs w:val="24"/>
          <w:lang w:val="en-GB"/>
        </w:rPr>
      </w:pPr>
      <w:r w:rsidRPr="00043463">
        <w:rPr>
          <w:rFonts w:ascii="Arial" w:hAnsi="Arial" w:cs="Arial"/>
          <w:sz w:val="24"/>
          <w:szCs w:val="24"/>
          <w:lang w:val="en-GB"/>
        </w:rPr>
        <w:t xml:space="preserve">The School Attendance Order will specify the school (or Pupil Referral Unit) which the child should attend. Should the parents fail to comply with the School Attendance Order the authority will initiate legal proceedings under Section 443 of </w:t>
      </w:r>
      <w:r w:rsidRPr="00043463">
        <w:rPr>
          <w:rFonts w:ascii="Arial" w:hAnsi="Arial" w:cs="Arial"/>
          <w:sz w:val="24"/>
          <w:szCs w:val="24"/>
          <w:lang w:val="en-GB"/>
        </w:rPr>
        <w:lastRenderedPageBreak/>
        <w:t>the 1996 Education Act (unless the parents can prove that the child is in receipt of suitable education).</w:t>
      </w:r>
    </w:p>
    <w:p w14:paraId="69AAF8C1" w14:textId="77777777" w:rsidR="003D5AE5" w:rsidRPr="00043463" w:rsidRDefault="003D5AE5" w:rsidP="00941BED">
      <w:pPr>
        <w:pStyle w:val="ListParagraph"/>
        <w:ind w:left="0" w:right="129"/>
        <w:rPr>
          <w:rFonts w:ascii="Arial" w:hAnsi="Arial" w:cs="Arial"/>
          <w:sz w:val="24"/>
          <w:szCs w:val="24"/>
          <w:lang w:val="en-GB"/>
        </w:rPr>
      </w:pPr>
      <w:r w:rsidRPr="00043463">
        <w:rPr>
          <w:rFonts w:ascii="Arial" w:hAnsi="Arial" w:cs="Arial"/>
          <w:sz w:val="24"/>
          <w:szCs w:val="24"/>
          <w:lang w:val="en-GB"/>
        </w:rPr>
        <w:t> </w:t>
      </w:r>
    </w:p>
    <w:p w14:paraId="5F15E572" w14:textId="77777777" w:rsidR="003D5AE5" w:rsidRPr="00043463" w:rsidRDefault="003D5AE5" w:rsidP="00941BED">
      <w:pPr>
        <w:pStyle w:val="ListParagraph"/>
        <w:ind w:left="0" w:right="129"/>
        <w:rPr>
          <w:rFonts w:ascii="Arial" w:hAnsi="Arial" w:cs="Arial"/>
          <w:sz w:val="24"/>
          <w:szCs w:val="24"/>
          <w:lang w:val="en-GB"/>
        </w:rPr>
      </w:pPr>
      <w:r w:rsidRPr="00043463">
        <w:rPr>
          <w:rFonts w:ascii="Arial" w:hAnsi="Arial" w:cs="Arial"/>
          <w:sz w:val="24"/>
          <w:szCs w:val="24"/>
          <w:lang w:val="en-GB"/>
        </w:rPr>
        <w:t>All legal action taken by the Education Inclusion Service will be monitored and reviewed. A database will be kept on legal cases, to be updated and reviewed regularly.</w:t>
      </w:r>
    </w:p>
    <w:p w14:paraId="407F5109" w14:textId="77777777" w:rsidR="00B96E81" w:rsidRDefault="00B96E81" w:rsidP="00941BED">
      <w:pPr>
        <w:pStyle w:val="ListParagraph"/>
        <w:ind w:left="360" w:right="129"/>
      </w:pPr>
    </w:p>
    <w:sectPr w:rsidR="00B96E81" w:rsidSect="009C7D1D">
      <w:footerReference w:type="even" r:id="rId29"/>
      <w:footerReference w:type="default" r:id="rId30"/>
      <w:footerReference w:type="first" r:id="rId31"/>
      <w:pgSz w:w="11921" w:h="16841"/>
      <w:pgMar w:top="1560" w:right="1440" w:bottom="1440" w:left="1440" w:header="720" w:footer="103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CB3E" w14:textId="77777777" w:rsidR="00DD1703" w:rsidRPr="00043463" w:rsidRDefault="00DD1703">
      <w:pPr>
        <w:spacing w:after="0" w:line="240" w:lineRule="auto"/>
      </w:pPr>
      <w:r w:rsidRPr="00043463">
        <w:separator/>
      </w:r>
    </w:p>
  </w:endnote>
  <w:endnote w:type="continuationSeparator" w:id="0">
    <w:p w14:paraId="15C4919B" w14:textId="77777777" w:rsidR="00DD1703" w:rsidRPr="00043463" w:rsidRDefault="00DD1703">
      <w:pPr>
        <w:spacing w:after="0" w:line="240" w:lineRule="auto"/>
      </w:pPr>
      <w:r w:rsidRPr="000434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6003" w14:textId="77777777" w:rsidR="000F6217" w:rsidRPr="00043463" w:rsidRDefault="004C5C36">
    <w:pPr>
      <w:spacing w:after="0" w:line="259" w:lineRule="auto"/>
      <w:ind w:left="0" w:right="86" w:firstLine="0"/>
      <w:jc w:val="right"/>
    </w:pPr>
    <w:r w:rsidRPr="00043463">
      <w:fldChar w:fldCharType="begin"/>
    </w:r>
    <w:r w:rsidRPr="00043463">
      <w:instrText xml:space="preserve"> PAGE   \* MERGEFORMAT </w:instrText>
    </w:r>
    <w:r w:rsidRPr="00043463">
      <w:fldChar w:fldCharType="separate"/>
    </w:r>
    <w:r w:rsidRPr="00043463">
      <w:rPr>
        <w:rFonts w:ascii="Calibri" w:eastAsia="Calibri" w:hAnsi="Calibri" w:cs="Calibri"/>
        <w:sz w:val="22"/>
      </w:rPr>
      <w:t>1</w:t>
    </w:r>
    <w:r w:rsidRPr="00043463">
      <w:rPr>
        <w:rFonts w:ascii="Calibri" w:eastAsia="Calibri" w:hAnsi="Calibri" w:cs="Calibri"/>
        <w:sz w:val="22"/>
      </w:rPr>
      <w:fldChar w:fldCharType="end"/>
    </w:r>
    <w:r w:rsidRPr="00043463">
      <w:rPr>
        <w:rFonts w:ascii="Calibri" w:eastAsia="Calibri" w:hAnsi="Calibri" w:cs="Calibri"/>
        <w:sz w:val="22"/>
      </w:rPr>
      <w:t xml:space="preserve"> </w:t>
    </w:r>
  </w:p>
  <w:p w14:paraId="2B6B1F25" w14:textId="77777777" w:rsidR="000F6217" w:rsidRPr="00043463" w:rsidRDefault="004C5C36">
    <w:pPr>
      <w:spacing w:after="0" w:line="259" w:lineRule="auto"/>
      <w:ind w:left="7" w:right="0" w:firstLine="0"/>
      <w:jc w:val="left"/>
    </w:pPr>
    <w:r w:rsidRPr="00043463">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6DDB" w14:textId="77777777" w:rsidR="000F6217" w:rsidRPr="00043463" w:rsidRDefault="004C5C36">
    <w:pPr>
      <w:spacing w:after="0" w:line="259" w:lineRule="auto"/>
      <w:ind w:left="0" w:right="86" w:firstLine="0"/>
      <w:jc w:val="right"/>
    </w:pPr>
    <w:r w:rsidRPr="00043463">
      <w:fldChar w:fldCharType="begin"/>
    </w:r>
    <w:r w:rsidRPr="00043463">
      <w:instrText xml:space="preserve"> PAGE   \* MERGEFORMAT </w:instrText>
    </w:r>
    <w:r w:rsidRPr="00043463">
      <w:fldChar w:fldCharType="separate"/>
    </w:r>
    <w:r w:rsidRPr="00043463">
      <w:rPr>
        <w:rFonts w:ascii="Calibri" w:eastAsia="Calibri" w:hAnsi="Calibri" w:cs="Calibri"/>
        <w:sz w:val="22"/>
      </w:rPr>
      <w:t>1</w:t>
    </w:r>
    <w:r w:rsidRPr="00043463">
      <w:rPr>
        <w:rFonts w:ascii="Calibri" w:eastAsia="Calibri" w:hAnsi="Calibri" w:cs="Calibri"/>
        <w:sz w:val="22"/>
      </w:rPr>
      <w:fldChar w:fldCharType="end"/>
    </w:r>
    <w:r w:rsidRPr="00043463">
      <w:rPr>
        <w:rFonts w:ascii="Calibri" w:eastAsia="Calibri" w:hAnsi="Calibri" w:cs="Calibri"/>
        <w:sz w:val="22"/>
      </w:rPr>
      <w:t xml:space="preserve"> </w:t>
    </w:r>
  </w:p>
  <w:p w14:paraId="3BAF66F1" w14:textId="77777777" w:rsidR="000F6217" w:rsidRPr="00043463" w:rsidRDefault="004C5C36">
    <w:pPr>
      <w:spacing w:after="0" w:line="259" w:lineRule="auto"/>
      <w:ind w:left="7" w:right="0" w:firstLine="0"/>
      <w:jc w:val="left"/>
    </w:pPr>
    <w:r w:rsidRPr="00043463">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3E8E" w14:textId="77777777" w:rsidR="000F6217" w:rsidRPr="00043463" w:rsidRDefault="004C5C36">
    <w:pPr>
      <w:spacing w:after="0" w:line="259" w:lineRule="auto"/>
      <w:ind w:left="0" w:right="86" w:firstLine="0"/>
      <w:jc w:val="right"/>
    </w:pPr>
    <w:r w:rsidRPr="00043463">
      <w:fldChar w:fldCharType="begin"/>
    </w:r>
    <w:r w:rsidRPr="00043463">
      <w:instrText xml:space="preserve"> PAGE   \* MERGEFORMAT </w:instrText>
    </w:r>
    <w:r w:rsidRPr="00043463">
      <w:fldChar w:fldCharType="separate"/>
    </w:r>
    <w:r w:rsidRPr="00043463">
      <w:rPr>
        <w:rFonts w:ascii="Calibri" w:eastAsia="Calibri" w:hAnsi="Calibri" w:cs="Calibri"/>
        <w:sz w:val="22"/>
      </w:rPr>
      <w:t>1</w:t>
    </w:r>
    <w:r w:rsidRPr="00043463">
      <w:rPr>
        <w:rFonts w:ascii="Calibri" w:eastAsia="Calibri" w:hAnsi="Calibri" w:cs="Calibri"/>
        <w:sz w:val="22"/>
      </w:rPr>
      <w:fldChar w:fldCharType="end"/>
    </w:r>
    <w:r w:rsidRPr="00043463">
      <w:rPr>
        <w:rFonts w:ascii="Calibri" w:eastAsia="Calibri" w:hAnsi="Calibri" w:cs="Calibri"/>
        <w:sz w:val="22"/>
      </w:rPr>
      <w:t xml:space="preserve"> </w:t>
    </w:r>
  </w:p>
  <w:p w14:paraId="0687AF12" w14:textId="77777777" w:rsidR="000F6217" w:rsidRPr="00043463" w:rsidRDefault="004C5C36">
    <w:pPr>
      <w:spacing w:after="0" w:line="259" w:lineRule="auto"/>
      <w:ind w:left="7" w:right="0" w:firstLine="0"/>
      <w:jc w:val="left"/>
    </w:pPr>
    <w:r w:rsidRPr="00043463">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55C5A" w14:textId="77777777" w:rsidR="00DD1703" w:rsidRPr="00043463" w:rsidRDefault="00DD1703">
      <w:pPr>
        <w:spacing w:after="0" w:line="240" w:lineRule="auto"/>
      </w:pPr>
      <w:r w:rsidRPr="00043463">
        <w:separator/>
      </w:r>
    </w:p>
  </w:footnote>
  <w:footnote w:type="continuationSeparator" w:id="0">
    <w:p w14:paraId="18071280" w14:textId="77777777" w:rsidR="00DD1703" w:rsidRPr="00043463" w:rsidRDefault="00DD1703">
      <w:pPr>
        <w:spacing w:after="0" w:line="240" w:lineRule="auto"/>
      </w:pPr>
      <w:r w:rsidRPr="0004346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bullet"/>
      <w:lvlText w:val="-"/>
      <w:lvlJc w:val="left"/>
      <w:pPr>
        <w:tabs>
          <w:tab w:val="num" w:pos="0"/>
        </w:tabs>
        <w:ind w:left="720" w:hanging="360"/>
      </w:pPr>
      <w:rPr>
        <w:rFonts w:ascii="Arial" w:hAnsi="Arial" w:cs="Symbol" w:hint="default"/>
      </w:rPr>
    </w:lvl>
  </w:abstractNum>
  <w:abstractNum w:abstractNumId="1" w15:restartNumberingAfterBreak="0">
    <w:nsid w:val="0200748C"/>
    <w:multiLevelType w:val="multilevel"/>
    <w:tmpl w:val="ED98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34C63"/>
    <w:multiLevelType w:val="hybridMultilevel"/>
    <w:tmpl w:val="216446F4"/>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3" w15:restartNumberingAfterBreak="0">
    <w:nsid w:val="06B31EEA"/>
    <w:multiLevelType w:val="hybridMultilevel"/>
    <w:tmpl w:val="5E6EFCC2"/>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4" w15:restartNumberingAfterBreak="0">
    <w:nsid w:val="07FB4CE8"/>
    <w:multiLevelType w:val="hybridMultilevel"/>
    <w:tmpl w:val="A2F4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431617"/>
    <w:multiLevelType w:val="hybridMultilevel"/>
    <w:tmpl w:val="2FF40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680487"/>
    <w:multiLevelType w:val="hybridMultilevel"/>
    <w:tmpl w:val="F82EB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9A11536"/>
    <w:multiLevelType w:val="multilevel"/>
    <w:tmpl w:val="F1CE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7047E3"/>
    <w:multiLevelType w:val="hybridMultilevel"/>
    <w:tmpl w:val="4174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C75116"/>
    <w:multiLevelType w:val="hybridMultilevel"/>
    <w:tmpl w:val="F84A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20E2B"/>
    <w:multiLevelType w:val="hybridMultilevel"/>
    <w:tmpl w:val="39A4BC04"/>
    <w:lvl w:ilvl="0" w:tplc="08090001">
      <w:start w:val="1"/>
      <w:numFmt w:val="bullet"/>
      <w:lvlText w:val=""/>
      <w:lvlJc w:val="left"/>
      <w:pPr>
        <w:ind w:left="152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2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4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5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7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F2113DD"/>
    <w:multiLevelType w:val="hybridMultilevel"/>
    <w:tmpl w:val="B0D44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F27098"/>
    <w:multiLevelType w:val="hybridMultilevel"/>
    <w:tmpl w:val="9B22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BD6611"/>
    <w:multiLevelType w:val="multilevel"/>
    <w:tmpl w:val="DBA8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B4C84"/>
    <w:multiLevelType w:val="hybridMultilevel"/>
    <w:tmpl w:val="521C8CC0"/>
    <w:lvl w:ilvl="0" w:tplc="08646478">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91C7EED"/>
    <w:multiLevelType w:val="hybridMultilevel"/>
    <w:tmpl w:val="27E613A0"/>
    <w:lvl w:ilvl="0" w:tplc="21B6CA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F632F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68C0C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605A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92E82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0C3AF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6E4D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D4E14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4A577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93E146D"/>
    <w:multiLevelType w:val="hybridMultilevel"/>
    <w:tmpl w:val="BFE67612"/>
    <w:lvl w:ilvl="0" w:tplc="08090001">
      <w:start w:val="1"/>
      <w:numFmt w:val="bullet"/>
      <w:lvlText w:val=""/>
      <w:lvlJc w:val="left"/>
      <w:pPr>
        <w:ind w:left="32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C6869F8"/>
    <w:multiLevelType w:val="multilevel"/>
    <w:tmpl w:val="571C4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CC117F"/>
    <w:multiLevelType w:val="hybridMultilevel"/>
    <w:tmpl w:val="DFE6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C36CC6"/>
    <w:multiLevelType w:val="hybridMultilevel"/>
    <w:tmpl w:val="5F46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A4460"/>
    <w:multiLevelType w:val="hybridMultilevel"/>
    <w:tmpl w:val="C158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101FD3"/>
    <w:multiLevelType w:val="hybridMultilevel"/>
    <w:tmpl w:val="33BE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CB2C3B"/>
    <w:multiLevelType w:val="hybridMultilevel"/>
    <w:tmpl w:val="209A38A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798292C"/>
    <w:multiLevelType w:val="hybridMultilevel"/>
    <w:tmpl w:val="4AF4E9D4"/>
    <w:lvl w:ilvl="0" w:tplc="49D262C4">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8586FC9"/>
    <w:multiLevelType w:val="multilevel"/>
    <w:tmpl w:val="A0EA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EA4BFA"/>
    <w:multiLevelType w:val="hybridMultilevel"/>
    <w:tmpl w:val="6A2A455E"/>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2B22FF"/>
    <w:multiLevelType w:val="hybridMultilevel"/>
    <w:tmpl w:val="76749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C529D9"/>
    <w:multiLevelType w:val="hybridMultilevel"/>
    <w:tmpl w:val="67DC0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B51080D"/>
    <w:multiLevelType w:val="hybridMultilevel"/>
    <w:tmpl w:val="F4EA3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2CE92290"/>
    <w:multiLevelType w:val="hybridMultilevel"/>
    <w:tmpl w:val="3E8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2B3523"/>
    <w:multiLevelType w:val="hybridMultilevel"/>
    <w:tmpl w:val="55D65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0D35681"/>
    <w:multiLevelType w:val="hybridMultilevel"/>
    <w:tmpl w:val="C0D08D20"/>
    <w:lvl w:ilvl="0" w:tplc="08090001">
      <w:start w:val="1"/>
      <w:numFmt w:val="bullet"/>
      <w:lvlText w:val=""/>
      <w:lvlJc w:val="left"/>
      <w:pPr>
        <w:ind w:left="2249" w:hanging="360"/>
      </w:pPr>
      <w:rPr>
        <w:rFonts w:ascii="Symbol" w:hAnsi="Symbol" w:hint="default"/>
      </w:rPr>
    </w:lvl>
    <w:lvl w:ilvl="1" w:tplc="08090003" w:tentative="1">
      <w:start w:val="1"/>
      <w:numFmt w:val="bullet"/>
      <w:lvlText w:val="o"/>
      <w:lvlJc w:val="left"/>
      <w:pPr>
        <w:ind w:left="2969" w:hanging="360"/>
      </w:pPr>
      <w:rPr>
        <w:rFonts w:ascii="Courier New" w:hAnsi="Courier New" w:cs="Courier New" w:hint="default"/>
      </w:rPr>
    </w:lvl>
    <w:lvl w:ilvl="2" w:tplc="08090005" w:tentative="1">
      <w:start w:val="1"/>
      <w:numFmt w:val="bullet"/>
      <w:lvlText w:val=""/>
      <w:lvlJc w:val="left"/>
      <w:pPr>
        <w:ind w:left="3689" w:hanging="360"/>
      </w:pPr>
      <w:rPr>
        <w:rFonts w:ascii="Wingdings" w:hAnsi="Wingdings" w:hint="default"/>
      </w:rPr>
    </w:lvl>
    <w:lvl w:ilvl="3" w:tplc="08090001" w:tentative="1">
      <w:start w:val="1"/>
      <w:numFmt w:val="bullet"/>
      <w:lvlText w:val=""/>
      <w:lvlJc w:val="left"/>
      <w:pPr>
        <w:ind w:left="4409" w:hanging="360"/>
      </w:pPr>
      <w:rPr>
        <w:rFonts w:ascii="Symbol" w:hAnsi="Symbol" w:hint="default"/>
      </w:rPr>
    </w:lvl>
    <w:lvl w:ilvl="4" w:tplc="08090003" w:tentative="1">
      <w:start w:val="1"/>
      <w:numFmt w:val="bullet"/>
      <w:lvlText w:val="o"/>
      <w:lvlJc w:val="left"/>
      <w:pPr>
        <w:ind w:left="5129" w:hanging="360"/>
      </w:pPr>
      <w:rPr>
        <w:rFonts w:ascii="Courier New" w:hAnsi="Courier New" w:cs="Courier New" w:hint="default"/>
      </w:rPr>
    </w:lvl>
    <w:lvl w:ilvl="5" w:tplc="08090005" w:tentative="1">
      <w:start w:val="1"/>
      <w:numFmt w:val="bullet"/>
      <w:lvlText w:val=""/>
      <w:lvlJc w:val="left"/>
      <w:pPr>
        <w:ind w:left="5849" w:hanging="360"/>
      </w:pPr>
      <w:rPr>
        <w:rFonts w:ascii="Wingdings" w:hAnsi="Wingdings" w:hint="default"/>
      </w:rPr>
    </w:lvl>
    <w:lvl w:ilvl="6" w:tplc="08090001" w:tentative="1">
      <w:start w:val="1"/>
      <w:numFmt w:val="bullet"/>
      <w:lvlText w:val=""/>
      <w:lvlJc w:val="left"/>
      <w:pPr>
        <w:ind w:left="6569" w:hanging="360"/>
      </w:pPr>
      <w:rPr>
        <w:rFonts w:ascii="Symbol" w:hAnsi="Symbol" w:hint="default"/>
      </w:rPr>
    </w:lvl>
    <w:lvl w:ilvl="7" w:tplc="08090003" w:tentative="1">
      <w:start w:val="1"/>
      <w:numFmt w:val="bullet"/>
      <w:lvlText w:val="o"/>
      <w:lvlJc w:val="left"/>
      <w:pPr>
        <w:ind w:left="7289" w:hanging="360"/>
      </w:pPr>
      <w:rPr>
        <w:rFonts w:ascii="Courier New" w:hAnsi="Courier New" w:cs="Courier New" w:hint="default"/>
      </w:rPr>
    </w:lvl>
    <w:lvl w:ilvl="8" w:tplc="08090005" w:tentative="1">
      <w:start w:val="1"/>
      <w:numFmt w:val="bullet"/>
      <w:lvlText w:val=""/>
      <w:lvlJc w:val="left"/>
      <w:pPr>
        <w:ind w:left="8009" w:hanging="360"/>
      </w:pPr>
      <w:rPr>
        <w:rFonts w:ascii="Wingdings" w:hAnsi="Wingdings" w:hint="default"/>
      </w:rPr>
    </w:lvl>
  </w:abstractNum>
  <w:abstractNum w:abstractNumId="32" w15:restartNumberingAfterBreak="0">
    <w:nsid w:val="31C4676B"/>
    <w:multiLevelType w:val="hybridMultilevel"/>
    <w:tmpl w:val="CB504610"/>
    <w:lvl w:ilvl="0" w:tplc="3612C28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53278CE"/>
    <w:multiLevelType w:val="multilevel"/>
    <w:tmpl w:val="6CC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5C5594"/>
    <w:multiLevelType w:val="hybridMultilevel"/>
    <w:tmpl w:val="2F88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F82672"/>
    <w:multiLevelType w:val="hybridMultilevel"/>
    <w:tmpl w:val="44A03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013141"/>
    <w:multiLevelType w:val="hybridMultilevel"/>
    <w:tmpl w:val="8DC0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805C48"/>
    <w:multiLevelType w:val="hybridMultilevel"/>
    <w:tmpl w:val="547C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2348AE"/>
    <w:multiLevelType w:val="multilevel"/>
    <w:tmpl w:val="E5CE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17222B"/>
    <w:multiLevelType w:val="hybridMultilevel"/>
    <w:tmpl w:val="CDDE78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E7F1974"/>
    <w:multiLevelType w:val="hybridMultilevel"/>
    <w:tmpl w:val="4362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5B756D"/>
    <w:multiLevelType w:val="hybridMultilevel"/>
    <w:tmpl w:val="6BE0F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5C78C7"/>
    <w:multiLevelType w:val="hybridMultilevel"/>
    <w:tmpl w:val="81ECE146"/>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43" w15:restartNumberingAfterBreak="0">
    <w:nsid w:val="525F5BBE"/>
    <w:multiLevelType w:val="hybridMultilevel"/>
    <w:tmpl w:val="82B6F1C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36B70CA"/>
    <w:multiLevelType w:val="hybridMultilevel"/>
    <w:tmpl w:val="BA2C9C06"/>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5224E1D"/>
    <w:multiLevelType w:val="hybridMultilevel"/>
    <w:tmpl w:val="C45E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CE0F07"/>
    <w:multiLevelType w:val="multilevel"/>
    <w:tmpl w:val="54D4B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007A9D"/>
    <w:multiLevelType w:val="hybridMultilevel"/>
    <w:tmpl w:val="54B06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7D2202"/>
    <w:multiLevelType w:val="multilevel"/>
    <w:tmpl w:val="B5DA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6C5C15"/>
    <w:multiLevelType w:val="hybridMultilevel"/>
    <w:tmpl w:val="B1EA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D931EEE"/>
    <w:multiLevelType w:val="multilevel"/>
    <w:tmpl w:val="9F04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2A3AD7"/>
    <w:multiLevelType w:val="hybridMultilevel"/>
    <w:tmpl w:val="B1EE6CCC"/>
    <w:lvl w:ilvl="0" w:tplc="5612652E">
      <w:start w:val="1"/>
      <w:numFmt w:val="decimal"/>
      <w:lvlText w:val="%1."/>
      <w:lvlJc w:val="left"/>
      <w:pPr>
        <w:ind w:left="352" w:hanging="360"/>
      </w:pPr>
      <w:rPr>
        <w:rFonts w:hint="default"/>
        <w:sz w:val="28"/>
        <w:szCs w:val="28"/>
      </w:rPr>
    </w:lvl>
    <w:lvl w:ilvl="1" w:tplc="08090019">
      <w:start w:val="1"/>
      <w:numFmt w:val="lowerLetter"/>
      <w:lvlText w:val="%2."/>
      <w:lvlJc w:val="left"/>
      <w:pPr>
        <w:ind w:left="1072" w:hanging="360"/>
      </w:pPr>
    </w:lvl>
    <w:lvl w:ilvl="2" w:tplc="0809001B" w:tentative="1">
      <w:start w:val="1"/>
      <w:numFmt w:val="lowerRoman"/>
      <w:lvlText w:val="%3."/>
      <w:lvlJc w:val="right"/>
      <w:pPr>
        <w:ind w:left="1792" w:hanging="180"/>
      </w:pPr>
    </w:lvl>
    <w:lvl w:ilvl="3" w:tplc="0809000F" w:tentative="1">
      <w:start w:val="1"/>
      <w:numFmt w:val="decimal"/>
      <w:lvlText w:val="%4."/>
      <w:lvlJc w:val="left"/>
      <w:pPr>
        <w:ind w:left="2512" w:hanging="360"/>
      </w:pPr>
    </w:lvl>
    <w:lvl w:ilvl="4" w:tplc="08090019" w:tentative="1">
      <w:start w:val="1"/>
      <w:numFmt w:val="lowerLetter"/>
      <w:lvlText w:val="%5."/>
      <w:lvlJc w:val="left"/>
      <w:pPr>
        <w:ind w:left="3232" w:hanging="360"/>
      </w:pPr>
    </w:lvl>
    <w:lvl w:ilvl="5" w:tplc="0809001B" w:tentative="1">
      <w:start w:val="1"/>
      <w:numFmt w:val="lowerRoman"/>
      <w:lvlText w:val="%6."/>
      <w:lvlJc w:val="right"/>
      <w:pPr>
        <w:ind w:left="3952" w:hanging="180"/>
      </w:pPr>
    </w:lvl>
    <w:lvl w:ilvl="6" w:tplc="0809000F" w:tentative="1">
      <w:start w:val="1"/>
      <w:numFmt w:val="decimal"/>
      <w:lvlText w:val="%7."/>
      <w:lvlJc w:val="left"/>
      <w:pPr>
        <w:ind w:left="4672" w:hanging="360"/>
      </w:pPr>
    </w:lvl>
    <w:lvl w:ilvl="7" w:tplc="08090019" w:tentative="1">
      <w:start w:val="1"/>
      <w:numFmt w:val="lowerLetter"/>
      <w:lvlText w:val="%8."/>
      <w:lvlJc w:val="left"/>
      <w:pPr>
        <w:ind w:left="5392" w:hanging="360"/>
      </w:pPr>
    </w:lvl>
    <w:lvl w:ilvl="8" w:tplc="0809001B" w:tentative="1">
      <w:start w:val="1"/>
      <w:numFmt w:val="lowerRoman"/>
      <w:lvlText w:val="%9."/>
      <w:lvlJc w:val="right"/>
      <w:pPr>
        <w:ind w:left="6112" w:hanging="180"/>
      </w:pPr>
    </w:lvl>
  </w:abstractNum>
  <w:abstractNum w:abstractNumId="52" w15:restartNumberingAfterBreak="0">
    <w:nsid w:val="5EA234B0"/>
    <w:multiLevelType w:val="hybridMultilevel"/>
    <w:tmpl w:val="1C3EB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06D79EF"/>
    <w:multiLevelType w:val="multilevel"/>
    <w:tmpl w:val="2B0A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2053642"/>
    <w:multiLevelType w:val="hybridMultilevel"/>
    <w:tmpl w:val="6E52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2019A6"/>
    <w:multiLevelType w:val="hybridMultilevel"/>
    <w:tmpl w:val="6C58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DE30FC"/>
    <w:multiLevelType w:val="hybridMultilevel"/>
    <w:tmpl w:val="F6F0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AF86EB0"/>
    <w:multiLevelType w:val="hybridMultilevel"/>
    <w:tmpl w:val="49B4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BF72EE3"/>
    <w:multiLevelType w:val="hybridMultilevel"/>
    <w:tmpl w:val="F4FC2104"/>
    <w:lvl w:ilvl="0" w:tplc="D6FC0F40">
      <w:start w:val="1"/>
      <w:numFmt w:val="bullet"/>
      <w:lvlText w:val="•"/>
      <w:lvlJc w:val="left"/>
      <w:pPr>
        <w:ind w:left="1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58F6FC">
      <w:start w:val="1"/>
      <w:numFmt w:val="bullet"/>
      <w:lvlText w:val="o"/>
      <w:lvlJc w:val="left"/>
      <w:pPr>
        <w:ind w:left="2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E2DD94">
      <w:start w:val="1"/>
      <w:numFmt w:val="bullet"/>
      <w:lvlText w:val="▪"/>
      <w:lvlJc w:val="left"/>
      <w:pPr>
        <w:ind w:left="3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F4D27C">
      <w:start w:val="1"/>
      <w:numFmt w:val="bullet"/>
      <w:lvlText w:val="•"/>
      <w:lvlJc w:val="left"/>
      <w:pPr>
        <w:ind w:left="3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70E7AC">
      <w:start w:val="1"/>
      <w:numFmt w:val="bullet"/>
      <w:lvlText w:val="o"/>
      <w:lvlJc w:val="left"/>
      <w:pPr>
        <w:ind w:left="4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B28FAA">
      <w:start w:val="1"/>
      <w:numFmt w:val="bullet"/>
      <w:lvlText w:val="▪"/>
      <w:lvlJc w:val="left"/>
      <w:pPr>
        <w:ind w:left="5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08432A">
      <w:start w:val="1"/>
      <w:numFmt w:val="bullet"/>
      <w:lvlText w:val="•"/>
      <w:lvlJc w:val="left"/>
      <w:pPr>
        <w:ind w:left="6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924ADE">
      <w:start w:val="1"/>
      <w:numFmt w:val="bullet"/>
      <w:lvlText w:val="o"/>
      <w:lvlJc w:val="left"/>
      <w:pPr>
        <w:ind w:left="6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9CE7D2">
      <w:start w:val="1"/>
      <w:numFmt w:val="bullet"/>
      <w:lvlText w:val="▪"/>
      <w:lvlJc w:val="left"/>
      <w:pPr>
        <w:ind w:left="7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E33141F"/>
    <w:multiLevelType w:val="hybridMultilevel"/>
    <w:tmpl w:val="CDFCF80E"/>
    <w:lvl w:ilvl="0" w:tplc="BE902110">
      <w:start w:val="1"/>
      <w:numFmt w:val="bullet"/>
      <w:lvlText w:val=""/>
      <w:lvlJc w:val="left"/>
      <w:pPr>
        <w:ind w:left="720" w:hanging="360"/>
      </w:pPr>
      <w:rPr>
        <w:rFonts w:ascii="Symbol" w:hAnsi="Symbol" w:hint="default"/>
      </w:rPr>
    </w:lvl>
    <w:lvl w:ilvl="1" w:tplc="B7060944">
      <w:start w:val="1"/>
      <w:numFmt w:val="bullet"/>
      <w:lvlText w:val="o"/>
      <w:lvlJc w:val="left"/>
      <w:pPr>
        <w:ind w:left="1440" w:hanging="360"/>
      </w:pPr>
      <w:rPr>
        <w:rFonts w:ascii="Courier New" w:hAnsi="Courier New" w:hint="default"/>
      </w:rPr>
    </w:lvl>
    <w:lvl w:ilvl="2" w:tplc="E0906FCA">
      <w:start w:val="1"/>
      <w:numFmt w:val="bullet"/>
      <w:lvlText w:val=""/>
      <w:lvlJc w:val="left"/>
      <w:pPr>
        <w:ind w:left="2160" w:hanging="360"/>
      </w:pPr>
      <w:rPr>
        <w:rFonts w:ascii="Wingdings" w:hAnsi="Wingdings" w:hint="default"/>
      </w:rPr>
    </w:lvl>
    <w:lvl w:ilvl="3" w:tplc="0A62CED4">
      <w:start w:val="1"/>
      <w:numFmt w:val="bullet"/>
      <w:lvlText w:val=""/>
      <w:lvlJc w:val="left"/>
      <w:pPr>
        <w:ind w:left="2880" w:hanging="360"/>
      </w:pPr>
      <w:rPr>
        <w:rFonts w:ascii="Symbol" w:hAnsi="Symbol" w:hint="default"/>
      </w:rPr>
    </w:lvl>
    <w:lvl w:ilvl="4" w:tplc="5BB80A78">
      <w:start w:val="1"/>
      <w:numFmt w:val="bullet"/>
      <w:lvlText w:val="o"/>
      <w:lvlJc w:val="left"/>
      <w:pPr>
        <w:ind w:left="3600" w:hanging="360"/>
      </w:pPr>
      <w:rPr>
        <w:rFonts w:ascii="Courier New" w:hAnsi="Courier New" w:hint="default"/>
      </w:rPr>
    </w:lvl>
    <w:lvl w:ilvl="5" w:tplc="EE084928">
      <w:start w:val="1"/>
      <w:numFmt w:val="bullet"/>
      <w:lvlText w:val=""/>
      <w:lvlJc w:val="left"/>
      <w:pPr>
        <w:ind w:left="4320" w:hanging="360"/>
      </w:pPr>
      <w:rPr>
        <w:rFonts w:ascii="Wingdings" w:hAnsi="Wingdings" w:hint="default"/>
      </w:rPr>
    </w:lvl>
    <w:lvl w:ilvl="6" w:tplc="D7EAABAA">
      <w:start w:val="1"/>
      <w:numFmt w:val="bullet"/>
      <w:lvlText w:val=""/>
      <w:lvlJc w:val="left"/>
      <w:pPr>
        <w:ind w:left="5040" w:hanging="360"/>
      </w:pPr>
      <w:rPr>
        <w:rFonts w:ascii="Symbol" w:hAnsi="Symbol" w:hint="default"/>
      </w:rPr>
    </w:lvl>
    <w:lvl w:ilvl="7" w:tplc="1B9A2D78">
      <w:start w:val="1"/>
      <w:numFmt w:val="bullet"/>
      <w:lvlText w:val="o"/>
      <w:lvlJc w:val="left"/>
      <w:pPr>
        <w:ind w:left="5760" w:hanging="360"/>
      </w:pPr>
      <w:rPr>
        <w:rFonts w:ascii="Courier New" w:hAnsi="Courier New" w:hint="default"/>
      </w:rPr>
    </w:lvl>
    <w:lvl w:ilvl="8" w:tplc="9A260AE2">
      <w:start w:val="1"/>
      <w:numFmt w:val="bullet"/>
      <w:lvlText w:val=""/>
      <w:lvlJc w:val="left"/>
      <w:pPr>
        <w:ind w:left="6480" w:hanging="360"/>
      </w:pPr>
      <w:rPr>
        <w:rFonts w:ascii="Wingdings" w:hAnsi="Wingdings" w:hint="default"/>
      </w:rPr>
    </w:lvl>
  </w:abstractNum>
  <w:abstractNum w:abstractNumId="60" w15:restartNumberingAfterBreak="0">
    <w:nsid w:val="70874E06"/>
    <w:multiLevelType w:val="hybridMultilevel"/>
    <w:tmpl w:val="F6A6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507198"/>
    <w:multiLevelType w:val="multilevel"/>
    <w:tmpl w:val="45E8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9FD3FBC"/>
    <w:multiLevelType w:val="hybridMultilevel"/>
    <w:tmpl w:val="AE80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B36A04"/>
    <w:multiLevelType w:val="hybridMultilevel"/>
    <w:tmpl w:val="E8F22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7C32550A"/>
    <w:multiLevelType w:val="hybridMultilevel"/>
    <w:tmpl w:val="C6D8F0CC"/>
    <w:lvl w:ilvl="0" w:tplc="0BD072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C5468B9"/>
    <w:multiLevelType w:val="hybridMultilevel"/>
    <w:tmpl w:val="B18CF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7DB27279"/>
    <w:multiLevelType w:val="hybridMultilevel"/>
    <w:tmpl w:val="8ACE8722"/>
    <w:lvl w:ilvl="0" w:tplc="0809001B">
      <w:start w:val="1"/>
      <w:numFmt w:val="lowerRoman"/>
      <w:lvlText w:val="%1."/>
      <w:lvlJc w:val="right"/>
      <w:pPr>
        <w:ind w:left="1529"/>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2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4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5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7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E597DEC"/>
    <w:multiLevelType w:val="hybridMultilevel"/>
    <w:tmpl w:val="1ACE9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920605">
    <w:abstractNumId w:val="15"/>
  </w:num>
  <w:num w:numId="2" w16cid:durableId="74059985">
    <w:abstractNumId w:val="58"/>
  </w:num>
  <w:num w:numId="3" w16cid:durableId="1490368398">
    <w:abstractNumId w:val="4"/>
  </w:num>
  <w:num w:numId="4" w16cid:durableId="554972869">
    <w:abstractNumId w:val="64"/>
  </w:num>
  <w:num w:numId="5" w16cid:durableId="921177763">
    <w:abstractNumId w:val="34"/>
  </w:num>
  <w:num w:numId="6" w16cid:durableId="1089232025">
    <w:abstractNumId w:val="12"/>
  </w:num>
  <w:num w:numId="7" w16cid:durableId="1980185383">
    <w:abstractNumId w:val="9"/>
  </w:num>
  <w:num w:numId="8" w16cid:durableId="1954744295">
    <w:abstractNumId w:val="39"/>
  </w:num>
  <w:num w:numId="9" w16cid:durableId="658579669">
    <w:abstractNumId w:val="45"/>
  </w:num>
  <w:num w:numId="10" w16cid:durableId="1450123307">
    <w:abstractNumId w:val="43"/>
  </w:num>
  <w:num w:numId="11" w16cid:durableId="1762799294">
    <w:abstractNumId w:val="57"/>
  </w:num>
  <w:num w:numId="12" w16cid:durableId="732391956">
    <w:abstractNumId w:val="35"/>
  </w:num>
  <w:num w:numId="13" w16cid:durableId="1747066755">
    <w:abstractNumId w:val="19"/>
  </w:num>
  <w:num w:numId="14" w16cid:durableId="1463961462">
    <w:abstractNumId w:val="29"/>
  </w:num>
  <w:num w:numId="15" w16cid:durableId="101610196">
    <w:abstractNumId w:val="22"/>
  </w:num>
  <w:num w:numId="16" w16cid:durableId="2042240599">
    <w:abstractNumId w:val="67"/>
  </w:num>
  <w:num w:numId="17" w16cid:durableId="1159885742">
    <w:abstractNumId w:val="11"/>
  </w:num>
  <w:num w:numId="18" w16cid:durableId="909383356">
    <w:abstractNumId w:val="44"/>
  </w:num>
  <w:num w:numId="19" w16cid:durableId="1454327036">
    <w:abstractNumId w:val="66"/>
  </w:num>
  <w:num w:numId="20" w16cid:durableId="1841114461">
    <w:abstractNumId w:val="51"/>
  </w:num>
  <w:num w:numId="21" w16cid:durableId="669792680">
    <w:abstractNumId w:val="23"/>
  </w:num>
  <w:num w:numId="22" w16cid:durableId="1008948947">
    <w:abstractNumId w:val="25"/>
  </w:num>
  <w:num w:numId="23" w16cid:durableId="1043674041">
    <w:abstractNumId w:val="61"/>
  </w:num>
  <w:num w:numId="24" w16cid:durableId="2046711941">
    <w:abstractNumId w:val="46"/>
  </w:num>
  <w:num w:numId="25" w16cid:durableId="797340260">
    <w:abstractNumId w:val="17"/>
  </w:num>
  <w:num w:numId="26" w16cid:durableId="1331757344">
    <w:abstractNumId w:val="40"/>
  </w:num>
  <w:num w:numId="27" w16cid:durableId="282856323">
    <w:abstractNumId w:val="32"/>
  </w:num>
  <w:num w:numId="28" w16cid:durableId="8528603">
    <w:abstractNumId w:val="53"/>
  </w:num>
  <w:num w:numId="29" w16cid:durableId="1947033876">
    <w:abstractNumId w:val="50"/>
  </w:num>
  <w:num w:numId="30" w16cid:durableId="941104286">
    <w:abstractNumId w:val="3"/>
  </w:num>
  <w:num w:numId="31" w16cid:durableId="1085686353">
    <w:abstractNumId w:val="16"/>
  </w:num>
  <w:num w:numId="32" w16cid:durableId="66654927">
    <w:abstractNumId w:val="42"/>
  </w:num>
  <w:num w:numId="33" w16cid:durableId="667680931">
    <w:abstractNumId w:val="10"/>
  </w:num>
  <w:num w:numId="34" w16cid:durableId="1827092473">
    <w:abstractNumId w:val="41"/>
  </w:num>
  <w:num w:numId="35" w16cid:durableId="1364549448">
    <w:abstractNumId w:val="47"/>
  </w:num>
  <w:num w:numId="36" w16cid:durableId="1114638015">
    <w:abstractNumId w:val="62"/>
  </w:num>
  <w:num w:numId="37" w16cid:durableId="369381116">
    <w:abstractNumId w:val="21"/>
  </w:num>
  <w:num w:numId="38" w16cid:durableId="694499477">
    <w:abstractNumId w:val="20"/>
  </w:num>
  <w:num w:numId="39" w16cid:durableId="1339311570">
    <w:abstractNumId w:val="26"/>
  </w:num>
  <w:num w:numId="40" w16cid:durableId="103237126">
    <w:abstractNumId w:val="55"/>
  </w:num>
  <w:num w:numId="41" w16cid:durableId="30542577">
    <w:abstractNumId w:val="18"/>
  </w:num>
  <w:num w:numId="42" w16cid:durableId="1784498679">
    <w:abstractNumId w:val="56"/>
  </w:num>
  <w:num w:numId="43" w16cid:durableId="550574772">
    <w:abstractNumId w:val="49"/>
  </w:num>
  <w:num w:numId="44" w16cid:durableId="613248784">
    <w:abstractNumId w:val="8"/>
  </w:num>
  <w:num w:numId="45" w16cid:durableId="1094520173">
    <w:abstractNumId w:val="60"/>
  </w:num>
  <w:num w:numId="46" w16cid:durableId="1835609841">
    <w:abstractNumId w:val="54"/>
  </w:num>
  <w:num w:numId="47" w16cid:durableId="1464814425">
    <w:abstractNumId w:val="36"/>
  </w:num>
  <w:num w:numId="48" w16cid:durableId="762261011">
    <w:abstractNumId w:val="37"/>
  </w:num>
  <w:num w:numId="49" w16cid:durableId="136534477">
    <w:abstractNumId w:val="24"/>
  </w:num>
  <w:num w:numId="50" w16cid:durableId="113522396">
    <w:abstractNumId w:val="38"/>
  </w:num>
  <w:num w:numId="51" w16cid:durableId="1771000827">
    <w:abstractNumId w:val="48"/>
  </w:num>
  <w:num w:numId="52" w16cid:durableId="349987389">
    <w:abstractNumId w:val="1"/>
  </w:num>
  <w:num w:numId="53" w16cid:durableId="209808187">
    <w:abstractNumId w:val="7"/>
  </w:num>
  <w:num w:numId="54" w16cid:durableId="322009791">
    <w:abstractNumId w:val="13"/>
  </w:num>
  <w:num w:numId="55" w16cid:durableId="510879410">
    <w:abstractNumId w:val="33"/>
  </w:num>
  <w:num w:numId="56" w16cid:durableId="859508803">
    <w:abstractNumId w:val="65"/>
  </w:num>
  <w:num w:numId="57" w16cid:durableId="2135907160">
    <w:abstractNumId w:val="63"/>
  </w:num>
  <w:num w:numId="58" w16cid:durableId="1568222552">
    <w:abstractNumId w:val="30"/>
  </w:num>
  <w:num w:numId="59" w16cid:durableId="2092433485">
    <w:abstractNumId w:val="6"/>
  </w:num>
  <w:num w:numId="60" w16cid:durableId="943683709">
    <w:abstractNumId w:val="2"/>
  </w:num>
  <w:num w:numId="61" w16cid:durableId="1237283772">
    <w:abstractNumId w:val="28"/>
  </w:num>
  <w:num w:numId="62" w16cid:durableId="516844696">
    <w:abstractNumId w:val="5"/>
  </w:num>
  <w:num w:numId="63" w16cid:durableId="232861110">
    <w:abstractNumId w:val="27"/>
  </w:num>
  <w:num w:numId="64" w16cid:durableId="266694442">
    <w:abstractNumId w:val="52"/>
  </w:num>
  <w:num w:numId="65" w16cid:durableId="93013865">
    <w:abstractNumId w:val="0"/>
  </w:num>
  <w:num w:numId="66" w16cid:durableId="790322154">
    <w:abstractNumId w:val="14"/>
  </w:num>
  <w:num w:numId="67" w16cid:durableId="648822652">
    <w:abstractNumId w:val="59"/>
  </w:num>
  <w:num w:numId="68" w16cid:durableId="758869644">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217"/>
    <w:rsid w:val="00001305"/>
    <w:rsid w:val="000034C0"/>
    <w:rsid w:val="00003F09"/>
    <w:rsid w:val="00007E86"/>
    <w:rsid w:val="00011E88"/>
    <w:rsid w:val="00026032"/>
    <w:rsid w:val="00026340"/>
    <w:rsid w:val="00033BD2"/>
    <w:rsid w:val="00043463"/>
    <w:rsid w:val="00044C95"/>
    <w:rsid w:val="00044C98"/>
    <w:rsid w:val="00045683"/>
    <w:rsid w:val="00052757"/>
    <w:rsid w:val="00053D4D"/>
    <w:rsid w:val="00063971"/>
    <w:rsid w:val="00066DE3"/>
    <w:rsid w:val="00071419"/>
    <w:rsid w:val="000721C6"/>
    <w:rsid w:val="00072D00"/>
    <w:rsid w:val="00075C11"/>
    <w:rsid w:val="00083D0E"/>
    <w:rsid w:val="00083DE6"/>
    <w:rsid w:val="000847A7"/>
    <w:rsid w:val="00095E09"/>
    <w:rsid w:val="000A6381"/>
    <w:rsid w:val="000A7B53"/>
    <w:rsid w:val="000B5197"/>
    <w:rsid w:val="000D2502"/>
    <w:rsid w:val="000E2A39"/>
    <w:rsid w:val="000E5E80"/>
    <w:rsid w:val="000E7593"/>
    <w:rsid w:val="000F39D8"/>
    <w:rsid w:val="000F48DA"/>
    <w:rsid w:val="000F6217"/>
    <w:rsid w:val="0010178F"/>
    <w:rsid w:val="00102A21"/>
    <w:rsid w:val="001049AE"/>
    <w:rsid w:val="001102A8"/>
    <w:rsid w:val="00112ED3"/>
    <w:rsid w:val="001176C8"/>
    <w:rsid w:val="00121746"/>
    <w:rsid w:val="00123834"/>
    <w:rsid w:val="0013058A"/>
    <w:rsid w:val="00134A4D"/>
    <w:rsid w:val="0013575F"/>
    <w:rsid w:val="001430A3"/>
    <w:rsid w:val="00144C5F"/>
    <w:rsid w:val="001472D5"/>
    <w:rsid w:val="00150E06"/>
    <w:rsid w:val="00151AA0"/>
    <w:rsid w:val="00166476"/>
    <w:rsid w:val="001668B9"/>
    <w:rsid w:val="0017093F"/>
    <w:rsid w:val="0017322D"/>
    <w:rsid w:val="00181D93"/>
    <w:rsid w:val="00182172"/>
    <w:rsid w:val="0019449A"/>
    <w:rsid w:val="00195F8E"/>
    <w:rsid w:val="001A53C0"/>
    <w:rsid w:val="001B5BFC"/>
    <w:rsid w:val="001B7425"/>
    <w:rsid w:val="001C3234"/>
    <w:rsid w:val="001C3931"/>
    <w:rsid w:val="001C4071"/>
    <w:rsid w:val="001D2F8A"/>
    <w:rsid w:val="001E4D90"/>
    <w:rsid w:val="001E64BA"/>
    <w:rsid w:val="00203C74"/>
    <w:rsid w:val="00205A73"/>
    <w:rsid w:val="00216E12"/>
    <w:rsid w:val="00217C84"/>
    <w:rsid w:val="002212D3"/>
    <w:rsid w:val="002221EE"/>
    <w:rsid w:val="002222B2"/>
    <w:rsid w:val="0022361C"/>
    <w:rsid w:val="00223E38"/>
    <w:rsid w:val="00235F7D"/>
    <w:rsid w:val="00242D7E"/>
    <w:rsid w:val="00247171"/>
    <w:rsid w:val="0024718E"/>
    <w:rsid w:val="00247AC0"/>
    <w:rsid w:val="00247F55"/>
    <w:rsid w:val="00250B09"/>
    <w:rsid w:val="0025170A"/>
    <w:rsid w:val="0025307C"/>
    <w:rsid w:val="00257A2C"/>
    <w:rsid w:val="002678A3"/>
    <w:rsid w:val="00271F2F"/>
    <w:rsid w:val="00273F95"/>
    <w:rsid w:val="00286746"/>
    <w:rsid w:val="00292787"/>
    <w:rsid w:val="002944B6"/>
    <w:rsid w:val="00295862"/>
    <w:rsid w:val="00296C2A"/>
    <w:rsid w:val="002A4BF8"/>
    <w:rsid w:val="002B0DCA"/>
    <w:rsid w:val="002B30E6"/>
    <w:rsid w:val="002B4D08"/>
    <w:rsid w:val="002C681A"/>
    <w:rsid w:val="002C7CA8"/>
    <w:rsid w:val="002D046C"/>
    <w:rsid w:val="002D29FA"/>
    <w:rsid w:val="002D4DDD"/>
    <w:rsid w:val="002D6E81"/>
    <w:rsid w:val="002D751D"/>
    <w:rsid w:val="002E5E9E"/>
    <w:rsid w:val="00300C23"/>
    <w:rsid w:val="00300E3C"/>
    <w:rsid w:val="00310495"/>
    <w:rsid w:val="003220F0"/>
    <w:rsid w:val="0033407F"/>
    <w:rsid w:val="003345A4"/>
    <w:rsid w:val="00345EBC"/>
    <w:rsid w:val="00346A09"/>
    <w:rsid w:val="003509A7"/>
    <w:rsid w:val="003673DC"/>
    <w:rsid w:val="0037011C"/>
    <w:rsid w:val="00370BDD"/>
    <w:rsid w:val="003718B5"/>
    <w:rsid w:val="0037449F"/>
    <w:rsid w:val="00374952"/>
    <w:rsid w:val="0039639C"/>
    <w:rsid w:val="003A3E16"/>
    <w:rsid w:val="003B0385"/>
    <w:rsid w:val="003D5AE5"/>
    <w:rsid w:val="003E3118"/>
    <w:rsid w:val="003E575F"/>
    <w:rsid w:val="003F2FD9"/>
    <w:rsid w:val="003F349F"/>
    <w:rsid w:val="003F67A9"/>
    <w:rsid w:val="00402AE7"/>
    <w:rsid w:val="00406702"/>
    <w:rsid w:val="0041561A"/>
    <w:rsid w:val="004232C3"/>
    <w:rsid w:val="004312AC"/>
    <w:rsid w:val="00433A3D"/>
    <w:rsid w:val="0043754C"/>
    <w:rsid w:val="00442116"/>
    <w:rsid w:val="00445746"/>
    <w:rsid w:val="00445D5D"/>
    <w:rsid w:val="00445EAE"/>
    <w:rsid w:val="00447E14"/>
    <w:rsid w:val="00461694"/>
    <w:rsid w:val="00475190"/>
    <w:rsid w:val="004751B5"/>
    <w:rsid w:val="00477498"/>
    <w:rsid w:val="00477D1B"/>
    <w:rsid w:val="004850B6"/>
    <w:rsid w:val="00492D99"/>
    <w:rsid w:val="00495337"/>
    <w:rsid w:val="0049656A"/>
    <w:rsid w:val="00496BF4"/>
    <w:rsid w:val="0049741E"/>
    <w:rsid w:val="004B19B7"/>
    <w:rsid w:val="004B4389"/>
    <w:rsid w:val="004B4461"/>
    <w:rsid w:val="004B67E5"/>
    <w:rsid w:val="004C175D"/>
    <w:rsid w:val="004C58F2"/>
    <w:rsid w:val="004C5C36"/>
    <w:rsid w:val="004D5A3F"/>
    <w:rsid w:val="004D5B5B"/>
    <w:rsid w:val="004E0597"/>
    <w:rsid w:val="004E2128"/>
    <w:rsid w:val="004E4227"/>
    <w:rsid w:val="004F1C05"/>
    <w:rsid w:val="004F6E28"/>
    <w:rsid w:val="00501692"/>
    <w:rsid w:val="00506890"/>
    <w:rsid w:val="00517786"/>
    <w:rsid w:val="00523824"/>
    <w:rsid w:val="00524141"/>
    <w:rsid w:val="00525FCE"/>
    <w:rsid w:val="00531893"/>
    <w:rsid w:val="005348CF"/>
    <w:rsid w:val="005352FE"/>
    <w:rsid w:val="00543C47"/>
    <w:rsid w:val="00552424"/>
    <w:rsid w:val="00556565"/>
    <w:rsid w:val="00561934"/>
    <w:rsid w:val="005718E4"/>
    <w:rsid w:val="00571FCF"/>
    <w:rsid w:val="005835DA"/>
    <w:rsid w:val="00593900"/>
    <w:rsid w:val="005A0A3E"/>
    <w:rsid w:val="005B60C5"/>
    <w:rsid w:val="005C4A4D"/>
    <w:rsid w:val="005C626D"/>
    <w:rsid w:val="005D1CD6"/>
    <w:rsid w:val="005D75AF"/>
    <w:rsid w:val="005E29EC"/>
    <w:rsid w:val="005E4182"/>
    <w:rsid w:val="005E6054"/>
    <w:rsid w:val="005F0156"/>
    <w:rsid w:val="00604A8C"/>
    <w:rsid w:val="00607583"/>
    <w:rsid w:val="00613789"/>
    <w:rsid w:val="00615430"/>
    <w:rsid w:val="00630373"/>
    <w:rsid w:val="00630FCC"/>
    <w:rsid w:val="00636CC5"/>
    <w:rsid w:val="00640D64"/>
    <w:rsid w:val="00646906"/>
    <w:rsid w:val="00652073"/>
    <w:rsid w:val="00656053"/>
    <w:rsid w:val="00660F56"/>
    <w:rsid w:val="0066315B"/>
    <w:rsid w:val="0066320D"/>
    <w:rsid w:val="006633CA"/>
    <w:rsid w:val="0067074D"/>
    <w:rsid w:val="00671A10"/>
    <w:rsid w:val="006832B4"/>
    <w:rsid w:val="006842DA"/>
    <w:rsid w:val="00691820"/>
    <w:rsid w:val="006A7019"/>
    <w:rsid w:val="006B089E"/>
    <w:rsid w:val="006B0B96"/>
    <w:rsid w:val="006B2DD1"/>
    <w:rsid w:val="006B331B"/>
    <w:rsid w:val="006B60FA"/>
    <w:rsid w:val="006D07C2"/>
    <w:rsid w:val="006F2283"/>
    <w:rsid w:val="006F4402"/>
    <w:rsid w:val="006F44B1"/>
    <w:rsid w:val="006F6472"/>
    <w:rsid w:val="0070346D"/>
    <w:rsid w:val="00704978"/>
    <w:rsid w:val="0071401A"/>
    <w:rsid w:val="00716E44"/>
    <w:rsid w:val="00725197"/>
    <w:rsid w:val="00726382"/>
    <w:rsid w:val="00731541"/>
    <w:rsid w:val="007334D9"/>
    <w:rsid w:val="007377AC"/>
    <w:rsid w:val="0075139A"/>
    <w:rsid w:val="007536DB"/>
    <w:rsid w:val="00762624"/>
    <w:rsid w:val="00770D84"/>
    <w:rsid w:val="00773D5A"/>
    <w:rsid w:val="007759DB"/>
    <w:rsid w:val="00782B91"/>
    <w:rsid w:val="007B3716"/>
    <w:rsid w:val="007B44C4"/>
    <w:rsid w:val="007B46C3"/>
    <w:rsid w:val="007C0957"/>
    <w:rsid w:val="007C0D53"/>
    <w:rsid w:val="007C44CD"/>
    <w:rsid w:val="007C5A41"/>
    <w:rsid w:val="007D294F"/>
    <w:rsid w:val="007E2B99"/>
    <w:rsid w:val="007E6DF7"/>
    <w:rsid w:val="007F1F1B"/>
    <w:rsid w:val="007F2CC3"/>
    <w:rsid w:val="007F6B9A"/>
    <w:rsid w:val="00801648"/>
    <w:rsid w:val="00806E4C"/>
    <w:rsid w:val="008117B1"/>
    <w:rsid w:val="00813092"/>
    <w:rsid w:val="00820047"/>
    <w:rsid w:val="00820459"/>
    <w:rsid w:val="0082276F"/>
    <w:rsid w:val="00822E5E"/>
    <w:rsid w:val="00825715"/>
    <w:rsid w:val="00833404"/>
    <w:rsid w:val="0084413D"/>
    <w:rsid w:val="00855819"/>
    <w:rsid w:val="008559CF"/>
    <w:rsid w:val="00857A16"/>
    <w:rsid w:val="008614D3"/>
    <w:rsid w:val="00862FD0"/>
    <w:rsid w:val="00876765"/>
    <w:rsid w:val="00884B1A"/>
    <w:rsid w:val="00887412"/>
    <w:rsid w:val="00895743"/>
    <w:rsid w:val="008A0A37"/>
    <w:rsid w:val="008B0819"/>
    <w:rsid w:val="008B0EFA"/>
    <w:rsid w:val="008B1C76"/>
    <w:rsid w:val="008B7EAD"/>
    <w:rsid w:val="008C32DD"/>
    <w:rsid w:val="008C4B00"/>
    <w:rsid w:val="008C6EE3"/>
    <w:rsid w:val="008D1749"/>
    <w:rsid w:val="008D572E"/>
    <w:rsid w:val="008E0260"/>
    <w:rsid w:val="008F0835"/>
    <w:rsid w:val="008F6534"/>
    <w:rsid w:val="009010C9"/>
    <w:rsid w:val="00901876"/>
    <w:rsid w:val="009062C7"/>
    <w:rsid w:val="009106DD"/>
    <w:rsid w:val="00912596"/>
    <w:rsid w:val="0091375D"/>
    <w:rsid w:val="00930469"/>
    <w:rsid w:val="00936D35"/>
    <w:rsid w:val="00937FC0"/>
    <w:rsid w:val="00940BCF"/>
    <w:rsid w:val="00941BED"/>
    <w:rsid w:val="009445E2"/>
    <w:rsid w:val="00955CD4"/>
    <w:rsid w:val="00960A21"/>
    <w:rsid w:val="00961A52"/>
    <w:rsid w:val="00964A15"/>
    <w:rsid w:val="00977171"/>
    <w:rsid w:val="00977383"/>
    <w:rsid w:val="009863EE"/>
    <w:rsid w:val="00990028"/>
    <w:rsid w:val="009B2F60"/>
    <w:rsid w:val="009C092E"/>
    <w:rsid w:val="009C7D1D"/>
    <w:rsid w:val="009D2F68"/>
    <w:rsid w:val="009D4738"/>
    <w:rsid w:val="009E030B"/>
    <w:rsid w:val="009E3973"/>
    <w:rsid w:val="009E45B3"/>
    <w:rsid w:val="009F2196"/>
    <w:rsid w:val="009F5524"/>
    <w:rsid w:val="009F7C2A"/>
    <w:rsid w:val="00A0747A"/>
    <w:rsid w:val="00A1413E"/>
    <w:rsid w:val="00A170E9"/>
    <w:rsid w:val="00A17AFE"/>
    <w:rsid w:val="00A21393"/>
    <w:rsid w:val="00A27D8E"/>
    <w:rsid w:val="00A35FF8"/>
    <w:rsid w:val="00A56772"/>
    <w:rsid w:val="00A63190"/>
    <w:rsid w:val="00A63451"/>
    <w:rsid w:val="00A64A7D"/>
    <w:rsid w:val="00A9607D"/>
    <w:rsid w:val="00A964B2"/>
    <w:rsid w:val="00A97508"/>
    <w:rsid w:val="00AA060E"/>
    <w:rsid w:val="00AB2B2A"/>
    <w:rsid w:val="00AB4416"/>
    <w:rsid w:val="00AB6082"/>
    <w:rsid w:val="00AB71DA"/>
    <w:rsid w:val="00AC0AA8"/>
    <w:rsid w:val="00AC141D"/>
    <w:rsid w:val="00AD0D35"/>
    <w:rsid w:val="00AD1158"/>
    <w:rsid w:val="00AD47ED"/>
    <w:rsid w:val="00AD4E46"/>
    <w:rsid w:val="00AD7119"/>
    <w:rsid w:val="00AE5932"/>
    <w:rsid w:val="00B04B83"/>
    <w:rsid w:val="00B0541A"/>
    <w:rsid w:val="00B05BAF"/>
    <w:rsid w:val="00B06643"/>
    <w:rsid w:val="00B078F6"/>
    <w:rsid w:val="00B10DF4"/>
    <w:rsid w:val="00B13394"/>
    <w:rsid w:val="00B26F4D"/>
    <w:rsid w:val="00B30299"/>
    <w:rsid w:val="00B311DF"/>
    <w:rsid w:val="00B35825"/>
    <w:rsid w:val="00B36991"/>
    <w:rsid w:val="00B42C6A"/>
    <w:rsid w:val="00B43F03"/>
    <w:rsid w:val="00B4687C"/>
    <w:rsid w:val="00B50232"/>
    <w:rsid w:val="00B50A1C"/>
    <w:rsid w:val="00B54936"/>
    <w:rsid w:val="00B55781"/>
    <w:rsid w:val="00B5733B"/>
    <w:rsid w:val="00B70804"/>
    <w:rsid w:val="00B73FF1"/>
    <w:rsid w:val="00B84255"/>
    <w:rsid w:val="00B84BD5"/>
    <w:rsid w:val="00B8545A"/>
    <w:rsid w:val="00B854CE"/>
    <w:rsid w:val="00B879FC"/>
    <w:rsid w:val="00B90A16"/>
    <w:rsid w:val="00B93224"/>
    <w:rsid w:val="00B95AC9"/>
    <w:rsid w:val="00B96E81"/>
    <w:rsid w:val="00BC4AEC"/>
    <w:rsid w:val="00BC5B72"/>
    <w:rsid w:val="00BD12A9"/>
    <w:rsid w:val="00BD2647"/>
    <w:rsid w:val="00BD63FA"/>
    <w:rsid w:val="00BD76C2"/>
    <w:rsid w:val="00BE2511"/>
    <w:rsid w:val="00BF48BA"/>
    <w:rsid w:val="00BF6EB8"/>
    <w:rsid w:val="00C00433"/>
    <w:rsid w:val="00C044A8"/>
    <w:rsid w:val="00C12F71"/>
    <w:rsid w:val="00C225C8"/>
    <w:rsid w:val="00C247CA"/>
    <w:rsid w:val="00C332D2"/>
    <w:rsid w:val="00C339D3"/>
    <w:rsid w:val="00C345AD"/>
    <w:rsid w:val="00C52EA6"/>
    <w:rsid w:val="00C532F2"/>
    <w:rsid w:val="00C56427"/>
    <w:rsid w:val="00C6102D"/>
    <w:rsid w:val="00C76D55"/>
    <w:rsid w:val="00C771CC"/>
    <w:rsid w:val="00C86C76"/>
    <w:rsid w:val="00CA0CB9"/>
    <w:rsid w:val="00CA1AD8"/>
    <w:rsid w:val="00CA44FF"/>
    <w:rsid w:val="00CB2C35"/>
    <w:rsid w:val="00CB6005"/>
    <w:rsid w:val="00CC1831"/>
    <w:rsid w:val="00CC3EA1"/>
    <w:rsid w:val="00CC6E3D"/>
    <w:rsid w:val="00CE177E"/>
    <w:rsid w:val="00CE66BB"/>
    <w:rsid w:val="00CE757C"/>
    <w:rsid w:val="00CF0186"/>
    <w:rsid w:val="00CF27D9"/>
    <w:rsid w:val="00CF426B"/>
    <w:rsid w:val="00D03A9B"/>
    <w:rsid w:val="00D0773D"/>
    <w:rsid w:val="00D10DE9"/>
    <w:rsid w:val="00D16755"/>
    <w:rsid w:val="00D23931"/>
    <w:rsid w:val="00D25D6F"/>
    <w:rsid w:val="00D335BC"/>
    <w:rsid w:val="00D42EA5"/>
    <w:rsid w:val="00D467CA"/>
    <w:rsid w:val="00D471A5"/>
    <w:rsid w:val="00D50C44"/>
    <w:rsid w:val="00D50C70"/>
    <w:rsid w:val="00D57115"/>
    <w:rsid w:val="00D6517B"/>
    <w:rsid w:val="00D67537"/>
    <w:rsid w:val="00D7091F"/>
    <w:rsid w:val="00D71AF3"/>
    <w:rsid w:val="00D73487"/>
    <w:rsid w:val="00D82572"/>
    <w:rsid w:val="00D84239"/>
    <w:rsid w:val="00D87860"/>
    <w:rsid w:val="00D91DF6"/>
    <w:rsid w:val="00DA3FFF"/>
    <w:rsid w:val="00DA7CC6"/>
    <w:rsid w:val="00DB25F6"/>
    <w:rsid w:val="00DB6609"/>
    <w:rsid w:val="00DC43CF"/>
    <w:rsid w:val="00DC5ADE"/>
    <w:rsid w:val="00DC7477"/>
    <w:rsid w:val="00DD11F6"/>
    <w:rsid w:val="00DD1703"/>
    <w:rsid w:val="00DD1A6A"/>
    <w:rsid w:val="00DD4715"/>
    <w:rsid w:val="00DE0DD3"/>
    <w:rsid w:val="00DE344F"/>
    <w:rsid w:val="00DF39D8"/>
    <w:rsid w:val="00DF3BDB"/>
    <w:rsid w:val="00DF5263"/>
    <w:rsid w:val="00DF6297"/>
    <w:rsid w:val="00E100CE"/>
    <w:rsid w:val="00E15884"/>
    <w:rsid w:val="00E15DCC"/>
    <w:rsid w:val="00E1659D"/>
    <w:rsid w:val="00E2037C"/>
    <w:rsid w:val="00E20803"/>
    <w:rsid w:val="00E265CA"/>
    <w:rsid w:val="00E35B1E"/>
    <w:rsid w:val="00E464CC"/>
    <w:rsid w:val="00E47041"/>
    <w:rsid w:val="00E4786A"/>
    <w:rsid w:val="00E50F86"/>
    <w:rsid w:val="00E60CFC"/>
    <w:rsid w:val="00E667B5"/>
    <w:rsid w:val="00E6705A"/>
    <w:rsid w:val="00E713F2"/>
    <w:rsid w:val="00E74CB3"/>
    <w:rsid w:val="00E77B79"/>
    <w:rsid w:val="00E80C29"/>
    <w:rsid w:val="00E85423"/>
    <w:rsid w:val="00E90EC4"/>
    <w:rsid w:val="00E91981"/>
    <w:rsid w:val="00E9283F"/>
    <w:rsid w:val="00E94AFC"/>
    <w:rsid w:val="00EB0B6A"/>
    <w:rsid w:val="00EC3BD7"/>
    <w:rsid w:val="00EE7369"/>
    <w:rsid w:val="00EE776C"/>
    <w:rsid w:val="00EF2A43"/>
    <w:rsid w:val="00EF45D3"/>
    <w:rsid w:val="00EF6103"/>
    <w:rsid w:val="00F064A6"/>
    <w:rsid w:val="00F066AF"/>
    <w:rsid w:val="00F12BFC"/>
    <w:rsid w:val="00F15E7B"/>
    <w:rsid w:val="00F217DF"/>
    <w:rsid w:val="00F320FC"/>
    <w:rsid w:val="00F4773C"/>
    <w:rsid w:val="00F56085"/>
    <w:rsid w:val="00F7528B"/>
    <w:rsid w:val="00F7612C"/>
    <w:rsid w:val="00F77DFE"/>
    <w:rsid w:val="00F9392A"/>
    <w:rsid w:val="00FA06E1"/>
    <w:rsid w:val="00FA5579"/>
    <w:rsid w:val="00FB2985"/>
    <w:rsid w:val="00FB5DD1"/>
    <w:rsid w:val="00FB6A55"/>
    <w:rsid w:val="00FC013E"/>
    <w:rsid w:val="00FC016F"/>
    <w:rsid w:val="00FC088D"/>
    <w:rsid w:val="00FC4727"/>
    <w:rsid w:val="00FC59A4"/>
    <w:rsid w:val="00FD3770"/>
    <w:rsid w:val="00FD4DC7"/>
    <w:rsid w:val="00FE18C0"/>
    <w:rsid w:val="00FE436D"/>
    <w:rsid w:val="00FE50CF"/>
    <w:rsid w:val="00FF7390"/>
    <w:rsid w:val="00FF79DC"/>
    <w:rsid w:val="075FC560"/>
    <w:rsid w:val="13C8A445"/>
    <w:rsid w:val="2936ADE2"/>
    <w:rsid w:val="5C21EE29"/>
    <w:rsid w:val="65AA3713"/>
    <w:rsid w:val="65EB8CA2"/>
    <w:rsid w:val="6E64C4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A954"/>
  <w15:docId w15:val="{844F6FE1-A695-45AF-BADD-75DF626E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7" w:right="14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right="21" w:hanging="10"/>
      <w:outlineLvl w:val="0"/>
    </w:pPr>
    <w:rPr>
      <w:rFonts w:ascii="Arial" w:eastAsia="Arial" w:hAnsi="Arial" w:cs="Arial"/>
      <w:b/>
      <w:color w:val="000000"/>
      <w:sz w:val="24"/>
    </w:rPr>
  </w:style>
  <w:style w:type="paragraph" w:styleId="Heading2">
    <w:name w:val="heading 2"/>
    <w:basedOn w:val="Normal"/>
    <w:next w:val="Normal"/>
    <w:link w:val="Heading2Char"/>
    <w:uiPriority w:val="9"/>
    <w:unhideWhenUsed/>
    <w:qFormat/>
    <w:rsid w:val="004312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Revision">
    <w:name w:val="Revision"/>
    <w:hidden/>
    <w:uiPriority w:val="99"/>
    <w:semiHidden/>
    <w:rsid w:val="00A63190"/>
    <w:pPr>
      <w:spacing w:after="0" w:line="240" w:lineRule="auto"/>
    </w:pPr>
    <w:rPr>
      <w:rFonts w:ascii="Arial" w:eastAsia="Arial" w:hAnsi="Arial" w:cs="Arial"/>
      <w:color w:val="000000"/>
      <w:sz w:val="24"/>
    </w:rPr>
  </w:style>
  <w:style w:type="paragraph" w:styleId="TOCHeading">
    <w:name w:val="TOC Heading"/>
    <w:basedOn w:val="Heading1"/>
    <w:next w:val="Normal"/>
    <w:uiPriority w:val="39"/>
    <w:unhideWhenUsed/>
    <w:qFormat/>
    <w:rsid w:val="00A63190"/>
    <w:pPr>
      <w:spacing w:before="240"/>
      <w:ind w:left="0" w:right="0" w:firstLine="0"/>
      <w:outlineLvl w:val="9"/>
    </w:pPr>
    <w:rPr>
      <w:rFonts w:asciiTheme="majorHAnsi" w:eastAsiaTheme="majorEastAsia" w:hAnsiTheme="majorHAnsi" w:cstheme="majorBid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552424"/>
    <w:pPr>
      <w:tabs>
        <w:tab w:val="right" w:leader="dot" w:pos="8646"/>
      </w:tabs>
      <w:spacing w:after="100"/>
      <w:ind w:left="0"/>
      <w:jc w:val="left"/>
    </w:pPr>
  </w:style>
  <w:style w:type="character" w:styleId="Hyperlink">
    <w:name w:val="Hyperlink"/>
    <w:basedOn w:val="DefaultParagraphFont"/>
    <w:uiPriority w:val="99"/>
    <w:unhideWhenUsed/>
    <w:rsid w:val="00A63190"/>
    <w:rPr>
      <w:color w:val="0563C1" w:themeColor="hyperlink"/>
      <w:u w:val="single"/>
    </w:rPr>
  </w:style>
  <w:style w:type="paragraph" w:styleId="NoSpacing">
    <w:name w:val="No Spacing"/>
    <w:link w:val="NoSpacingChar"/>
    <w:uiPriority w:val="1"/>
    <w:qFormat/>
    <w:rsid w:val="00A63190"/>
    <w:pPr>
      <w:widowControl w:val="0"/>
      <w:spacing w:after="0" w:line="240" w:lineRule="auto"/>
    </w:pPr>
    <w:rPr>
      <w:rFonts w:eastAsiaTheme="minorHAnsi"/>
      <w:kern w:val="0"/>
      <w:lang w:val="en-US" w:eastAsia="en-US"/>
      <w14:ligatures w14:val="none"/>
    </w:rPr>
  </w:style>
  <w:style w:type="character" w:customStyle="1" w:styleId="NoSpacingChar">
    <w:name w:val="No Spacing Char"/>
    <w:basedOn w:val="DefaultParagraphFont"/>
    <w:link w:val="NoSpacing"/>
    <w:uiPriority w:val="1"/>
    <w:rsid w:val="00A63190"/>
    <w:rPr>
      <w:rFonts w:eastAsiaTheme="minorHAnsi"/>
      <w:kern w:val="0"/>
      <w:lang w:val="en-US" w:eastAsia="en-US"/>
      <w14:ligatures w14:val="none"/>
    </w:rPr>
  </w:style>
  <w:style w:type="paragraph" w:customStyle="1" w:styleId="Default">
    <w:name w:val="Default"/>
    <w:rsid w:val="00731541"/>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styleId="ListParagraph">
    <w:name w:val="List Paragraph"/>
    <w:basedOn w:val="Normal"/>
    <w:uiPriority w:val="34"/>
    <w:qFormat/>
    <w:rsid w:val="00731541"/>
    <w:pPr>
      <w:widowControl w:val="0"/>
      <w:spacing w:after="200" w:line="276" w:lineRule="auto"/>
      <w:ind w:left="720" w:right="0" w:firstLine="0"/>
      <w:contextualSpacing/>
      <w:jc w:val="left"/>
    </w:pPr>
    <w:rPr>
      <w:rFonts w:asciiTheme="minorHAnsi" w:eastAsiaTheme="minorHAnsi" w:hAnsiTheme="minorHAnsi" w:cstheme="minorBidi"/>
      <w:color w:val="auto"/>
      <w:kern w:val="0"/>
      <w:sz w:val="22"/>
      <w:lang w:val="en-US" w:eastAsia="en-US"/>
      <w14:ligatures w14:val="none"/>
    </w:rPr>
  </w:style>
  <w:style w:type="character" w:styleId="UnresolvedMention">
    <w:name w:val="Unresolved Mention"/>
    <w:basedOn w:val="DefaultParagraphFont"/>
    <w:uiPriority w:val="99"/>
    <w:semiHidden/>
    <w:unhideWhenUsed/>
    <w:rsid w:val="004B19B7"/>
    <w:rPr>
      <w:color w:val="605E5C"/>
      <w:shd w:val="clear" w:color="auto" w:fill="E1DFDD"/>
    </w:rPr>
  </w:style>
  <w:style w:type="paragraph" w:styleId="Footer">
    <w:name w:val="footer"/>
    <w:basedOn w:val="Normal"/>
    <w:link w:val="FooterChar"/>
    <w:uiPriority w:val="99"/>
    <w:unhideWhenUsed/>
    <w:rsid w:val="00AD7119"/>
    <w:pPr>
      <w:widowControl w:val="0"/>
      <w:tabs>
        <w:tab w:val="center" w:pos="4513"/>
        <w:tab w:val="right" w:pos="9026"/>
      </w:tabs>
      <w:spacing w:after="0" w:line="240" w:lineRule="auto"/>
      <w:ind w:left="0" w:right="0" w:firstLine="0"/>
      <w:jc w:val="left"/>
    </w:pPr>
    <w:rPr>
      <w:rFonts w:asciiTheme="minorHAnsi" w:eastAsiaTheme="minorHAnsi" w:hAnsiTheme="minorHAnsi" w:cstheme="minorBidi"/>
      <w:color w:val="auto"/>
      <w:kern w:val="0"/>
      <w:sz w:val="22"/>
      <w:lang w:val="en-US" w:eastAsia="en-US"/>
      <w14:ligatures w14:val="none"/>
    </w:rPr>
  </w:style>
  <w:style w:type="character" w:customStyle="1" w:styleId="FooterChar">
    <w:name w:val="Footer Char"/>
    <w:basedOn w:val="DefaultParagraphFont"/>
    <w:link w:val="Footer"/>
    <w:uiPriority w:val="99"/>
    <w:rsid w:val="00AD7119"/>
    <w:rPr>
      <w:rFonts w:eastAsiaTheme="minorHAnsi"/>
      <w:kern w:val="0"/>
      <w:lang w:val="en-US" w:eastAsia="en-US"/>
      <w14:ligatures w14:val="none"/>
    </w:rPr>
  </w:style>
  <w:style w:type="character" w:styleId="CommentReference">
    <w:name w:val="annotation reference"/>
    <w:basedOn w:val="DefaultParagraphFont"/>
    <w:uiPriority w:val="99"/>
    <w:semiHidden/>
    <w:unhideWhenUsed/>
    <w:rsid w:val="00FA5579"/>
    <w:rPr>
      <w:sz w:val="16"/>
      <w:szCs w:val="16"/>
    </w:rPr>
  </w:style>
  <w:style w:type="paragraph" w:styleId="CommentText">
    <w:name w:val="annotation text"/>
    <w:basedOn w:val="Normal"/>
    <w:link w:val="CommentTextChar"/>
    <w:uiPriority w:val="99"/>
    <w:unhideWhenUsed/>
    <w:rsid w:val="00FA5579"/>
    <w:pPr>
      <w:spacing w:line="240" w:lineRule="auto"/>
    </w:pPr>
    <w:rPr>
      <w:sz w:val="20"/>
      <w:szCs w:val="20"/>
    </w:rPr>
  </w:style>
  <w:style w:type="character" w:customStyle="1" w:styleId="CommentTextChar">
    <w:name w:val="Comment Text Char"/>
    <w:basedOn w:val="DefaultParagraphFont"/>
    <w:link w:val="CommentText"/>
    <w:uiPriority w:val="99"/>
    <w:rsid w:val="00FA557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A5579"/>
    <w:rPr>
      <w:b/>
      <w:bCs/>
    </w:rPr>
  </w:style>
  <w:style w:type="character" w:customStyle="1" w:styleId="CommentSubjectChar">
    <w:name w:val="Comment Subject Char"/>
    <w:basedOn w:val="CommentTextChar"/>
    <w:link w:val="CommentSubject"/>
    <w:uiPriority w:val="99"/>
    <w:semiHidden/>
    <w:rsid w:val="00FA5579"/>
    <w:rPr>
      <w:rFonts w:ascii="Arial" w:eastAsia="Arial" w:hAnsi="Arial" w:cs="Arial"/>
      <w:b/>
      <w:bCs/>
      <w:color w:val="000000"/>
      <w:sz w:val="20"/>
      <w:szCs w:val="20"/>
    </w:rPr>
  </w:style>
  <w:style w:type="paragraph" w:styleId="NormalWeb">
    <w:name w:val="Normal (Web)"/>
    <w:basedOn w:val="Normal"/>
    <w:uiPriority w:val="99"/>
    <w:unhideWhenUsed/>
    <w:rsid w:val="00E2037C"/>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Cs w:val="24"/>
      <w14:ligatures w14:val="none"/>
    </w:rPr>
  </w:style>
  <w:style w:type="character" w:customStyle="1" w:styleId="Heading2Char">
    <w:name w:val="Heading 2 Char"/>
    <w:basedOn w:val="DefaultParagraphFont"/>
    <w:link w:val="Heading2"/>
    <w:uiPriority w:val="9"/>
    <w:rsid w:val="004312AC"/>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495337"/>
    <w:pPr>
      <w:tabs>
        <w:tab w:val="right" w:leader="dot" w:pos="9031"/>
      </w:tabs>
      <w:spacing w:after="100"/>
      <w:ind w:left="240"/>
    </w:pPr>
    <w:rPr>
      <w:noProof/>
    </w:rPr>
  </w:style>
  <w:style w:type="character" w:styleId="FollowedHyperlink">
    <w:name w:val="FollowedHyperlink"/>
    <w:basedOn w:val="DefaultParagraphFont"/>
    <w:uiPriority w:val="99"/>
    <w:semiHidden/>
    <w:unhideWhenUsed/>
    <w:rsid w:val="009C7D1D"/>
    <w:rPr>
      <w:color w:val="954F72" w:themeColor="followedHyperlink"/>
      <w:u w:val="single"/>
    </w:rPr>
  </w:style>
  <w:style w:type="paragraph" w:styleId="Header">
    <w:name w:val="header"/>
    <w:basedOn w:val="Normal"/>
    <w:link w:val="HeaderChar"/>
    <w:uiPriority w:val="99"/>
    <w:semiHidden/>
    <w:unhideWhenUsed/>
    <w:rsid w:val="00FA06E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06E1"/>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8106">
      <w:bodyDiv w:val="1"/>
      <w:marLeft w:val="0"/>
      <w:marRight w:val="0"/>
      <w:marTop w:val="0"/>
      <w:marBottom w:val="0"/>
      <w:divBdr>
        <w:top w:val="none" w:sz="0" w:space="0" w:color="auto"/>
        <w:left w:val="none" w:sz="0" w:space="0" w:color="auto"/>
        <w:bottom w:val="none" w:sz="0" w:space="0" w:color="auto"/>
        <w:right w:val="none" w:sz="0" w:space="0" w:color="auto"/>
      </w:divBdr>
    </w:div>
    <w:div w:id="335378721">
      <w:bodyDiv w:val="1"/>
      <w:marLeft w:val="0"/>
      <w:marRight w:val="0"/>
      <w:marTop w:val="0"/>
      <w:marBottom w:val="0"/>
      <w:divBdr>
        <w:top w:val="none" w:sz="0" w:space="0" w:color="auto"/>
        <w:left w:val="none" w:sz="0" w:space="0" w:color="auto"/>
        <w:bottom w:val="none" w:sz="0" w:space="0" w:color="auto"/>
        <w:right w:val="none" w:sz="0" w:space="0" w:color="auto"/>
      </w:divBdr>
    </w:div>
    <w:div w:id="373845265">
      <w:bodyDiv w:val="1"/>
      <w:marLeft w:val="0"/>
      <w:marRight w:val="0"/>
      <w:marTop w:val="0"/>
      <w:marBottom w:val="0"/>
      <w:divBdr>
        <w:top w:val="none" w:sz="0" w:space="0" w:color="auto"/>
        <w:left w:val="none" w:sz="0" w:space="0" w:color="auto"/>
        <w:bottom w:val="none" w:sz="0" w:space="0" w:color="auto"/>
        <w:right w:val="none" w:sz="0" w:space="0" w:color="auto"/>
      </w:divBdr>
    </w:div>
    <w:div w:id="493835218">
      <w:bodyDiv w:val="1"/>
      <w:marLeft w:val="0"/>
      <w:marRight w:val="0"/>
      <w:marTop w:val="0"/>
      <w:marBottom w:val="0"/>
      <w:divBdr>
        <w:top w:val="none" w:sz="0" w:space="0" w:color="auto"/>
        <w:left w:val="none" w:sz="0" w:space="0" w:color="auto"/>
        <w:bottom w:val="none" w:sz="0" w:space="0" w:color="auto"/>
        <w:right w:val="none" w:sz="0" w:space="0" w:color="auto"/>
      </w:divBdr>
    </w:div>
    <w:div w:id="565340218">
      <w:bodyDiv w:val="1"/>
      <w:marLeft w:val="0"/>
      <w:marRight w:val="0"/>
      <w:marTop w:val="0"/>
      <w:marBottom w:val="0"/>
      <w:divBdr>
        <w:top w:val="none" w:sz="0" w:space="0" w:color="auto"/>
        <w:left w:val="none" w:sz="0" w:space="0" w:color="auto"/>
        <w:bottom w:val="none" w:sz="0" w:space="0" w:color="auto"/>
        <w:right w:val="none" w:sz="0" w:space="0" w:color="auto"/>
      </w:divBdr>
    </w:div>
    <w:div w:id="633752113">
      <w:bodyDiv w:val="1"/>
      <w:marLeft w:val="0"/>
      <w:marRight w:val="0"/>
      <w:marTop w:val="0"/>
      <w:marBottom w:val="0"/>
      <w:divBdr>
        <w:top w:val="none" w:sz="0" w:space="0" w:color="auto"/>
        <w:left w:val="none" w:sz="0" w:space="0" w:color="auto"/>
        <w:bottom w:val="none" w:sz="0" w:space="0" w:color="auto"/>
        <w:right w:val="none" w:sz="0" w:space="0" w:color="auto"/>
      </w:divBdr>
    </w:div>
    <w:div w:id="725028290">
      <w:bodyDiv w:val="1"/>
      <w:marLeft w:val="0"/>
      <w:marRight w:val="0"/>
      <w:marTop w:val="0"/>
      <w:marBottom w:val="0"/>
      <w:divBdr>
        <w:top w:val="none" w:sz="0" w:space="0" w:color="auto"/>
        <w:left w:val="none" w:sz="0" w:space="0" w:color="auto"/>
        <w:bottom w:val="none" w:sz="0" w:space="0" w:color="auto"/>
        <w:right w:val="none" w:sz="0" w:space="0" w:color="auto"/>
      </w:divBdr>
    </w:div>
    <w:div w:id="772671001">
      <w:bodyDiv w:val="1"/>
      <w:marLeft w:val="0"/>
      <w:marRight w:val="0"/>
      <w:marTop w:val="0"/>
      <w:marBottom w:val="0"/>
      <w:divBdr>
        <w:top w:val="none" w:sz="0" w:space="0" w:color="auto"/>
        <w:left w:val="none" w:sz="0" w:space="0" w:color="auto"/>
        <w:bottom w:val="none" w:sz="0" w:space="0" w:color="auto"/>
        <w:right w:val="none" w:sz="0" w:space="0" w:color="auto"/>
      </w:divBdr>
    </w:div>
    <w:div w:id="876236932">
      <w:bodyDiv w:val="1"/>
      <w:marLeft w:val="0"/>
      <w:marRight w:val="0"/>
      <w:marTop w:val="0"/>
      <w:marBottom w:val="0"/>
      <w:divBdr>
        <w:top w:val="none" w:sz="0" w:space="0" w:color="auto"/>
        <w:left w:val="none" w:sz="0" w:space="0" w:color="auto"/>
        <w:bottom w:val="none" w:sz="0" w:space="0" w:color="auto"/>
        <w:right w:val="none" w:sz="0" w:space="0" w:color="auto"/>
      </w:divBdr>
    </w:div>
    <w:div w:id="978847107">
      <w:bodyDiv w:val="1"/>
      <w:marLeft w:val="0"/>
      <w:marRight w:val="0"/>
      <w:marTop w:val="0"/>
      <w:marBottom w:val="0"/>
      <w:divBdr>
        <w:top w:val="none" w:sz="0" w:space="0" w:color="auto"/>
        <w:left w:val="none" w:sz="0" w:space="0" w:color="auto"/>
        <w:bottom w:val="none" w:sz="0" w:space="0" w:color="auto"/>
        <w:right w:val="none" w:sz="0" w:space="0" w:color="auto"/>
      </w:divBdr>
    </w:div>
    <w:div w:id="1033462517">
      <w:bodyDiv w:val="1"/>
      <w:marLeft w:val="0"/>
      <w:marRight w:val="0"/>
      <w:marTop w:val="0"/>
      <w:marBottom w:val="0"/>
      <w:divBdr>
        <w:top w:val="none" w:sz="0" w:space="0" w:color="auto"/>
        <w:left w:val="none" w:sz="0" w:space="0" w:color="auto"/>
        <w:bottom w:val="none" w:sz="0" w:space="0" w:color="auto"/>
        <w:right w:val="none" w:sz="0" w:space="0" w:color="auto"/>
      </w:divBdr>
    </w:div>
    <w:div w:id="1503854935">
      <w:bodyDiv w:val="1"/>
      <w:marLeft w:val="0"/>
      <w:marRight w:val="0"/>
      <w:marTop w:val="0"/>
      <w:marBottom w:val="0"/>
      <w:divBdr>
        <w:top w:val="none" w:sz="0" w:space="0" w:color="auto"/>
        <w:left w:val="none" w:sz="0" w:space="0" w:color="auto"/>
        <w:bottom w:val="none" w:sz="0" w:space="0" w:color="auto"/>
        <w:right w:val="none" w:sz="0" w:space="0" w:color="auto"/>
      </w:divBdr>
    </w:div>
    <w:div w:id="1591232588">
      <w:bodyDiv w:val="1"/>
      <w:marLeft w:val="0"/>
      <w:marRight w:val="0"/>
      <w:marTop w:val="0"/>
      <w:marBottom w:val="0"/>
      <w:divBdr>
        <w:top w:val="none" w:sz="0" w:space="0" w:color="auto"/>
        <w:left w:val="none" w:sz="0" w:space="0" w:color="auto"/>
        <w:bottom w:val="none" w:sz="0" w:space="0" w:color="auto"/>
        <w:right w:val="none" w:sz="0" w:space="0" w:color="auto"/>
      </w:divBdr>
    </w:div>
    <w:div w:id="1659771448">
      <w:bodyDiv w:val="1"/>
      <w:marLeft w:val="0"/>
      <w:marRight w:val="0"/>
      <w:marTop w:val="0"/>
      <w:marBottom w:val="0"/>
      <w:divBdr>
        <w:top w:val="none" w:sz="0" w:space="0" w:color="auto"/>
        <w:left w:val="none" w:sz="0" w:space="0" w:color="auto"/>
        <w:bottom w:val="none" w:sz="0" w:space="0" w:color="auto"/>
        <w:right w:val="none" w:sz="0" w:space="0" w:color="auto"/>
      </w:divBdr>
    </w:div>
    <w:div w:id="1940944123">
      <w:bodyDiv w:val="1"/>
      <w:marLeft w:val="0"/>
      <w:marRight w:val="0"/>
      <w:marTop w:val="0"/>
      <w:marBottom w:val="0"/>
      <w:divBdr>
        <w:top w:val="none" w:sz="0" w:space="0" w:color="auto"/>
        <w:left w:val="none" w:sz="0" w:space="0" w:color="auto"/>
        <w:bottom w:val="none" w:sz="0" w:space="0" w:color="auto"/>
        <w:right w:val="none" w:sz="0" w:space="0" w:color="auto"/>
      </w:divBdr>
    </w:div>
    <w:div w:id="2063017928">
      <w:bodyDiv w:val="1"/>
      <w:marLeft w:val="0"/>
      <w:marRight w:val="0"/>
      <w:marTop w:val="0"/>
      <w:marBottom w:val="0"/>
      <w:divBdr>
        <w:top w:val="none" w:sz="0" w:space="0" w:color="auto"/>
        <w:left w:val="none" w:sz="0" w:space="0" w:color="auto"/>
        <w:bottom w:val="none" w:sz="0" w:space="0" w:color="auto"/>
        <w:right w:val="none" w:sz="0" w:space="0" w:color="auto"/>
      </w:divBdr>
    </w:div>
    <w:div w:id="2102021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wppp.org.uk/" TargetMode="External"/><Relationship Id="rId18" Type="http://schemas.openxmlformats.org/officeDocument/2006/relationships/image" Target="media/image3.gif"/><Relationship Id="rId26" Type="http://schemas.openxmlformats.org/officeDocument/2006/relationships/hyperlink" Target="https://www.ceredigion.gov.uk/your-council/comments-compliments-and-complaints/corporate-complaints/" TargetMode="External"/><Relationship Id="rId3" Type="http://schemas.openxmlformats.org/officeDocument/2006/relationships/customXml" Target="../customXml/item3.xml"/><Relationship Id="rId21" Type="http://schemas.openxmlformats.org/officeDocument/2006/relationships/hyperlink" Target="https://www.ceredigion.gov.uk/your-council/comments-compliments-and-complaints/corporate-complaints/" TargetMode="External"/><Relationship Id="rId7" Type="http://schemas.openxmlformats.org/officeDocument/2006/relationships/settings" Target="settings.xml"/><Relationship Id="rId12" Type="http://schemas.openxmlformats.org/officeDocument/2006/relationships/hyperlink" Target="http://www.wppp.org.uk/" TargetMode="External"/><Relationship Id="rId17" Type="http://schemas.openxmlformats.org/officeDocument/2006/relationships/image" Target="media/image2.jpeg"/><Relationship Id="rId25" Type="http://schemas.openxmlformats.org/officeDocument/2006/relationships/hyperlink" Target="https://blog.goodlord.co/your-guide-to-the-homes-fitness-for-human-habitation-act-201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eredigion.gov.uk/your-council/comments-compliments-and-complaints/corporate-complaints/" TargetMode="External"/><Relationship Id="rId20" Type="http://schemas.openxmlformats.org/officeDocument/2006/relationships/hyperlink" Target="https://www.ceredigion.gov.uk/resident/planning-building-control-and-sustainable-drainage-body-sab/planning-building-control/planning-enforceme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log.goodlord.co/section-21-your-guide-to-the-proposed-chang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simple-cautions-guidance-for-police-and-prosecutors" TargetMode="External"/><Relationship Id="rId23" Type="http://schemas.openxmlformats.org/officeDocument/2006/relationships/hyperlink" Target="https://assets.publishing.service.gov.uk/government/uploads/system/uploads/attachment_data/file/913510/14-705-regulators-code.pdf" TargetMode="Externa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mailto:planning.enforcement@ceredigion.gov.u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redigion.gov.uk/your-council/strategies-plans-policies/equality-diversity/" TargetMode="External"/><Relationship Id="rId22" Type="http://schemas.openxmlformats.org/officeDocument/2006/relationships/image" Target="media/image4.png"/><Relationship Id="rId27" Type="http://schemas.openxmlformats.org/officeDocument/2006/relationships/hyperlink" Target="http://www.opsi.gov.uk/acts/acts2004/ukpga_20040034_en_1"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7093384-8f58-44d0-8b5e-72360d89b9f2" xsi:nil="true"/>
    <lcf76f155ced4ddcb4097134ff3c332f xmlns="6e0b5d51-a5b3-4599-8b22-aac73d4152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6" ma:contentTypeDescription="Create a new document." ma:contentTypeScope="" ma:versionID="4877eaf20f9c996ef7068ea70fa9b707">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0b16752ff38a6a374536cef96a00b816"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CDFAF-25C7-48E6-8E06-8B6FDEEF6130}">
  <ds:schemaRefs>
    <ds:schemaRef ds:uri="http://schemas.openxmlformats.org/officeDocument/2006/bibliography"/>
  </ds:schemaRefs>
</ds:datastoreItem>
</file>

<file path=customXml/itemProps2.xml><?xml version="1.0" encoding="utf-8"?>
<ds:datastoreItem xmlns:ds="http://schemas.openxmlformats.org/officeDocument/2006/customXml" ds:itemID="{BA10E711-7215-4AD4-B735-24E396BA05E3}">
  <ds:schemaRefs>
    <ds:schemaRef ds:uri="http://schemas.microsoft.com/office/2006/metadata/properties"/>
    <ds:schemaRef ds:uri="http://schemas.microsoft.com/office/infopath/2007/PartnerControls"/>
    <ds:schemaRef ds:uri="f7093384-8f58-44d0-8b5e-72360d89b9f2"/>
    <ds:schemaRef ds:uri="6e0b5d51-a5b3-4599-8b22-aac73d415266"/>
  </ds:schemaRefs>
</ds:datastoreItem>
</file>

<file path=customXml/itemProps3.xml><?xml version="1.0" encoding="utf-8"?>
<ds:datastoreItem xmlns:ds="http://schemas.openxmlformats.org/officeDocument/2006/customXml" ds:itemID="{13E35E38-8D63-4D20-BAD8-B1E6B7564125}">
  <ds:schemaRefs>
    <ds:schemaRef ds:uri="http://schemas.microsoft.com/sharepoint/v3/contenttype/forms"/>
  </ds:schemaRefs>
</ds:datastoreItem>
</file>

<file path=customXml/itemProps4.xml><?xml version="1.0" encoding="utf-8"?>
<ds:datastoreItem xmlns:ds="http://schemas.openxmlformats.org/officeDocument/2006/customXml" ds:itemID="{D3E18597-5C1C-4AA8-A153-145F507EB717}"/>
</file>

<file path=docProps/app.xml><?xml version="1.0" encoding="utf-8"?>
<Properties xmlns="http://schemas.openxmlformats.org/officeDocument/2006/extended-properties" xmlns:vt="http://schemas.openxmlformats.org/officeDocument/2006/docPropsVTypes">
  <Template>Normal</Template>
  <TotalTime>1</TotalTime>
  <Pages>68</Pages>
  <Words>18706</Words>
  <Characters>115231</Characters>
  <Application>Microsoft Office Word</Application>
  <DocSecurity>4</DocSecurity>
  <Lines>10475</Lines>
  <Paragraphs>6696</Paragraphs>
  <ScaleCrop>false</ScaleCrop>
  <HeadingPairs>
    <vt:vector size="2" baseType="variant">
      <vt:variant>
        <vt:lpstr>Title</vt:lpstr>
      </vt:variant>
      <vt:variant>
        <vt:i4>1</vt:i4>
      </vt:variant>
    </vt:vector>
  </HeadingPairs>
  <TitlesOfParts>
    <vt:vector size="1" baseType="lpstr">
      <vt:lpstr>PROTECTION ENFORCEMENT POLICY</vt:lpstr>
    </vt:vector>
  </TitlesOfParts>
  <Company/>
  <LinksUpToDate>false</LinksUpToDate>
  <CharactersWithSpaces>127241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ENFORCEMENT POLICY</dc:title>
  <dc:subject/>
  <dc:creator>saddll</dc:creator>
  <cp:keywords/>
  <cp:lastModifiedBy>Cathryn Morgan</cp:lastModifiedBy>
  <cp:revision>2</cp:revision>
  <cp:lastPrinted>2025-10-13T08:35:00Z</cp:lastPrinted>
  <dcterms:created xsi:type="dcterms:W3CDTF">2025-12-05T15:56:00Z</dcterms:created>
  <dcterms:modified xsi:type="dcterms:W3CDTF">2025-12-05T15:56:00Z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y fmtid="{D5CDD505-2E9C-101B-9397-08002B2CF9AE}" pid="3" name="MediaServiceImageTags">
    <vt:lpwstr/>
  </property>
</Properties>
</file>