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77DC" w:rsidR="00F33D86" w:rsidP="3FC7B533" w:rsidRDefault="3FC7B533" w14:paraId="735C0B7F" w14:textId="7436A077">
      <w:pPr>
        <w:spacing w:before="520"/>
        <w:jc w:val="center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TACKLING POVERTY SUPPORT FUNDING</w:t>
      </w:r>
    </w:p>
    <w:p w:rsidRPr="003D77DC" w:rsidR="00F33D86" w:rsidP="3FC7B533" w:rsidRDefault="3FC7B533" w14:paraId="7B3B6D0F" w14:textId="45948CCA">
      <w:pPr>
        <w:jc w:val="center"/>
        <w:rPr>
          <w:rFonts w:eastAsia="Arial" w:asciiTheme="minorBidi" w:hAnsiTheme="minorBidi"/>
          <w:b/>
          <w:bCs/>
          <w:color w:val="1F6D72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F6D72"/>
          <w:sz w:val="24"/>
          <w:szCs w:val="24"/>
        </w:rPr>
        <w:t>Guidance and application form | 2026–27</w:t>
      </w:r>
    </w:p>
    <w:p w:rsidRPr="003D77DC" w:rsidR="00F33D86" w:rsidP="3FC7B533" w:rsidRDefault="3FC7B533" w14:paraId="0065A7B8" w14:textId="0D011FFB">
      <w:pPr>
        <w:spacing w:before="240"/>
        <w:jc w:val="center"/>
        <w:rPr>
          <w:rFonts w:eastAsia="Arial" w:asciiTheme="minorBidi" w:hAnsiTheme="minorBidi"/>
          <w:i/>
          <w:iCs/>
          <w:sz w:val="24"/>
          <w:szCs w:val="24"/>
        </w:rPr>
      </w:pPr>
      <w:r w:rsidRPr="003D77DC">
        <w:rPr>
          <w:rFonts w:eastAsia="Arial" w:asciiTheme="minorBidi" w:hAnsiTheme="minorBidi"/>
          <w:i/>
          <w:iCs/>
          <w:sz w:val="24"/>
          <w:szCs w:val="24"/>
        </w:rPr>
        <w:t>Revenue funding for local action to prevent poverty, strengthen community resilience, and support emergency food provision.</w:t>
      </w:r>
    </w:p>
    <w:tbl>
      <w:tblPr>
        <w:tblW w:w="9484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604"/>
      </w:tblGrid>
      <w:tr w:rsidRPr="003D77DC" w:rsidR="00F33D86" w:rsidTr="3FC7B533" w14:paraId="60343871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2A51E236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Maximum grant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15E68ED7" w14:textId="77777777">
            <w:pPr>
              <w:spacing w:after="0"/>
              <w:rPr>
                <w:rFonts w:eastAsia="Arial" w:asciiTheme="minorBidi" w:hAnsiTheme="minorBidi"/>
                <w:b/>
                <w:bCs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sz w:val="24"/>
                <w:szCs w:val="24"/>
              </w:rPr>
              <w:t>£5,000</w:t>
            </w:r>
          </w:p>
        </w:tc>
      </w:tr>
      <w:tr w:rsidRPr="003D77DC" w:rsidR="00F33D86" w:rsidTr="3FC7B533" w14:paraId="028DDC19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68EE9D1E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Application deadline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0FACFD1B" w14:textId="77777777">
            <w:pPr>
              <w:spacing w:after="0"/>
              <w:rPr>
                <w:rFonts w:eastAsia="Arial" w:asciiTheme="minorBidi" w:hAnsiTheme="minorBidi"/>
                <w:b/>
                <w:bCs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sz w:val="24"/>
                <w:szCs w:val="24"/>
              </w:rPr>
              <w:t>9am, Monday 2 November 2026</w:t>
            </w:r>
          </w:p>
        </w:tc>
      </w:tr>
      <w:tr w:rsidRPr="003D77DC" w:rsidR="00F33D86" w:rsidTr="3FC7B533" w14:paraId="238B1EE8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1C992087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Outcome notification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7512C4AF" w14:textId="77777777">
            <w:pPr>
              <w:spacing w:after="0"/>
              <w:rPr>
                <w:rFonts w:eastAsia="Arial" w:asciiTheme="minorBidi" w:hAnsiTheme="minorBidi"/>
                <w:b/>
                <w:bCs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sz w:val="24"/>
                <w:szCs w:val="24"/>
              </w:rPr>
              <w:t>We aim to notify applicants by Monday 9 November 2026</w:t>
            </w:r>
          </w:p>
        </w:tc>
      </w:tr>
      <w:tr w:rsidRPr="003D77DC" w:rsidR="00F33D86" w:rsidTr="3FC7B533" w14:paraId="3E9ABA7D" w14:textId="77777777">
        <w:trPr>
          <w:jc w:val="center"/>
        </w:trPr>
        <w:tc>
          <w:tcPr>
            <w:tcW w:w="288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1EBF241B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Spending deadline</w:t>
            </w:r>
          </w:p>
        </w:tc>
        <w:tc>
          <w:tcPr>
            <w:tcW w:w="6604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1E2748FA" w14:textId="77777777">
            <w:pPr>
              <w:spacing w:after="0"/>
              <w:rPr>
                <w:rFonts w:eastAsia="Arial" w:asciiTheme="minorBidi" w:hAnsiTheme="minorBidi"/>
                <w:b/>
                <w:bCs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sz w:val="24"/>
                <w:szCs w:val="24"/>
              </w:rPr>
              <w:t>All funding must be spent by 31 March 2027</w:t>
            </w:r>
          </w:p>
        </w:tc>
      </w:tr>
    </w:tbl>
    <w:p w:rsidRPr="003D77DC" w:rsidR="00F33D86" w:rsidP="3FC7B533" w:rsidRDefault="00F33D86" w14:paraId="672A6659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7EEE9AA4" w14:textId="77777777">
      <w:pPr>
        <w:jc w:val="center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Read the guidance before completing the application form.</w:t>
      </w:r>
    </w:p>
    <w:p w:rsidR="004D67EC" w:rsidP="3FC7B533" w:rsidRDefault="004D67EC" w14:paraId="3F69759C" w14:textId="77777777">
      <w:pPr>
        <w:jc w:val="center"/>
        <w:rPr>
          <w:rFonts w:eastAsia="Arial" w:asciiTheme="minorBidi" w:hAnsiTheme="minorBidi"/>
          <w:sz w:val="24"/>
          <w:szCs w:val="24"/>
        </w:rPr>
      </w:pPr>
    </w:p>
    <w:p w:rsidR="00F33D86" w:rsidP="3FC7B533" w:rsidRDefault="3FC7B533" w14:paraId="16A0A845" w14:textId="0923D9DC">
      <w:pPr>
        <w:jc w:val="center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 xml:space="preserve">Contact: </w:t>
      </w:r>
      <w:r w:rsidR="004F3674">
        <w:rPr>
          <w:rFonts w:eastAsia="Arial" w:asciiTheme="minorBidi" w:hAnsiTheme="minorBidi"/>
          <w:sz w:val="24"/>
          <w:szCs w:val="24"/>
        </w:rPr>
        <w:t>Emily Evans</w:t>
      </w:r>
      <w:r w:rsidRPr="003D77DC">
        <w:rPr>
          <w:rFonts w:eastAsia="Arial" w:asciiTheme="minorBidi" w:hAnsiTheme="minorBidi"/>
          <w:sz w:val="24"/>
          <w:szCs w:val="24"/>
        </w:rPr>
        <w:t xml:space="preserve"> | </w:t>
      </w:r>
      <w:hyperlink w:history="1" r:id="rId11">
        <w:r w:rsidRPr="00801823" w:rsidR="00801823">
          <w:rPr>
            <w:rStyle w:val="Hyperlink"/>
            <w:rFonts w:eastAsia="Arial" w:asciiTheme="minorBidi" w:hAnsiTheme="minorBidi"/>
            <w:sz w:val="24"/>
            <w:szCs w:val="24"/>
          </w:rPr>
          <w:t>Emily.Evans2@ceredigion.gov.uk</w:t>
        </w:r>
      </w:hyperlink>
      <w:r w:rsidR="00630BCB">
        <w:rPr>
          <w:rFonts w:eastAsia="Arial" w:asciiTheme="minorBidi" w:hAnsiTheme="minorBidi"/>
          <w:sz w:val="24"/>
          <w:szCs w:val="24"/>
        </w:rPr>
        <w:t xml:space="preserve"> </w:t>
      </w:r>
      <w:r w:rsidRPr="003D77DC">
        <w:rPr>
          <w:rFonts w:eastAsia="Arial" w:asciiTheme="minorBidi" w:hAnsiTheme="minorBidi"/>
          <w:sz w:val="24"/>
          <w:szCs w:val="24"/>
        </w:rPr>
        <w:t xml:space="preserve">| </w:t>
      </w:r>
      <w:r w:rsidR="004F3674">
        <w:rPr>
          <w:rFonts w:eastAsia="Arial" w:asciiTheme="minorBidi" w:hAnsiTheme="minorBidi"/>
          <w:sz w:val="24"/>
          <w:szCs w:val="24"/>
        </w:rPr>
        <w:t>01545 5</w:t>
      </w:r>
      <w:r w:rsidR="00C03A7F">
        <w:rPr>
          <w:rFonts w:eastAsia="Arial" w:asciiTheme="minorBidi" w:hAnsiTheme="minorBidi"/>
          <w:sz w:val="24"/>
          <w:szCs w:val="24"/>
        </w:rPr>
        <w:t>70881</w:t>
      </w:r>
    </w:p>
    <w:p w:rsidRPr="003D77DC" w:rsidR="00801823" w:rsidP="3FC7B533" w:rsidRDefault="00630BCB" w14:paraId="6607607B" w14:textId="6EA8A6CE">
      <w:pPr>
        <w:jc w:val="center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 xml:space="preserve">Or: Teleri Davies | </w:t>
      </w:r>
      <w:hyperlink w:history="1" r:id="rId12">
        <w:r w:rsidRPr="009E2527">
          <w:rPr>
            <w:rStyle w:val="Hyperlink"/>
            <w:rFonts w:eastAsia="Arial" w:asciiTheme="minorBidi" w:hAnsiTheme="minorBidi"/>
            <w:sz w:val="24"/>
            <w:szCs w:val="24"/>
          </w:rPr>
          <w:t>teleri.davies@cavo.org.uk</w:t>
        </w:r>
      </w:hyperlink>
      <w:r>
        <w:rPr>
          <w:rFonts w:eastAsia="Arial" w:asciiTheme="minorBidi" w:hAnsiTheme="minorBidi"/>
          <w:sz w:val="24"/>
          <w:szCs w:val="24"/>
        </w:rPr>
        <w:t xml:space="preserve"> | 01570 423232</w:t>
      </w:r>
    </w:p>
    <w:p w:rsidRPr="003D77DC" w:rsidR="00F33D86" w:rsidP="3FC7B533" w:rsidRDefault="00000000" w14:paraId="0A37501D" w14:textId="77777777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br w:type="page"/>
      </w:r>
    </w:p>
    <w:p w:rsidRPr="003D77DC" w:rsidR="00F33D86" w:rsidP="3FC7B533" w:rsidRDefault="3FC7B533" w14:paraId="4E44C364" w14:textId="77777777">
      <w:pPr>
        <w:pStyle w:val="Heading1"/>
        <w:pBdr>
          <w:bottom w:val="single" w:color="2F75B5" w:sz="18" w:space="5"/>
        </w:pBdr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lastRenderedPageBreak/>
        <w:t>1. Funding guidance</w:t>
      </w:r>
    </w:p>
    <w:p w:rsidRPr="003D77DC" w:rsidR="00F33D86" w:rsidP="00563B87" w:rsidRDefault="3FC7B533" w14:paraId="5F70F6D9" w14:textId="6925A904">
      <w:pPr>
        <w:spacing w:after="0"/>
        <w:rPr>
          <w:rFonts w:asciiTheme="minorBidi" w:hAnsiTheme="minorBidi"/>
        </w:rPr>
      </w:pPr>
      <w:r w:rsidRPr="003D77DC">
        <w:rPr>
          <w:rFonts w:eastAsia="Arial" w:asciiTheme="minorBidi" w:hAnsiTheme="minorBidi"/>
          <w:sz w:val="24"/>
          <w:szCs w:val="24"/>
        </w:rPr>
        <w:t xml:space="preserve">Ceredigion County Council is inviting applications for revenue funding that </w:t>
      </w:r>
      <w:bookmarkStart w:name="_Int_DFNJXB7T" w:id="0"/>
      <w:r w:rsidRPr="003D77DC">
        <w:rPr>
          <w:rFonts w:eastAsia="Arial" w:asciiTheme="minorBidi" w:hAnsiTheme="minorBidi"/>
          <w:sz w:val="24"/>
          <w:szCs w:val="24"/>
        </w:rPr>
        <w:t>supports</w:t>
      </w:r>
      <w:bookmarkEnd w:id="0"/>
      <w:r w:rsidRPr="003D77DC">
        <w:rPr>
          <w:rFonts w:eastAsia="Arial" w:asciiTheme="minorBidi" w:hAnsiTheme="minorBidi"/>
          <w:sz w:val="24"/>
          <w:szCs w:val="24"/>
        </w:rPr>
        <w:t xml:space="preserve"> local action to prevent poverty, </w:t>
      </w:r>
      <w:bookmarkStart w:name="_Int_5U8Ek8SN" w:id="1"/>
      <w:r w:rsidRPr="003D77DC">
        <w:rPr>
          <w:rFonts w:eastAsia="Arial" w:asciiTheme="minorBidi" w:hAnsiTheme="minorBidi"/>
          <w:sz w:val="24"/>
          <w:szCs w:val="24"/>
        </w:rPr>
        <w:t>strengthens</w:t>
      </w:r>
      <w:bookmarkEnd w:id="1"/>
      <w:r w:rsidRPr="003D77DC">
        <w:rPr>
          <w:rFonts w:eastAsia="Arial" w:asciiTheme="minorBidi" w:hAnsiTheme="minorBidi"/>
          <w:sz w:val="24"/>
          <w:szCs w:val="24"/>
        </w:rPr>
        <w:t xml:space="preserve"> community resilience and </w:t>
      </w:r>
      <w:bookmarkStart w:name="_Int_J1uzHO6S" w:id="2"/>
      <w:r w:rsidRPr="003D77DC">
        <w:rPr>
          <w:rFonts w:eastAsia="Arial" w:asciiTheme="minorBidi" w:hAnsiTheme="minorBidi"/>
          <w:sz w:val="24"/>
          <w:szCs w:val="24"/>
        </w:rPr>
        <w:t>provides</w:t>
      </w:r>
      <w:bookmarkEnd w:id="2"/>
      <w:r w:rsidRPr="003D77DC">
        <w:rPr>
          <w:rFonts w:eastAsia="Arial" w:asciiTheme="minorBidi" w:hAnsiTheme="minorBidi"/>
          <w:sz w:val="24"/>
          <w:szCs w:val="24"/>
        </w:rPr>
        <w:t xml:space="preserve"> emergency food support. Applications must support at least one of the two priorities </w:t>
      </w:r>
      <w:r w:rsidRPr="003D77DC" w:rsidR="00B21020">
        <w:rPr>
          <w:rFonts w:eastAsia="Arial" w:asciiTheme="minorBidi" w:hAnsiTheme="minorBidi"/>
          <w:sz w:val="24"/>
          <w:szCs w:val="24"/>
        </w:rPr>
        <w:t>listed in Section 2</w:t>
      </w:r>
      <w:r w:rsidRPr="003D77DC">
        <w:rPr>
          <w:rFonts w:eastAsia="Arial" w:asciiTheme="minorBidi" w:hAnsiTheme="minorBidi"/>
          <w:sz w:val="24"/>
          <w:szCs w:val="24"/>
        </w:rPr>
        <w:t>.</w:t>
      </w:r>
    </w:p>
    <w:p w:rsidRPr="003D77DC" w:rsidR="3FC7B533" w:rsidP="00563B87" w:rsidRDefault="3FC7B533" w14:paraId="5CFED627" w14:textId="3A1D355A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00563B87" w:rsidRDefault="3FC7B533" w14:paraId="4296AB4D" w14:textId="77777777">
      <w:pPr>
        <w:pStyle w:val="Heading2"/>
        <w:spacing w:after="0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Key information</w:t>
      </w:r>
    </w:p>
    <w:p w:rsidRPr="003D77DC" w:rsidR="00F33D86" w:rsidP="00563B87" w:rsidRDefault="3FC7B533" w14:paraId="58585F90" w14:textId="77777777">
      <w:pPr>
        <w:pStyle w:val="ListBullet"/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Maximum grant: £5,000.</w:t>
      </w:r>
    </w:p>
    <w:p w:rsidRPr="003D77DC" w:rsidR="00F33D86" w:rsidP="00563B87" w:rsidRDefault="3FC7B533" w14:paraId="3EC0F2FF" w14:textId="77777777">
      <w:pPr>
        <w:pStyle w:val="ListBullet"/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Application deadline: 9am on Monday 2 November 2026.</w:t>
      </w:r>
    </w:p>
    <w:p w:rsidRPr="003D77DC" w:rsidR="00F33D86" w:rsidP="00563B87" w:rsidRDefault="3FC7B533" w14:paraId="764E04AB" w14:textId="77777777">
      <w:pPr>
        <w:pStyle w:val="ListBullet"/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We aim to notify applicants of the outcome by Monday 9 November 2026.</w:t>
      </w:r>
    </w:p>
    <w:p w:rsidRPr="003D77DC" w:rsidR="00F33D86" w:rsidP="00563B87" w:rsidRDefault="3FC7B533" w14:paraId="40E22AF1" w14:textId="77777777">
      <w:pPr>
        <w:pStyle w:val="ListBullet"/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All funded activity and expenditure must be completed by 31 March 2027.</w:t>
      </w:r>
    </w:p>
    <w:p w:rsidRPr="003D77DC" w:rsidR="00F33D86" w:rsidP="00563B87" w:rsidRDefault="3FC7B533" w14:paraId="2274E254" w14:textId="77777777">
      <w:pPr>
        <w:pStyle w:val="ListBullet"/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This application round is for revenue funding only.</w:t>
      </w:r>
    </w:p>
    <w:p w:rsidRPr="003D77DC" w:rsidR="3FC7B533" w:rsidP="00563B87" w:rsidRDefault="3FC7B533" w14:paraId="290CE9D2" w14:textId="1A333588">
      <w:pPr>
        <w:spacing w:after="0"/>
        <w:rPr>
          <w:rFonts w:eastAsia="Arial" w:asciiTheme="minorBidi" w:hAnsiTheme="minorBidi"/>
          <w:b/>
          <w:bCs/>
          <w:sz w:val="24"/>
          <w:szCs w:val="24"/>
        </w:rPr>
      </w:pPr>
    </w:p>
    <w:p w:rsidRPr="003D77DC" w:rsidR="00F33D86" w:rsidP="00563B87" w:rsidRDefault="3FC7B533" w14:paraId="2B921359" w14:textId="6CE3756D">
      <w:pPr>
        <w:spacing w:after="0"/>
        <w:rPr>
          <w:rFonts w:asciiTheme="minorBidi" w:hAnsiTheme="minorBidi"/>
        </w:rPr>
      </w:pPr>
      <w:r w:rsidRPr="003D77DC">
        <w:rPr>
          <w:rFonts w:eastAsia="Arial" w:asciiTheme="minorBidi" w:hAnsiTheme="minorBidi"/>
          <w:b/>
          <w:bCs/>
          <w:sz w:val="24"/>
          <w:szCs w:val="24"/>
        </w:rPr>
        <w:t xml:space="preserve">Requests above £5,000: </w:t>
      </w:r>
      <w:r w:rsidRPr="003D77DC">
        <w:rPr>
          <w:rFonts w:eastAsia="Arial" w:asciiTheme="minorBidi" w:hAnsiTheme="minorBidi"/>
          <w:sz w:val="24"/>
          <w:szCs w:val="24"/>
        </w:rPr>
        <w:t xml:space="preserve">If you would like to request more than £5,000 and are confident that the funding can be fully spent by 31 March 2027, contact </w:t>
      </w:r>
      <w:r w:rsidR="005A2ECE">
        <w:rPr>
          <w:rFonts w:eastAsia="Arial" w:asciiTheme="minorBidi" w:hAnsiTheme="minorBidi"/>
          <w:sz w:val="24"/>
          <w:szCs w:val="24"/>
        </w:rPr>
        <w:t>Teleri Davies</w:t>
      </w:r>
      <w:r w:rsidR="00262E4A">
        <w:rPr>
          <w:rFonts w:eastAsia="Arial" w:asciiTheme="minorBidi" w:hAnsiTheme="minorBidi"/>
          <w:sz w:val="24"/>
          <w:szCs w:val="24"/>
        </w:rPr>
        <w:t xml:space="preserve"> (details above)</w:t>
      </w:r>
      <w:r w:rsidRPr="003D77DC">
        <w:rPr>
          <w:rFonts w:eastAsia="Arial" w:asciiTheme="minorBidi" w:hAnsiTheme="minorBidi"/>
          <w:sz w:val="24"/>
          <w:szCs w:val="24"/>
        </w:rPr>
        <w:t xml:space="preserve"> before applying. Requests above £5,000 will be considered individually and are not guaranteed.</w:t>
      </w:r>
    </w:p>
    <w:p w:rsidRPr="003D77DC" w:rsidR="3FC7B533" w:rsidP="00563B87" w:rsidRDefault="3FC7B533" w14:paraId="6FD28C32" w14:textId="17B39E1B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7D7467" w:rsidP="007D7467" w:rsidRDefault="007D7467" w14:paraId="4D9ADA6B" w14:textId="77777777">
      <w:pPr>
        <w:pStyle w:val="Heading2"/>
        <w:spacing w:after="0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What is revenue funding?</w:t>
      </w:r>
    </w:p>
    <w:p w:rsidRPr="003D77DC" w:rsidR="007D7467" w:rsidP="007D7467" w:rsidRDefault="007D7467" w14:paraId="48BA122A" w14:textId="77777777">
      <w:pPr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 xml:space="preserve">Revenue funding covers the day-to-day costs of delivering an activity or service. Examples include staffing, volunteer expenses, food, consumable supplies, venue hire, training, outreach, </w:t>
      </w:r>
      <w:bookmarkStart w:name="_Int_7U8SL53w" w:id="3"/>
      <w:r w:rsidRPr="003D77DC">
        <w:rPr>
          <w:rFonts w:eastAsia="Arial" w:asciiTheme="minorBidi" w:hAnsiTheme="minorBidi"/>
          <w:sz w:val="24"/>
          <w:szCs w:val="24"/>
        </w:rPr>
        <w:t>transport</w:t>
      </w:r>
      <w:bookmarkEnd w:id="3"/>
      <w:r w:rsidRPr="003D77DC">
        <w:rPr>
          <w:rFonts w:eastAsia="Arial" w:asciiTheme="minorBidi" w:hAnsiTheme="minorBidi"/>
          <w:sz w:val="24"/>
          <w:szCs w:val="24"/>
        </w:rPr>
        <w:t xml:space="preserve"> and publicity.</w:t>
      </w:r>
    </w:p>
    <w:p w:rsidRPr="003D77DC" w:rsidR="007D7467" w:rsidP="007D7467" w:rsidRDefault="007D7467" w14:paraId="2557A030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="007D7467" w:rsidP="007D7467" w:rsidRDefault="007D7467" w14:paraId="2DA91D7E" w14:textId="77777777">
      <w:pPr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sz w:val="24"/>
          <w:szCs w:val="24"/>
        </w:rPr>
        <w:t xml:space="preserve">Not eligible through this application round: </w:t>
      </w:r>
      <w:r w:rsidRPr="003D77DC">
        <w:rPr>
          <w:rFonts w:eastAsia="Arial" w:asciiTheme="minorBidi" w:hAnsiTheme="minorBidi"/>
          <w:sz w:val="24"/>
          <w:szCs w:val="24"/>
        </w:rPr>
        <w:t>capital items, for example, major equipment, vehicles, building works or other assets expected to last for more than one year.</w:t>
      </w:r>
    </w:p>
    <w:p w:rsidR="003B5E64" w:rsidP="007D7467" w:rsidRDefault="003B5E64" w14:paraId="76B1DBF7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00563B87" w:rsidRDefault="3FC7B533" w14:paraId="222184CA" w14:textId="77777777">
      <w:pPr>
        <w:pStyle w:val="Heading2"/>
        <w:spacing w:after="0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Who can apply?</w:t>
      </w:r>
    </w:p>
    <w:p w:rsidRPr="003D77DC" w:rsidR="00F33D86" w:rsidP="00563B87" w:rsidRDefault="3FC7B533" w14:paraId="567D2FDC" w14:textId="315E8A1A">
      <w:pPr>
        <w:spacing w:after="0"/>
        <w:rPr>
          <w:rFonts w:asciiTheme="minorBidi" w:hAnsiTheme="minorBidi"/>
        </w:rPr>
      </w:pPr>
      <w:r w:rsidRPr="003D77DC">
        <w:rPr>
          <w:rFonts w:eastAsia="Arial" w:asciiTheme="minorBidi" w:hAnsiTheme="minorBidi"/>
          <w:sz w:val="24"/>
          <w:szCs w:val="24"/>
        </w:rPr>
        <w:t>Applications are welcomed from voluntary and community organisations,</w:t>
      </w:r>
      <w:r w:rsidRPr="003D77DC" w:rsidR="00E467C0">
        <w:rPr>
          <w:rFonts w:eastAsia="Arial" w:asciiTheme="minorBidi" w:hAnsiTheme="minorBidi"/>
          <w:sz w:val="24"/>
          <w:szCs w:val="24"/>
        </w:rPr>
        <w:t xml:space="preserve"> town and community councils,</w:t>
      </w:r>
      <w:r w:rsidRPr="003D77DC">
        <w:rPr>
          <w:rFonts w:eastAsia="Arial" w:asciiTheme="minorBidi" w:hAnsiTheme="minorBidi"/>
          <w:sz w:val="24"/>
          <w:szCs w:val="24"/>
        </w:rPr>
        <w:t xml:space="preserve"> registered charities, social enterprises, housing associations</w:t>
      </w:r>
      <w:r w:rsidRPr="003D77DC" w:rsidR="3E77F71D">
        <w:rPr>
          <w:rFonts w:eastAsia="Arial" w:asciiTheme="minorBidi" w:hAnsiTheme="minorBidi"/>
          <w:sz w:val="24"/>
          <w:szCs w:val="24"/>
        </w:rPr>
        <w:t>, schools</w:t>
      </w:r>
      <w:r w:rsidRPr="003D77DC">
        <w:rPr>
          <w:rFonts w:eastAsia="Arial" w:asciiTheme="minorBidi" w:hAnsiTheme="minorBidi"/>
          <w:sz w:val="24"/>
          <w:szCs w:val="24"/>
        </w:rPr>
        <w:t xml:space="preserve"> and other not-for-profit </w:t>
      </w:r>
      <w:r w:rsidR="00AC01B7">
        <w:rPr>
          <w:rFonts w:eastAsia="Arial" w:asciiTheme="minorBidi" w:hAnsiTheme="minorBidi"/>
          <w:sz w:val="24"/>
          <w:szCs w:val="24"/>
        </w:rPr>
        <w:t xml:space="preserve">or public sector </w:t>
      </w:r>
      <w:r w:rsidRPr="003D77DC">
        <w:rPr>
          <w:rFonts w:eastAsia="Arial" w:asciiTheme="minorBidi" w:hAnsiTheme="minorBidi"/>
          <w:sz w:val="24"/>
          <w:szCs w:val="24"/>
        </w:rPr>
        <w:t xml:space="preserve">organisations delivering </w:t>
      </w:r>
      <w:r w:rsidRPr="003D77DC" w:rsidR="007A366E">
        <w:rPr>
          <w:rFonts w:eastAsia="Arial" w:asciiTheme="minorBidi" w:hAnsiTheme="minorBidi"/>
          <w:sz w:val="24"/>
          <w:szCs w:val="24"/>
        </w:rPr>
        <w:t>activities</w:t>
      </w:r>
      <w:r w:rsidRPr="003D77DC">
        <w:rPr>
          <w:rFonts w:eastAsia="Arial" w:asciiTheme="minorBidi" w:hAnsiTheme="minorBidi"/>
          <w:sz w:val="24"/>
          <w:szCs w:val="24"/>
        </w:rPr>
        <w:t xml:space="preserve"> that </w:t>
      </w:r>
      <w:bookmarkStart w:name="_Int_Zkt2PWcf" w:id="4"/>
      <w:proofErr w:type="gramStart"/>
      <w:r w:rsidRPr="003D77DC">
        <w:rPr>
          <w:rFonts w:eastAsia="Arial" w:asciiTheme="minorBidi" w:hAnsiTheme="minorBidi"/>
          <w:sz w:val="24"/>
          <w:szCs w:val="24"/>
        </w:rPr>
        <w:t>benefits</w:t>
      </w:r>
      <w:bookmarkEnd w:id="4"/>
      <w:proofErr w:type="gramEnd"/>
      <w:r w:rsidRPr="003D77DC">
        <w:rPr>
          <w:rFonts w:eastAsia="Arial" w:asciiTheme="minorBidi" w:hAnsiTheme="minorBidi"/>
          <w:sz w:val="24"/>
          <w:szCs w:val="24"/>
        </w:rPr>
        <w:t xml:space="preserve"> people and communities in Ceredigion.</w:t>
      </w:r>
    </w:p>
    <w:p w:rsidR="3FC7B533" w:rsidP="00563B87" w:rsidRDefault="3FC7B533" w14:paraId="31A890E1" w14:textId="35F374AD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AC01B7" w:rsidR="00DD1217" w:rsidP="00563B87" w:rsidRDefault="00DD1217" w14:paraId="482A1B74" w14:textId="34DE5D18">
      <w:pPr>
        <w:pStyle w:val="Heading2"/>
        <w:spacing w:after="0"/>
        <w:rPr>
          <w:rFonts w:eastAsia="Arial" w:asciiTheme="minorBidi" w:hAnsiTheme="minorBidi" w:cstheme="minorBidi"/>
          <w:sz w:val="24"/>
          <w:szCs w:val="24"/>
        </w:rPr>
      </w:pPr>
      <w:r w:rsidRPr="00AC01B7">
        <w:rPr>
          <w:rFonts w:eastAsia="Arial" w:asciiTheme="minorBidi" w:hAnsiTheme="minorBidi" w:cstheme="minorBidi"/>
          <w:sz w:val="24"/>
          <w:szCs w:val="24"/>
        </w:rPr>
        <w:t>Who can’t apply?</w:t>
      </w:r>
    </w:p>
    <w:p w:rsidR="00522359" w:rsidP="00563B87" w:rsidRDefault="00780618" w14:paraId="50B3B54E" w14:textId="27094E98">
      <w:pPr>
        <w:spacing w:after="0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>Unfortunately, this funding is not available to p</w:t>
      </w:r>
      <w:r w:rsidR="00444456">
        <w:rPr>
          <w:rFonts w:eastAsia="Arial" w:asciiTheme="minorBidi" w:hAnsiTheme="minorBidi"/>
          <w:sz w:val="24"/>
          <w:szCs w:val="24"/>
        </w:rPr>
        <w:t xml:space="preserve">rivate </w:t>
      </w:r>
      <w:r w:rsidR="00522359">
        <w:rPr>
          <w:rFonts w:eastAsia="Arial" w:asciiTheme="minorBidi" w:hAnsiTheme="minorBidi"/>
          <w:sz w:val="24"/>
          <w:szCs w:val="24"/>
        </w:rPr>
        <w:t xml:space="preserve">sector organisations </w:t>
      </w:r>
      <w:r>
        <w:rPr>
          <w:rFonts w:eastAsia="Arial" w:asciiTheme="minorBidi" w:hAnsiTheme="minorBidi"/>
          <w:sz w:val="24"/>
          <w:szCs w:val="24"/>
        </w:rPr>
        <w:t>or</w:t>
      </w:r>
      <w:r w:rsidR="00522359">
        <w:rPr>
          <w:rFonts w:eastAsia="Arial" w:asciiTheme="minorBidi" w:hAnsiTheme="minorBidi"/>
          <w:sz w:val="24"/>
          <w:szCs w:val="24"/>
        </w:rPr>
        <w:t xml:space="preserve"> businesses, groups that don’t have a </w:t>
      </w:r>
      <w:r>
        <w:rPr>
          <w:rFonts w:eastAsia="Arial" w:asciiTheme="minorBidi" w:hAnsiTheme="minorBidi"/>
          <w:sz w:val="24"/>
          <w:szCs w:val="24"/>
        </w:rPr>
        <w:t>formal</w:t>
      </w:r>
      <w:r w:rsidR="00522359">
        <w:rPr>
          <w:rFonts w:eastAsia="Arial" w:asciiTheme="minorBidi" w:hAnsiTheme="minorBidi"/>
          <w:sz w:val="24"/>
          <w:szCs w:val="24"/>
        </w:rPr>
        <w:t xml:space="preserve"> governance structure</w:t>
      </w:r>
      <w:r w:rsidR="00DA4187">
        <w:rPr>
          <w:rFonts w:eastAsia="Arial" w:asciiTheme="minorBidi" w:hAnsiTheme="minorBidi"/>
          <w:sz w:val="24"/>
          <w:szCs w:val="24"/>
        </w:rPr>
        <w:t xml:space="preserve"> (e.g. a constitution or governing </w:t>
      </w:r>
      <w:r w:rsidR="00912C5B">
        <w:rPr>
          <w:rFonts w:eastAsia="Arial" w:asciiTheme="minorBidi" w:hAnsiTheme="minorBidi"/>
          <w:sz w:val="24"/>
          <w:szCs w:val="24"/>
        </w:rPr>
        <w:t>document or</w:t>
      </w:r>
      <w:r w:rsidR="00522359">
        <w:rPr>
          <w:rFonts w:eastAsia="Arial" w:asciiTheme="minorBidi" w:hAnsiTheme="minorBidi"/>
          <w:sz w:val="24"/>
          <w:szCs w:val="24"/>
        </w:rPr>
        <w:t xml:space="preserve"> groups that don’t have a </w:t>
      </w:r>
      <w:r w:rsidR="00502DB6">
        <w:rPr>
          <w:rFonts w:eastAsia="Arial" w:asciiTheme="minorBidi" w:hAnsiTheme="minorBidi"/>
          <w:sz w:val="24"/>
          <w:szCs w:val="24"/>
        </w:rPr>
        <w:t>bank account set up in the name of their group that requires two signatories.</w:t>
      </w:r>
    </w:p>
    <w:p w:rsidRPr="003D77DC" w:rsidR="00563B87" w:rsidP="00563B87" w:rsidRDefault="00563B87" w14:paraId="7F23871C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A7720" w:rsidP="00563B87" w:rsidRDefault="00FA7720" w14:paraId="3FBB94DB" w14:textId="77777777">
      <w:pPr>
        <w:spacing w:after="0"/>
        <w:rPr>
          <w:rFonts w:asciiTheme="minorBidi" w:hAnsiTheme="minorBidi"/>
        </w:rPr>
      </w:pPr>
    </w:p>
    <w:p w:rsidRPr="003D77DC" w:rsidR="00F33D86" w:rsidP="00B80353" w:rsidRDefault="00B80353" w14:paraId="4D8D2C2C" w14:textId="6B9BA991">
      <w:pPr>
        <w:pStyle w:val="Heading1"/>
        <w:pBdr>
          <w:bottom w:val="single" w:color="2F75B5" w:sz="18" w:space="5"/>
        </w:pBdr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lastRenderedPageBreak/>
        <w:t>2</w:t>
      </w:r>
      <w:r w:rsidRPr="003D77DC" w:rsidR="00444C32">
        <w:rPr>
          <w:rFonts w:eastAsia="Arial" w:asciiTheme="minorBidi" w:hAnsiTheme="minorBidi" w:cstheme="minorBidi"/>
          <w:sz w:val="24"/>
          <w:szCs w:val="24"/>
        </w:rPr>
        <w:t xml:space="preserve">. </w:t>
      </w:r>
      <w:r w:rsidRPr="003D77DC" w:rsidR="3FC7B533">
        <w:rPr>
          <w:rFonts w:eastAsia="Arial" w:asciiTheme="minorBidi" w:hAnsiTheme="minorBidi" w:cstheme="minorBidi"/>
          <w:sz w:val="24"/>
          <w:szCs w:val="24"/>
        </w:rPr>
        <w:t>Funding priorities</w:t>
      </w:r>
    </w:p>
    <w:p w:rsidRPr="003D77DC" w:rsidR="00F33D86" w:rsidP="3FC7B533" w:rsidRDefault="3FC7B533" w14:paraId="12AABD59" w14:textId="2DDA8010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You may apply under one priority or both. If your proposal covers both priorities, please clearly separate the activities and costs for each priority in your application.</w:t>
      </w:r>
    </w:p>
    <w:p w:rsidRPr="003D77DC" w:rsidR="00B21020" w:rsidP="3FC7B533" w:rsidRDefault="00B21020" w14:paraId="6742E347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59F25988" w14:textId="77777777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Priority 1: Wider Poverty Prevention</w:t>
      </w:r>
    </w:p>
    <w:p w:rsidRPr="003D77DC" w:rsidR="00F33D86" w:rsidP="3FC7B533" w:rsidRDefault="3FC7B533" w14:paraId="2565FD9A" w14:textId="77777777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 xml:space="preserve">The aim is to prevent poverty, strengthen financial </w:t>
      </w:r>
      <w:bookmarkStart w:name="_Int_bLmb7wcV" w:id="5"/>
      <w:r w:rsidRPr="003D77DC">
        <w:rPr>
          <w:rFonts w:eastAsia="Arial" w:asciiTheme="minorBidi" w:hAnsiTheme="minorBidi"/>
          <w:sz w:val="24"/>
          <w:szCs w:val="24"/>
        </w:rPr>
        <w:t>resilience</w:t>
      </w:r>
      <w:bookmarkEnd w:id="5"/>
      <w:r w:rsidRPr="003D77DC">
        <w:rPr>
          <w:rFonts w:eastAsia="Arial" w:asciiTheme="minorBidi" w:hAnsiTheme="minorBidi"/>
          <w:sz w:val="24"/>
          <w:szCs w:val="24"/>
        </w:rPr>
        <w:t xml:space="preserve"> and reduce repeated reliance on crisis support. Funding may be used to:</w:t>
      </w:r>
    </w:p>
    <w:p w:rsidRPr="003D77DC" w:rsidR="00F33D86" w:rsidP="3FC7B533" w:rsidRDefault="3FC7B533" w14:paraId="3D641BAF" w14:textId="3C95A8FD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develop or improve inclusive community spaces;</w:t>
      </w:r>
    </w:p>
    <w:p w:rsidRPr="003D77DC" w:rsidR="00F33D86" w:rsidP="3FC7B533" w:rsidRDefault="3FC7B533" w14:paraId="5DE78A2B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provide or improve access to financial, debt, welfare, housing or employment advice;</w:t>
      </w:r>
    </w:p>
    <w:p w:rsidRPr="003D77DC" w:rsidR="00F33D86" w:rsidP="3FC7B533" w:rsidRDefault="3FC7B533" w14:paraId="2E8B311D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improve support relating to fuel poverty, food poverty, health and well-being or digital inclusion;</w:t>
      </w:r>
    </w:p>
    <w:p w:rsidRPr="003D77DC" w:rsidR="00F33D86" w:rsidP="3FC7B533" w:rsidRDefault="3FC7B533" w14:paraId="32A0245E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develop cash-first approaches, voucher schemes or cash-card schemes;</w:t>
      </w:r>
    </w:p>
    <w:p w:rsidRPr="003D77DC" w:rsidR="00F33D86" w:rsidP="3FC7B533" w:rsidRDefault="3FC7B533" w14:paraId="6A04DE07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strengthen community resilience and reduce repeated need for emergency food support;</w:t>
      </w:r>
    </w:p>
    <w:p w:rsidRPr="003D77DC" w:rsidR="00F33D86" w:rsidP="3FC7B533" w:rsidRDefault="3FC7B533" w14:paraId="777BED6A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support local food-growing initiatives;</w:t>
      </w:r>
    </w:p>
    <w:p w:rsidRPr="003D77DC" w:rsidR="00F33D86" w:rsidP="3FC7B533" w:rsidRDefault="3FC7B533" w14:paraId="2126B07B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train volunteers, for example in food hygiene, welfare benefits awareness, mental health awareness, digital skills or financial inclusion signposting; and</w:t>
      </w:r>
    </w:p>
    <w:p w:rsidRPr="003D77DC" w:rsidR="00F33D86" w:rsidP="3FC7B533" w:rsidRDefault="3FC7B533" w14:paraId="70211F5F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bookmarkStart w:name="_Int_2EJgkxUX" w:id="6"/>
      <w:r w:rsidRPr="003D77DC">
        <w:rPr>
          <w:rFonts w:eastAsia="Arial" w:asciiTheme="minorBidi" w:hAnsiTheme="minorBidi"/>
          <w:sz w:val="24"/>
          <w:szCs w:val="24"/>
        </w:rPr>
        <w:t>support</w:t>
      </w:r>
      <w:bookmarkEnd w:id="6"/>
      <w:r w:rsidRPr="003D77DC">
        <w:rPr>
          <w:rFonts w:eastAsia="Arial" w:asciiTheme="minorBidi" w:hAnsiTheme="minorBidi"/>
          <w:sz w:val="24"/>
          <w:szCs w:val="24"/>
        </w:rPr>
        <w:t xml:space="preserve"> testing, learning, capacity-building or start-up costs where there is a clear plan for longer-term sustainability.</w:t>
      </w:r>
    </w:p>
    <w:p w:rsidRPr="003D77DC" w:rsidR="3FC7B533" w:rsidP="3FC7B533" w:rsidRDefault="3FC7B533" w14:paraId="4E3AEB56" w14:textId="34B2058D">
      <w:pPr>
        <w:pStyle w:val="ListBullet"/>
        <w:numPr>
          <w:ilvl w:val="0"/>
          <w:numId w:val="0"/>
        </w:numPr>
        <w:spacing w:after="6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118A6FD5" w14:textId="77777777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Priority 2: Emergency Food Aid</w:t>
      </w:r>
    </w:p>
    <w:p w:rsidRPr="003D77DC" w:rsidR="00F33D86" w:rsidP="3FC7B533" w:rsidRDefault="3FC7B533" w14:paraId="11A4C57A" w14:textId="77777777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The aim is to strengthen local emergency food provision and increase capacity to support people experiencing food poverty. Funding may support:</w:t>
      </w:r>
    </w:p>
    <w:p w:rsidRPr="003D77DC" w:rsidR="00F33D86" w:rsidP="3FC7B533" w:rsidRDefault="3FC7B533" w14:paraId="72D6EDFB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food banks and food pantries;</w:t>
      </w:r>
    </w:p>
    <w:p w:rsidRPr="003D77DC" w:rsidR="00F33D86" w:rsidP="3FC7B533" w:rsidRDefault="3FC7B533" w14:paraId="6F60BA8C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social supermarkets;</w:t>
      </w:r>
    </w:p>
    <w:p w:rsidRPr="003D77DC" w:rsidR="00F33D86" w:rsidP="3FC7B533" w:rsidRDefault="3FC7B533" w14:paraId="2DAA6400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community cafés and lunch clubs;</w:t>
      </w:r>
    </w:p>
    <w:p w:rsidRPr="003D77DC" w:rsidR="00F33D86" w:rsidP="3FC7B533" w:rsidRDefault="3FC7B533" w14:paraId="10FB79FC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community cookery activities;</w:t>
      </w:r>
    </w:p>
    <w:p w:rsidRPr="003D77DC" w:rsidR="00F33D86" w:rsidP="3FC7B533" w:rsidRDefault="3FC7B533" w14:paraId="2AC04D7D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sustainable community food hubs;</w:t>
      </w:r>
    </w:p>
    <w:p w:rsidRPr="003D77DC" w:rsidR="00F33D86" w:rsidP="3FC7B533" w:rsidRDefault="3FC7B533" w14:paraId="0762A590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additional good-quality food and essential goods;</w:t>
      </w:r>
    </w:p>
    <w:p w:rsidRPr="003D77DC" w:rsidR="00F33D86" w:rsidP="3FC7B533" w:rsidRDefault="3FC7B533" w14:paraId="56D6D6C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targeted outreach;</w:t>
      </w:r>
    </w:p>
    <w:p w:rsidRPr="003D77DC" w:rsidR="00F33D86" w:rsidP="3FC7B533" w:rsidRDefault="3FC7B533" w14:paraId="783E3FBB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volunteer training; and</w:t>
      </w:r>
    </w:p>
    <w:p w:rsidRPr="003D77DC" w:rsidR="00F33D86" w:rsidP="3FC7B533" w:rsidRDefault="3FC7B533" w14:paraId="3AF159BD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links between food support and wider welfare, money, housing or other advice services.</w:t>
      </w:r>
    </w:p>
    <w:p w:rsidRPr="003D77DC" w:rsidR="3FC7B533" w:rsidP="3FC7B533" w:rsidRDefault="3FC7B533" w14:paraId="1F63D073" w14:textId="41BA763A">
      <w:pPr>
        <w:pStyle w:val="ListBullet"/>
        <w:numPr>
          <w:ilvl w:val="0"/>
          <w:numId w:val="0"/>
        </w:numPr>
        <w:spacing w:after="60"/>
        <w:rPr>
          <w:rFonts w:eastAsia="Arial" w:asciiTheme="minorBidi" w:hAnsiTheme="minorBidi"/>
          <w:sz w:val="24"/>
          <w:szCs w:val="24"/>
        </w:rPr>
      </w:pPr>
    </w:p>
    <w:p w:rsidRPr="003D77DC" w:rsidR="00F33D86" w:rsidRDefault="3FC7B533" w14:paraId="46FD2647" w14:textId="77777777">
      <w:pPr>
        <w:rPr>
          <w:rFonts w:asciiTheme="minorBidi" w:hAnsiTheme="minorBidi"/>
        </w:rPr>
      </w:pPr>
      <w:r w:rsidRPr="003D77DC">
        <w:rPr>
          <w:rFonts w:eastAsia="Arial" w:asciiTheme="minorBidi" w:hAnsiTheme="minorBidi"/>
          <w:b/>
          <w:bCs/>
          <w:sz w:val="24"/>
          <w:szCs w:val="24"/>
        </w:rPr>
        <w:t xml:space="preserve">Preventative approach: </w:t>
      </w:r>
      <w:r w:rsidRPr="003D77DC">
        <w:rPr>
          <w:rFonts w:eastAsia="Arial" w:asciiTheme="minorBidi" w:hAnsiTheme="minorBidi"/>
          <w:sz w:val="24"/>
          <w:szCs w:val="24"/>
        </w:rPr>
        <w:t>Emergency food proposals should include advice, referral, signposting or another preventative element wherever possible, helping people address the underlying causes of food poverty.</w:t>
      </w:r>
    </w:p>
    <w:p w:rsidRPr="003D77DC" w:rsidR="3FC7B533" w:rsidP="3FC7B533" w:rsidRDefault="3FC7B533" w14:paraId="1ECFE5AA" w14:textId="71535352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5B61CF33" w14:textId="77777777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sz w:val="24"/>
          <w:szCs w:val="24"/>
        </w:rPr>
        <w:lastRenderedPageBreak/>
        <w:t xml:space="preserve">Important: </w:t>
      </w:r>
      <w:r w:rsidRPr="003D77DC">
        <w:rPr>
          <w:rFonts w:eastAsia="Arial" w:asciiTheme="minorBidi" w:hAnsiTheme="minorBidi"/>
          <w:sz w:val="24"/>
          <w:szCs w:val="24"/>
        </w:rPr>
        <w:t>Funding should supplement existing provision. It should not become the main source of funding for an existing service or the principal source of food for redistribution.</w:t>
      </w:r>
    </w:p>
    <w:p w:rsidRPr="003D77DC" w:rsidR="002F5312" w:rsidP="3FC7B533" w:rsidRDefault="002F5312" w14:paraId="59612C53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795EDE99" w14:textId="77777777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Rural communities</w:t>
      </w:r>
    </w:p>
    <w:p w:rsidRPr="003D77DC" w:rsidR="00F33D86" w:rsidP="3FC7B533" w:rsidRDefault="3FC7B533" w14:paraId="0B788B2B" w14:textId="77777777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We particularly welcome proposals that improve access to support in rural communities. Where relevant, explain:</w:t>
      </w:r>
    </w:p>
    <w:p w:rsidRPr="003D77DC" w:rsidR="00F33D86" w:rsidP="3FC7B533" w:rsidRDefault="3FC7B533" w14:paraId="688BDCE9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the rural need or barrier the proposal will address;</w:t>
      </w:r>
    </w:p>
    <w:p w:rsidRPr="003D77DC" w:rsidR="00F33D86" w:rsidP="3FC7B533" w:rsidRDefault="3FC7B533" w14:paraId="6A67EFC5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how people will access the activity;</w:t>
      </w:r>
    </w:p>
    <w:p w:rsidRPr="003D77DC" w:rsidR="00F33D86" w:rsidP="3FC7B533" w:rsidRDefault="3FC7B533" w14:paraId="50AEB6BE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whether transport, distance, digital exclusion or rural isolation is an issue;</w:t>
      </w:r>
    </w:p>
    <w:p w:rsidRPr="003D77DC" w:rsidR="00F33D86" w:rsidP="3FC7B533" w:rsidRDefault="3FC7B533" w14:paraId="3F6A4257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how the proposal will strengthen community resilience; and</w:t>
      </w:r>
    </w:p>
    <w:p w:rsidRPr="003D77DC" w:rsidR="00F33D86" w:rsidP="3FC7B533" w:rsidRDefault="3FC7B533" w14:paraId="5AE606D7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what could be learned about delivering effective support in rural areas.</w:t>
      </w:r>
    </w:p>
    <w:p w:rsidRPr="003D77DC" w:rsidR="3FC7B533" w:rsidP="3FC7B533" w:rsidRDefault="3FC7B533" w14:paraId="04F5F225" w14:textId="1750C110">
      <w:pPr>
        <w:pStyle w:val="ListBullet"/>
        <w:numPr>
          <w:ilvl w:val="0"/>
          <w:numId w:val="0"/>
        </w:numPr>
        <w:spacing w:after="6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28EF373B" w14:textId="77777777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How applications will be assessed</w:t>
      </w:r>
    </w:p>
    <w:p w:rsidRPr="003D77DC" w:rsidR="00F33D86" w:rsidP="3FC7B533" w:rsidRDefault="3FC7B533" w14:paraId="2E65BD89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fit with one or both funding priorities;</w:t>
      </w:r>
    </w:p>
    <w:p w:rsidRPr="003D77DC" w:rsidR="00F33D86" w:rsidP="3FC7B533" w:rsidRDefault="3FC7B533" w14:paraId="4D5D085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evidence of local need and expected benefit for people in Ceredigion;</w:t>
      </w:r>
    </w:p>
    <w:p w:rsidRPr="003D77DC" w:rsidR="00F33D86" w:rsidP="3FC7B533" w:rsidRDefault="3FC7B533" w14:paraId="565FD8A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the extent to which the activity prevents poverty or reduces repeated reliance on crisis support;</w:t>
      </w:r>
    </w:p>
    <w:p w:rsidRPr="003D77DC" w:rsidR="00F33D86" w:rsidP="3FC7B533" w:rsidRDefault="3FC7B533" w14:paraId="7531873E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value for money and a clear, reasonable budget;</w:t>
      </w:r>
    </w:p>
    <w:p w:rsidRPr="003D77DC" w:rsidR="00F33D86" w:rsidP="3FC7B533" w:rsidRDefault="3FC7B533" w14:paraId="55881E9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ability to deliver and spend the funding by 31 March 2027;</w:t>
      </w:r>
    </w:p>
    <w:p w:rsidRPr="003D77DC" w:rsidR="00F33D86" w:rsidP="3FC7B533" w:rsidRDefault="3FC7B533" w14:paraId="05941EA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partnership working and avoidance of duplication;</w:t>
      </w:r>
    </w:p>
    <w:p w:rsidRPr="003D77DC" w:rsidR="00F33D86" w:rsidP="3FC7B533" w:rsidRDefault="3FC7B533" w14:paraId="01E7DEF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accessibility, equality and Welsh-language considerations;</w:t>
      </w:r>
    </w:p>
    <w:p w:rsidRPr="003D77DC" w:rsidR="00F33D86" w:rsidP="3FC7B533" w:rsidRDefault="3FC7B533" w14:paraId="7B42CD43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sustainability or longer-term benefit; and</w:t>
      </w:r>
    </w:p>
    <w:p w:rsidRPr="003D77DC" w:rsidR="00F33D86" w:rsidP="3FC7B533" w:rsidRDefault="3FC7B533" w14:paraId="66F3A2E0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ability to monitor activity and demonstrate impact.</w:t>
      </w:r>
    </w:p>
    <w:p w:rsidRPr="003D77DC" w:rsidR="3FC7B533" w:rsidP="3FC7B533" w:rsidRDefault="3FC7B533" w14:paraId="0EE2C145" w14:textId="4D7B05BB">
      <w:pPr>
        <w:pStyle w:val="ListBullet"/>
        <w:numPr>
          <w:ilvl w:val="0"/>
          <w:numId w:val="0"/>
        </w:numPr>
        <w:spacing w:after="60"/>
        <w:rPr>
          <w:rFonts w:eastAsia="Arial" w:asciiTheme="minorBidi" w:hAnsiTheme="minorBidi"/>
          <w:sz w:val="24"/>
          <w:szCs w:val="24"/>
        </w:rPr>
      </w:pPr>
    </w:p>
    <w:p w:rsidRPr="003D77DC" w:rsidR="00F33D86" w:rsidRDefault="3FC7B533" w14:paraId="3D72D5A2" w14:textId="77777777">
      <w:pPr>
        <w:rPr>
          <w:rFonts w:asciiTheme="minorBidi" w:hAnsiTheme="minorBidi"/>
        </w:rPr>
      </w:pPr>
      <w:r w:rsidRPr="003D77DC">
        <w:rPr>
          <w:rFonts w:eastAsia="Arial" w:asciiTheme="minorBidi" w:hAnsiTheme="minorBidi"/>
          <w:sz w:val="24"/>
          <w:szCs w:val="24"/>
        </w:rPr>
        <w:t>Funding is limited. Meeting the eligibility requirements does not guarantee an award.</w:t>
      </w:r>
    </w:p>
    <w:p w:rsidRPr="003D77DC" w:rsidR="3FC7B533" w:rsidP="3FC7B533" w:rsidRDefault="3FC7B533" w14:paraId="18B36708" w14:textId="163EB089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663A6CEB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1B5D97BE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574B005D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5916F416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4780B8BD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0AFB235D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0D1E0C77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680AE1" w:rsidP="3FC7B533" w:rsidRDefault="00680AE1" w14:paraId="6B281957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00680AE1" w:rsidRDefault="00680AE1" w14:paraId="15F231B6" w14:textId="15067CBE">
      <w:pPr>
        <w:pStyle w:val="Heading1"/>
        <w:pBdr>
          <w:bottom w:val="single" w:color="2F75B5" w:sz="18" w:space="5"/>
        </w:pBdr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lastRenderedPageBreak/>
        <w:t xml:space="preserve">3. </w:t>
      </w:r>
      <w:r w:rsidRPr="003D77DC" w:rsidR="3FC7B533">
        <w:rPr>
          <w:rFonts w:eastAsia="Arial" w:asciiTheme="minorBidi" w:hAnsiTheme="minorBidi" w:cstheme="minorBidi"/>
          <w:sz w:val="24"/>
          <w:szCs w:val="24"/>
        </w:rPr>
        <w:t>Monitoring and evidence</w:t>
      </w:r>
    </w:p>
    <w:p w:rsidRPr="003D77DC" w:rsidR="00F33D86" w:rsidP="3FC7B533" w:rsidRDefault="3FC7B533" w14:paraId="155A00C1" w14:textId="77777777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Successful applicants must keep appropriate financial records and provide brief monitoring information. This may include:</w:t>
      </w:r>
    </w:p>
    <w:p w:rsidRPr="003D77DC" w:rsidR="00F33D86" w:rsidP="3FC7B533" w:rsidRDefault="3FC7B533" w14:paraId="0B4BD4C1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what was delivered and how the funding was spent;</w:t>
      </w:r>
    </w:p>
    <w:p w:rsidRPr="003D77DC" w:rsidR="00F33D86" w:rsidP="3FC7B533" w:rsidRDefault="3FC7B533" w14:paraId="7A0B344F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the number of people and organisations supported or involved;</w:t>
      </w:r>
    </w:p>
    <w:p w:rsidRPr="003D77DC" w:rsidR="00F33D86" w:rsidP="3FC7B533" w:rsidRDefault="3FC7B533" w14:paraId="6753F596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evidence of impact, feedback or learning;</w:t>
      </w:r>
    </w:p>
    <w:p w:rsidRPr="003D77DC" w:rsidR="00F33D86" w:rsidP="3FC7B533" w:rsidRDefault="3FC7B533" w14:paraId="19507B84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details of partnership working;</w:t>
      </w:r>
    </w:p>
    <w:p w:rsidRPr="003D77DC" w:rsidR="00F33D86" w:rsidP="3FC7B533" w:rsidRDefault="3FC7B533" w14:paraId="74158DEF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one short anonymised example or case study; and</w:t>
      </w:r>
    </w:p>
    <w:p w:rsidRPr="003D77DC" w:rsidR="00F33D86" w:rsidP="3FC7B533" w:rsidRDefault="3FC7B533" w14:paraId="23B661AA" w14:textId="77777777">
      <w:pPr>
        <w:pStyle w:val="ListBullet"/>
        <w:spacing w:after="6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for rural activity, the rural barrier addressed and any learning from delivery.</w:t>
      </w:r>
    </w:p>
    <w:p w:rsidRPr="003D77DC" w:rsidR="3FC7B533" w:rsidP="00680AE1" w:rsidRDefault="3FC7B533" w14:paraId="778000E4" w14:textId="7B7C287F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00680AE1" w:rsidRDefault="00F401AA" w14:paraId="7213878A" w14:textId="00066371">
      <w:pPr>
        <w:spacing w:after="0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>Please o</w:t>
      </w:r>
      <w:r w:rsidRPr="003D77DC" w:rsidR="3FC7B533">
        <w:rPr>
          <w:rFonts w:eastAsia="Arial" w:asciiTheme="minorBidi" w:hAnsiTheme="minorBidi"/>
          <w:sz w:val="24"/>
          <w:szCs w:val="24"/>
        </w:rPr>
        <w:t xml:space="preserve">nly collect and share personal information where this is necessary and lawful. Case studies may be </w:t>
      </w:r>
      <w:proofErr w:type="spellStart"/>
      <w:r w:rsidRPr="003D77DC" w:rsidR="3FC7B533">
        <w:rPr>
          <w:rFonts w:eastAsia="Arial" w:asciiTheme="minorBidi" w:hAnsiTheme="minorBidi"/>
          <w:sz w:val="24"/>
          <w:szCs w:val="24"/>
        </w:rPr>
        <w:t>anonymised</w:t>
      </w:r>
      <w:proofErr w:type="spellEnd"/>
      <w:r w:rsidRPr="003D77DC" w:rsidR="3FC7B533">
        <w:rPr>
          <w:rFonts w:eastAsia="Arial" w:asciiTheme="minorBidi" w:hAnsiTheme="minorBidi"/>
          <w:sz w:val="24"/>
          <w:szCs w:val="24"/>
        </w:rPr>
        <w:t>.</w:t>
      </w:r>
    </w:p>
    <w:p w:rsidRPr="003D77DC" w:rsidR="00680AE1" w:rsidP="00680AE1" w:rsidRDefault="00680AE1" w14:paraId="6A22CEC3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00680AE1" w:rsidRDefault="3FC7B533" w14:paraId="562F5803" w14:textId="77777777">
      <w:pPr>
        <w:pStyle w:val="Heading2"/>
        <w:spacing w:after="0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Welsh language, equality and accessibility</w:t>
      </w:r>
    </w:p>
    <w:p w:rsidRPr="003D77DC" w:rsidR="00F33D86" w:rsidP="00680AE1" w:rsidRDefault="3FC7B533" w14:paraId="7CB76375" w14:textId="77777777">
      <w:pPr>
        <w:spacing w:after="0"/>
        <w:rPr>
          <w:rFonts w:asciiTheme="minorBidi" w:hAnsiTheme="minorBidi"/>
        </w:rPr>
      </w:pPr>
      <w:r w:rsidRPr="003D77DC">
        <w:rPr>
          <w:rFonts w:eastAsia="Arial" w:asciiTheme="minorBidi" w:hAnsiTheme="minorBidi"/>
          <w:sz w:val="24"/>
          <w:szCs w:val="24"/>
        </w:rPr>
        <w:t>Activities should be accessible and inclusive. Applicants should explain how they will identify and remove barriers to participation, meet the needs of different communities, provide or facilitate Welsh-language participation, and ensure that publicity and information are clear and accessible.</w:t>
      </w:r>
    </w:p>
    <w:p w:rsidRPr="003D77DC" w:rsidR="3FC7B533" w:rsidP="00680AE1" w:rsidRDefault="3FC7B533" w14:paraId="6E9BC3D1" w14:textId="21780A35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45CB345" w:rsidP="00680AE1" w:rsidRDefault="345CB345" w14:paraId="2BE02434" w14:textId="4E6BCD6B">
      <w:pPr>
        <w:pStyle w:val="Heading2"/>
        <w:spacing w:after="0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Food Hygiene Regulations</w:t>
      </w:r>
    </w:p>
    <w:p w:rsidRPr="003D77DC" w:rsidR="345CB345" w:rsidP="00680AE1" w:rsidRDefault="345CB345" w14:paraId="252E390C" w14:textId="5D59B245">
      <w:pPr>
        <w:spacing w:after="0"/>
        <w:rPr>
          <w:rFonts w:eastAsia="Arial" w:asciiTheme="minorBidi" w:hAnsiTheme="minorBidi"/>
          <w:color w:val="000000" w:themeColor="text1"/>
          <w:sz w:val="24"/>
          <w:szCs w:val="24"/>
        </w:rPr>
      </w:pPr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When you start a new food enterprise or take over an existing enterprise, you must register with your local authority. You should do this at least </w:t>
      </w:r>
      <w:r w:rsidRPr="003D77DC">
        <w:rPr>
          <w:rFonts w:eastAsia="Arial" w:asciiTheme="minorBidi" w:hAnsiTheme="minorBidi"/>
          <w:b/>
          <w:bCs/>
          <w:color w:val="000000" w:themeColor="text1"/>
          <w:sz w:val="24"/>
          <w:szCs w:val="24"/>
        </w:rPr>
        <w:t>28 days</w:t>
      </w:r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 before trading or before food operations start.  Registration is done via the Government portal</w:t>
      </w:r>
      <w:r w:rsidRPr="003D77DC" w:rsidR="36E3E756">
        <w:rPr>
          <w:rFonts w:eastAsia="Arial" w:asciiTheme="minorBidi" w:hAnsiTheme="minorBidi"/>
          <w:color w:val="000000" w:themeColor="text1"/>
          <w:sz w:val="24"/>
          <w:szCs w:val="24"/>
        </w:rPr>
        <w:t xml:space="preserve">: </w:t>
      </w:r>
      <w:hyperlink r:id="rId13">
        <w:r w:rsidRPr="003D77DC" w:rsidR="36E3E756">
          <w:rPr>
            <w:rStyle w:val="Hyperlink"/>
            <w:rFonts w:eastAsia="Arial" w:asciiTheme="minorBidi" w:hAnsiTheme="minorBidi"/>
            <w:sz w:val="24"/>
            <w:szCs w:val="24"/>
          </w:rPr>
          <w:t>Register a Food Business.</w:t>
        </w:r>
      </w:hyperlink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 If you are already registered, the Food Business Operator has a duty to inform the Local Authority of any significant changes in activities 28 days before you implement these changes.</w:t>
      </w:r>
    </w:p>
    <w:p w:rsidRPr="003D77DC" w:rsidR="008639DB" w:rsidP="00680AE1" w:rsidRDefault="008639DB" w14:paraId="2BEDC691" w14:textId="77777777">
      <w:pPr>
        <w:spacing w:after="0"/>
        <w:rPr>
          <w:rFonts w:asciiTheme="minorBidi" w:hAnsiTheme="minorBidi"/>
        </w:rPr>
      </w:pPr>
    </w:p>
    <w:p w:rsidRPr="003D77DC" w:rsidR="350FDADD" w:rsidP="00680AE1" w:rsidRDefault="350FDADD" w14:paraId="654C72C4" w14:textId="784840D9">
      <w:pPr>
        <w:spacing w:after="0"/>
        <w:rPr>
          <w:rFonts w:eastAsia="Arial" w:asciiTheme="minorBidi" w:hAnsiTheme="minorBidi"/>
          <w:color w:val="0B0C0C"/>
          <w:sz w:val="24"/>
          <w:szCs w:val="24"/>
        </w:rPr>
      </w:pPr>
      <w:r w:rsidRPr="003D77DC">
        <w:rPr>
          <w:rFonts w:eastAsia="Arial" w:asciiTheme="minorBidi" w:hAnsiTheme="minorBidi"/>
          <w:color w:val="0B0C0C"/>
          <w:sz w:val="24"/>
          <w:szCs w:val="24"/>
        </w:rPr>
        <w:t>The operator is the person, charity or company who makes the decisions about the food business. They decide what it serves and how it operates.</w:t>
      </w:r>
    </w:p>
    <w:p w:rsidR="00680AE1" w:rsidP="00680AE1" w:rsidRDefault="00680AE1" w14:paraId="3AEEB2CD" w14:textId="77777777">
      <w:pPr>
        <w:spacing w:after="0"/>
        <w:rPr>
          <w:rFonts w:asciiTheme="minorBidi" w:hAnsiTheme="minorBidi"/>
        </w:rPr>
      </w:pPr>
    </w:p>
    <w:p w:rsidR="00161242" w:rsidP="00680AE1" w:rsidRDefault="00161242" w14:paraId="243B79CF" w14:textId="77777777">
      <w:pPr>
        <w:spacing w:after="0"/>
        <w:rPr>
          <w:rFonts w:asciiTheme="minorBidi" w:hAnsiTheme="minorBidi"/>
        </w:rPr>
      </w:pPr>
    </w:p>
    <w:p w:rsidR="00161242" w:rsidP="00680AE1" w:rsidRDefault="00161242" w14:paraId="1E05A1FB" w14:textId="77777777">
      <w:pPr>
        <w:spacing w:after="0"/>
        <w:rPr>
          <w:rFonts w:asciiTheme="minorBidi" w:hAnsiTheme="minorBidi"/>
        </w:rPr>
      </w:pPr>
    </w:p>
    <w:p w:rsidR="00161242" w:rsidP="00680AE1" w:rsidRDefault="00161242" w14:paraId="508C7BEC" w14:textId="77777777">
      <w:pPr>
        <w:spacing w:after="0"/>
        <w:rPr>
          <w:rFonts w:asciiTheme="minorBidi" w:hAnsiTheme="minorBidi"/>
        </w:rPr>
      </w:pPr>
    </w:p>
    <w:p w:rsidR="00161242" w:rsidP="00680AE1" w:rsidRDefault="00161242" w14:paraId="6189FD6E" w14:textId="77777777">
      <w:pPr>
        <w:spacing w:after="0"/>
        <w:rPr>
          <w:rFonts w:asciiTheme="minorBidi" w:hAnsiTheme="minorBidi"/>
        </w:rPr>
      </w:pPr>
    </w:p>
    <w:p w:rsidR="00161242" w:rsidP="00680AE1" w:rsidRDefault="00161242" w14:paraId="09DC75C4" w14:textId="77777777">
      <w:pPr>
        <w:spacing w:after="0"/>
        <w:rPr>
          <w:rFonts w:asciiTheme="minorBidi" w:hAnsiTheme="minorBidi"/>
        </w:rPr>
      </w:pPr>
    </w:p>
    <w:p w:rsidR="00161242" w:rsidP="00680AE1" w:rsidRDefault="00161242" w14:paraId="040186F9" w14:textId="77777777">
      <w:pPr>
        <w:spacing w:after="0"/>
        <w:rPr>
          <w:rFonts w:asciiTheme="minorBidi" w:hAnsiTheme="minorBidi"/>
        </w:rPr>
      </w:pPr>
    </w:p>
    <w:p w:rsidRPr="003D77DC" w:rsidR="00161242" w:rsidP="00680AE1" w:rsidRDefault="00161242" w14:paraId="2763F5B5" w14:textId="77777777">
      <w:pPr>
        <w:spacing w:after="0"/>
        <w:rPr>
          <w:rFonts w:asciiTheme="minorBidi" w:hAnsiTheme="minorBidi"/>
        </w:rPr>
      </w:pPr>
    </w:p>
    <w:p w:rsidRPr="003D77DC" w:rsidR="00F33D86" w:rsidP="3FC7B533" w:rsidRDefault="00680AE1" w14:paraId="38F17321" w14:textId="4F24AA14">
      <w:pPr>
        <w:pStyle w:val="Heading1"/>
        <w:pBdr>
          <w:bottom w:val="single" w:color="2F75B5" w:sz="18" w:space="5"/>
        </w:pBdr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lastRenderedPageBreak/>
        <w:t>4.</w:t>
      </w:r>
      <w:r w:rsidRPr="003D77DC" w:rsidR="3FC7B533">
        <w:rPr>
          <w:rFonts w:eastAsia="Arial" w:asciiTheme="minorBidi" w:hAnsiTheme="minorBidi" w:cstheme="minorBidi"/>
          <w:sz w:val="24"/>
          <w:szCs w:val="24"/>
        </w:rPr>
        <w:t xml:space="preserve"> Application form</w:t>
      </w:r>
    </w:p>
    <w:p w:rsidRPr="003D77DC" w:rsidR="00F33D86" w:rsidRDefault="3FC7B533" w14:paraId="774616A8" w14:textId="77777777">
      <w:pPr>
        <w:rPr>
          <w:rFonts w:asciiTheme="minorBidi" w:hAnsiTheme="minorBidi"/>
        </w:rPr>
      </w:pPr>
      <w:r w:rsidRPr="003D77DC">
        <w:rPr>
          <w:rFonts w:eastAsia="Arial" w:asciiTheme="minorBidi" w:hAnsiTheme="minorBidi"/>
          <w:sz w:val="24"/>
          <w:szCs w:val="24"/>
        </w:rPr>
        <w:t>Please keep answers concise. Complete all relevant sections and return the form by 9am on Monday 2 November 2026.</w:t>
      </w:r>
    </w:p>
    <w:p w:rsidRPr="003D77DC" w:rsidR="3FC7B533" w:rsidP="3FC7B533" w:rsidRDefault="3FC7B533" w14:paraId="03F5C577" w14:textId="6B482AE2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547D02C6" w14:textId="77777777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1. Organisation name</w:t>
      </w:r>
    </w:p>
    <w:p w:rsidRPr="003D77DC" w:rsidR="00F33D86" w:rsidP="3FC7B533" w:rsidRDefault="00F33D86" w14:paraId="5A39BBE3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0139AE27" w14:textId="6DDBE36A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2A9C384A" w14:textId="77777777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2. Main contact</w:t>
      </w:r>
    </w:p>
    <w:p w:rsidRPr="003D77DC" w:rsidR="00F33D86" w:rsidP="3FC7B533" w:rsidRDefault="3FC7B533" w14:paraId="0E4E5028" w14:textId="77777777">
      <w:pPr>
        <w:pStyle w:val="Smallnote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Please provide the contact’s name, role, email address and telephone number.</w:t>
      </w:r>
    </w:p>
    <w:p w:rsidRPr="003D77DC" w:rsidR="00F33D86" w:rsidP="3FC7B533" w:rsidRDefault="00F33D86" w14:paraId="60061E4C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76622BA8" w14:textId="48DA7A38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2ED888D4" w14:textId="1BB77654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CFF0649" w:rsidRDefault="3FC7B533" w14:paraId="7E93A86E" w14:textId="77777777">
      <w:pPr>
        <w:spacing w:before="120" w:after="60"/>
        <w:rPr>
          <w:rFonts w:ascii="Arial" w:hAnsi="Arial" w:eastAsia="Arial" w:asciiTheme="minorBidi" w:hAnsiTheme="minorBidi"/>
          <w:b w:val="1"/>
          <w:bCs w:val="1"/>
          <w:noProof w:val="0"/>
          <w:color w:val="17365D" w:themeColor="text2" w:themeShade="BF"/>
          <w:sz w:val="24"/>
          <w:szCs w:val="24"/>
          <w:lang w:val="en-GB"/>
        </w:rPr>
      </w:pPr>
      <w:r w:rsidRPr="3CFF0649" w:rsidR="3FC7B533">
        <w:rPr>
          <w:rFonts w:ascii="Arial" w:hAnsi="Arial" w:eastAsia="Arial" w:asciiTheme="minorBidi" w:hAnsiTheme="minorBidi"/>
          <w:b w:val="1"/>
          <w:bCs w:val="1"/>
          <w:color w:val="17365D" w:themeColor="text2" w:themeTint="FF" w:themeShade="BF"/>
          <w:sz w:val="24"/>
          <w:szCs w:val="24"/>
        </w:rPr>
        <w:t xml:space="preserve">3. </w:t>
      </w:r>
      <w:r w:rsidRPr="3CFF0649" w:rsidR="3FC7B533">
        <w:rPr>
          <w:rFonts w:ascii="Arial" w:hAnsi="Arial" w:eastAsia="Arial" w:asciiTheme="minorBidi" w:hAnsiTheme="minorBidi"/>
          <w:b w:val="1"/>
          <w:bCs w:val="1"/>
          <w:noProof w:val="0"/>
          <w:color w:val="17365D" w:themeColor="text2" w:themeTint="FF" w:themeShade="BF"/>
          <w:sz w:val="24"/>
          <w:szCs w:val="24"/>
          <w:lang w:val="en-GB"/>
        </w:rPr>
        <w:t>Organisation type</w:t>
      </w:r>
    </w:p>
    <w:p w:rsidRPr="003D77DC" w:rsidR="00F33D86" w:rsidP="3CFF0649" w:rsidRDefault="3FC7B533" w14:paraId="349B33B5" w14:textId="7EFBC9C6">
      <w:pPr>
        <w:pStyle w:val="Smallnote"/>
        <w:rPr>
          <w:rFonts w:ascii="Arial" w:hAnsi="Arial" w:eastAsia="Arial" w:asciiTheme="minorBidi" w:hAnsiTheme="minorBidi"/>
          <w:noProof w:val="0"/>
          <w:sz w:val="24"/>
          <w:szCs w:val="24"/>
          <w:lang w:val="en-GB"/>
        </w:rPr>
      </w:pPr>
      <w:r w:rsidRPr="3CFF0649" w:rsidR="3FC7B533">
        <w:rPr>
          <w:rFonts w:ascii="Arial" w:hAnsi="Arial" w:eastAsia="Arial" w:asciiTheme="minorBidi" w:hAnsiTheme="minorBidi"/>
          <w:noProof w:val="0"/>
          <w:sz w:val="24"/>
          <w:szCs w:val="24"/>
          <w:lang w:val="en-GB"/>
        </w:rPr>
        <w:t xml:space="preserve">For example: registered charity, community group, </w:t>
      </w:r>
      <w:r w:rsidRPr="3CFF0649" w:rsidR="00ED1BFB">
        <w:rPr>
          <w:rFonts w:ascii="Arial" w:hAnsi="Arial" w:eastAsia="Arial" w:asciiTheme="minorBidi" w:hAnsiTheme="minorBidi"/>
          <w:noProof w:val="0"/>
          <w:sz w:val="24"/>
          <w:szCs w:val="24"/>
          <w:lang w:val="en-GB"/>
        </w:rPr>
        <w:t xml:space="preserve">town or community council, </w:t>
      </w:r>
      <w:r w:rsidRPr="3CFF0649" w:rsidR="3FC7B533">
        <w:rPr>
          <w:rFonts w:ascii="Arial" w:hAnsi="Arial" w:eastAsia="Arial" w:asciiTheme="minorBidi" w:hAnsiTheme="minorBidi"/>
          <w:noProof w:val="0"/>
          <w:sz w:val="24"/>
          <w:szCs w:val="24"/>
          <w:lang w:val="en-GB"/>
        </w:rPr>
        <w:t xml:space="preserve">social enterprise, housing association or </w:t>
      </w:r>
      <w:r w:rsidRPr="3CFF0649" w:rsidR="3FC7B533">
        <w:rPr>
          <w:rFonts w:ascii="Arial" w:hAnsi="Arial" w:eastAsia="Arial" w:asciiTheme="minorBidi" w:hAnsiTheme="minorBidi"/>
          <w:noProof w:val="0"/>
          <w:sz w:val="24"/>
          <w:szCs w:val="24"/>
          <w:lang w:val="en-GB"/>
        </w:rPr>
        <w:t>other</w:t>
      </w:r>
      <w:r w:rsidRPr="3CFF0649" w:rsidR="3FC7B533">
        <w:rPr>
          <w:rFonts w:ascii="Arial" w:hAnsi="Arial" w:eastAsia="Arial" w:asciiTheme="minorBidi" w:hAnsiTheme="minorBidi"/>
          <w:noProof w:val="0"/>
          <w:sz w:val="24"/>
          <w:szCs w:val="24"/>
          <w:lang w:val="en-GB"/>
        </w:rPr>
        <w:t xml:space="preserve"> not-for-profit organisation.</w:t>
      </w:r>
    </w:p>
    <w:p w:rsidRPr="003D77DC" w:rsidR="00F33D86" w:rsidP="3FC7B533" w:rsidRDefault="00F33D86" w14:paraId="3DEEC669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254D95B5" w14:textId="762D1651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00F33D86" w14:paraId="049F31CB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6BAF9DFA" w14:paraId="3EF6594E" w14:textId="1A0F67DA">
      <w:pPr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4</w:t>
      </w:r>
      <w:r w:rsidRPr="003D77DC" w:rsidR="3FC7B533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Funding priority</w:t>
      </w:r>
    </w:p>
    <w:p w:rsidRPr="003D77DC" w:rsidR="00F33D86" w:rsidP="3FC7B533" w:rsidRDefault="3FC7B533" w14:paraId="0B092456" w14:textId="77777777">
      <w:pPr>
        <w:pStyle w:val="Smallnote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Select all that apply:</w:t>
      </w:r>
    </w:p>
    <w:p w:rsidRPr="003D77DC" w:rsidR="00F33D86" w:rsidP="3FC7B533" w:rsidRDefault="62A7730E" w14:paraId="7B5DFF41" w14:textId="5A7D9220">
      <w:pPr>
        <w:spacing w:after="60"/>
        <w:ind w:left="216"/>
        <w:rPr>
          <w:rFonts w:eastAsia="Arial" w:asciiTheme="minorBidi" w:hAnsiTheme="minorBidi"/>
          <w:sz w:val="24"/>
          <w:szCs w:val="24"/>
        </w:rPr>
      </w:pPr>
      <w:r w:rsidRPr="003D77DC">
        <w:rPr>
          <w:rFonts w:ascii="Segoe UI Symbol" w:hAnsi="Segoe UI Symbol" w:eastAsia="Arial" w:cs="Segoe UI Symbol"/>
          <w:sz w:val="24"/>
          <w:szCs w:val="24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Priority 1: Wider Poverty Prevention</w:t>
      </w:r>
    </w:p>
    <w:p w:rsidRPr="003D77DC" w:rsidR="00F33D86" w:rsidP="3FC7B533" w:rsidRDefault="62A7730E" w14:paraId="6E859D95" w14:textId="3E7D4495">
      <w:pPr>
        <w:spacing w:after="60"/>
        <w:ind w:left="216"/>
        <w:rPr>
          <w:rFonts w:eastAsia="Arial" w:asciiTheme="minorBidi" w:hAnsiTheme="minorBidi"/>
          <w:sz w:val="24"/>
          <w:szCs w:val="24"/>
        </w:rPr>
      </w:pPr>
      <w:r w:rsidRPr="003D77DC">
        <w:rPr>
          <w:rFonts w:ascii="Segoe UI Symbol" w:hAnsi="Segoe UI Symbol" w:eastAsia="Arial" w:cs="Segoe UI Symbol"/>
          <w:sz w:val="24"/>
          <w:szCs w:val="24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Priority</w:t>
      </w:r>
      <w:r w:rsidRPr="003D77DC" w:rsidR="3FC7B533">
        <w:rPr>
          <w:rFonts w:eastAsia="Arial" w:asciiTheme="minorBidi" w:hAnsiTheme="minorBidi"/>
          <w:sz w:val="24"/>
          <w:szCs w:val="24"/>
        </w:rPr>
        <w:t xml:space="preserve"> 2: Emergency Food Aid</w:t>
      </w:r>
    </w:p>
    <w:p w:rsidRPr="003D77DC" w:rsidR="3FC7B533" w:rsidP="3FC7B533" w:rsidRDefault="3FC7B533" w14:paraId="4D81454C" w14:textId="57871320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</w:p>
    <w:p w:rsidRPr="003D77DC" w:rsidR="00F33D86" w:rsidP="3FC7B533" w:rsidRDefault="07ED35CE" w14:paraId="568CF8D6" w14:textId="6776CC69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5</w:t>
      </w:r>
      <w:r w:rsidRPr="003D77DC" w:rsidR="3FC7B533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Amount requested</w:t>
      </w:r>
    </w:p>
    <w:p w:rsidRPr="003D77DC" w:rsidR="00F33D86" w:rsidP="3FC7B533" w:rsidRDefault="3FC7B533" w14:paraId="2B2E99CA" w14:textId="77777777">
      <w:pPr>
        <w:pStyle w:val="Smallnote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If applying under both priorities, show the amount requested for each priority.</w:t>
      </w:r>
    </w:p>
    <w:p w:rsidRPr="003D77DC" w:rsidR="00F33D86" w:rsidP="3FC7B533" w:rsidRDefault="00F33D86" w14:paraId="4101652C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CFF0649" w:rsidRDefault="3FC7B533" w14:paraId="233A8077" w14:textId="11C62F49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794DC0DD" w14:textId="30EBB22B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75473278" w14:textId="6824788C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09090A5D" w14:textId="2665C36E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62FDFCA0" w14:textId="6BE81CC8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0DEC03BB" w14:paraId="5294061A" w14:textId="697473D1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6</w:t>
      </w:r>
      <w:r w:rsidRPr="003D77DC" w:rsidR="3FC7B533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What do you want to deliver?</w:t>
      </w:r>
    </w:p>
    <w:p w:rsidRPr="003D77DC" w:rsidR="00F33D86" w:rsidP="3FC7B533" w:rsidRDefault="3FC7B533" w14:paraId="142FE4B0" w14:textId="3BC2AB6D">
      <w:pPr>
        <w:pStyle w:val="Smallnote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 xml:space="preserve">Briefly describe the activity, where it will take place, who it will </w:t>
      </w:r>
      <w:r w:rsidRPr="003D77DC" w:rsidR="39033314">
        <w:rPr>
          <w:rFonts w:eastAsia="Arial" w:asciiTheme="minorBidi" w:hAnsiTheme="minorBidi"/>
          <w:sz w:val="24"/>
          <w:szCs w:val="24"/>
        </w:rPr>
        <w:t>support,</w:t>
      </w:r>
      <w:r w:rsidRPr="003D77DC">
        <w:rPr>
          <w:rFonts w:eastAsia="Arial" w:asciiTheme="minorBidi" w:hAnsiTheme="minorBidi"/>
          <w:sz w:val="24"/>
          <w:szCs w:val="24"/>
        </w:rPr>
        <w:t xml:space="preserve"> and when it will be delivered.</w:t>
      </w:r>
    </w:p>
    <w:p w:rsidRPr="003D77DC" w:rsidR="00F33D86" w:rsidP="3CFF0649" w:rsidRDefault="00F33D86" w14:paraId="34CE0A41" w14:textId="77777777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38CE6FA8" w14:textId="59FD4A30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7949EEC8" w14:textId="2B28469B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73C612FA" w14:textId="2D124416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3D2D294E" w14:textId="316EE119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1A405F6B" w14:textId="473E09AB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36B28C3B" w14:textId="2B260824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34190C33" w14:textId="51586779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07165CDF" w14:textId="1F23BCA4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15997391" w14:textId="087DAEF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4D410E6F" w14:paraId="3470BA2C" w14:textId="4AB88DBE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lastRenderedPageBreak/>
        <w:t>7</w:t>
      </w:r>
      <w:r w:rsidRPr="003D77DC" w:rsidR="3FC7B533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How will the activity prevent poverty or reduce reliance on crisis support?</w:t>
      </w:r>
    </w:p>
    <w:p w:rsidRPr="003D77DC" w:rsidR="00F33D86" w:rsidP="3FC7B533" w:rsidRDefault="00F33D86" w14:paraId="7754C281" w14:textId="049D75F4">
      <w:pPr>
        <w:pStyle w:val="Smallnote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00F33D86" w14:paraId="07547A01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CFF0649" w:rsidRDefault="3FC7B533" w14:paraId="52FC621D" w14:textId="091380F3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2B5F961C" w14:textId="69BD3959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31B15B09" w14:textId="3355DE76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4E4CDB37" w14:textId="7E9276A4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2176C73A" w14:textId="548416F8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235E3DE0" w14:textId="3A9A7A5A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56F9C180" w14:textId="64D25ECE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4B98D506" w14:textId="4FB20DC2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52B0A0A9" w14:paraId="28B519DF" w14:textId="79CDB988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8</w:t>
      </w:r>
      <w:r w:rsidRPr="003D77DC" w:rsidR="3FC7B533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Rural need or barrier</w:t>
      </w:r>
    </w:p>
    <w:p w:rsidRPr="003D77DC" w:rsidR="00F33D86" w:rsidP="3CFF0649" w:rsidRDefault="3FC7B533" w14:paraId="2D20E3A8" w14:textId="2555E1EC">
      <w:pPr>
        <w:pStyle w:val="Smallnote"/>
        <w:rPr>
          <w:rFonts w:ascii="Arial" w:hAnsi="Arial" w:eastAsia="Arial" w:asciiTheme="minorBidi" w:hAnsiTheme="minorBidi"/>
          <w:sz w:val="24"/>
          <w:szCs w:val="24"/>
        </w:rPr>
      </w:pP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>If relevant, describe the rural barrier being addressed and how people will access the support. If not relevant, write “Not applicable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>”</w:t>
      </w:r>
    </w:p>
    <w:p w:rsidRPr="003D77DC" w:rsidR="00F33D86" w:rsidP="3FC7B533" w:rsidRDefault="00F33D86" w14:paraId="144A5D23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6DBE535C" w14:textId="10CFCCCC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44689915" w14:textId="555BFBE5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CFF0649" w:rsidRDefault="3FC7B533" w14:paraId="1B69CF43" w14:textId="75ADB066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133366DA" w14:textId="3AF3319A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626F4033" w14:textId="1E52D091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2768BBD8" w14:textId="0B327BBD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6E1317A3" w14:textId="0D2330C6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30741973" w14:textId="1F854B29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3A3F64C2" w:rsidP="3FC7B533" w:rsidRDefault="3A3F64C2" w14:paraId="10AC6114" w14:textId="01379A8F">
      <w:pPr>
        <w:pStyle w:val="Heading2"/>
        <w:rPr>
          <w:rFonts w:asciiTheme="minorBidi" w:hAnsiTheme="minorBidi" w:cstheme="minorBidi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9</w:t>
      </w:r>
      <w:r w:rsidRPr="003D77DC" w:rsidR="357F379E">
        <w:rPr>
          <w:rFonts w:eastAsia="Arial" w:asciiTheme="minorBidi" w:hAnsiTheme="minorBidi" w:cstheme="minorBidi"/>
          <w:sz w:val="24"/>
          <w:szCs w:val="24"/>
        </w:rPr>
        <w:t xml:space="preserve">. </w:t>
      </w:r>
      <w:r w:rsidRPr="003D77DC" w:rsidR="3B37FB31">
        <w:rPr>
          <w:rFonts w:eastAsia="Arial" w:asciiTheme="minorBidi" w:hAnsiTheme="minorBidi" w:cstheme="minorBidi"/>
          <w:sz w:val="24"/>
          <w:szCs w:val="24"/>
        </w:rPr>
        <w:t>Are you currently registered as a food business operator with Ceredigion County Council?</w:t>
      </w:r>
    </w:p>
    <w:p w:rsidRPr="003D77DC" w:rsidR="3FC7B533" w:rsidP="3FC7B533" w:rsidRDefault="3FC7B533" w14:paraId="7EA13BC6" w14:textId="67EE20C4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8F40363" w:rsidP="3FC7B533" w:rsidRDefault="38F40363" w14:paraId="570DD354" w14:textId="66E9C4A7">
      <w:pPr>
        <w:spacing w:after="0"/>
        <w:rPr>
          <w:rFonts w:eastAsia="Arial" w:asciiTheme="minorBidi" w:hAnsiTheme="minorBidi"/>
          <w:sz w:val="24"/>
          <w:szCs w:val="24"/>
        </w:rPr>
      </w:pPr>
      <w:bookmarkStart w:name="_Int_TuBTgEN6" w:id="7"/>
      <w:r w:rsidRPr="003D77DC">
        <w:rPr>
          <w:rFonts w:ascii="Segoe UI Symbol" w:hAnsi="Segoe UI Symbol" w:eastAsia="Arial" w:cs="Segoe UI Symbol"/>
          <w:sz w:val="24"/>
          <w:szCs w:val="24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 </w:t>
      </w:r>
      <w:r w:rsidRPr="003D77DC" w:rsidR="3B37FB31">
        <w:rPr>
          <w:rFonts w:eastAsia="Arial" w:asciiTheme="minorBidi" w:hAnsiTheme="minorBidi"/>
          <w:sz w:val="24"/>
          <w:szCs w:val="24"/>
        </w:rPr>
        <w:t>Yes</w:t>
      </w:r>
      <w:bookmarkEnd w:id="7"/>
    </w:p>
    <w:p w:rsidRPr="003D77DC" w:rsidR="41BB0678" w:rsidP="3FC7B533" w:rsidRDefault="41BB0678" w14:paraId="24083659" w14:textId="6530CABE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4"/>
          <w:szCs w:val="24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 </w:t>
      </w:r>
      <w:r w:rsidRPr="003D77DC" w:rsidR="3B37FB31">
        <w:rPr>
          <w:rFonts w:eastAsia="Arial" w:asciiTheme="minorBidi" w:hAnsiTheme="minorBidi"/>
          <w:sz w:val="24"/>
          <w:szCs w:val="24"/>
        </w:rPr>
        <w:t>No</w:t>
      </w:r>
    </w:p>
    <w:p w:rsidRPr="003D77DC" w:rsidR="3A542899" w:rsidP="3CFF0649" w:rsidRDefault="3A542899" w14:paraId="298508AE" w14:textId="664CC6E6">
      <w:pPr>
        <w:spacing w:after="0"/>
        <w:rPr>
          <w:rFonts w:ascii="Arial" w:hAnsi="Arial" w:asciiTheme="minorBidi" w:hAnsiTheme="minorBidi"/>
        </w:rPr>
      </w:pPr>
      <w:bookmarkStart w:name="_Int_706Adfrz" w:id="8"/>
      <w:r w:rsidRPr="3CFF0649" w:rsidR="1EC3B951">
        <w:rPr>
          <w:rFonts w:ascii="Segoe UI Symbol" w:hAnsi="Segoe UI Symbol" w:eastAsia="Arial" w:cs="Segoe UI Symbol"/>
          <w:sz w:val="24"/>
          <w:szCs w:val="24"/>
        </w:rPr>
        <w:t>☐</w:t>
      </w:r>
      <w:r w:rsidRPr="3CFF0649" w:rsidR="1EC3B951">
        <w:rPr>
          <w:rFonts w:ascii="Arial" w:hAnsi="Arial" w:eastAsia="Arial" w:asciiTheme="minorBidi" w:hAnsiTheme="minorBidi"/>
          <w:sz w:val="24"/>
          <w:szCs w:val="24"/>
        </w:rPr>
        <w:t xml:space="preserve">  Not</w:t>
      </w:r>
      <w:bookmarkEnd w:id="8"/>
      <w:r w:rsidRPr="3CFF0649" w:rsidR="1EC3B951">
        <w:rPr>
          <w:rFonts w:ascii="Arial" w:hAnsi="Arial" w:eastAsia="Arial" w:asciiTheme="minorBidi" w:hAnsiTheme="minorBidi"/>
          <w:sz w:val="24"/>
          <w:szCs w:val="24"/>
        </w:rPr>
        <w:t xml:space="preserve"> applicable, we will not be serving food</w:t>
      </w:r>
    </w:p>
    <w:p w:rsidR="3FC7B533" w:rsidP="3FC7B533" w:rsidRDefault="3FC7B533" w14:paraId="5482B63D" w14:textId="4A3D8668">
      <w:pPr>
        <w:spacing w:after="0"/>
        <w:rPr>
          <w:rFonts w:eastAsia="Arial" w:asciiTheme="minorBidi" w:hAnsiTheme="minorBidi"/>
          <w:sz w:val="24"/>
          <w:szCs w:val="24"/>
        </w:rPr>
      </w:pPr>
    </w:p>
    <w:p w:rsidR="006B5092" w:rsidP="3FC7B533" w:rsidRDefault="006B5092" w14:paraId="34D8311B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820C51" w:rsidR="006B5092" w:rsidP="3FC7B533" w:rsidRDefault="00284394" w14:paraId="17558878" w14:textId="2AE1DBFA">
      <w:pPr>
        <w:spacing w:after="0"/>
        <w:rPr>
          <w:rFonts w:eastAsia="Arial" w:asciiTheme="minorBidi" w:hAnsiTheme="minorBidi"/>
          <w:b/>
          <w:bCs/>
          <w:color w:val="17365D"/>
          <w:sz w:val="24"/>
          <w:szCs w:val="24"/>
        </w:rPr>
      </w:pPr>
      <w:r w:rsidRPr="00820C51">
        <w:rPr>
          <w:rFonts w:eastAsia="Arial" w:asciiTheme="minorBidi" w:hAnsiTheme="minorBidi"/>
          <w:b/>
          <w:bCs/>
          <w:color w:val="17365D"/>
          <w:sz w:val="24"/>
          <w:szCs w:val="24"/>
        </w:rPr>
        <w:t>10. Are you VAT registered?</w:t>
      </w:r>
      <w:r w:rsidRPr="00820C51" w:rsidR="00820C51">
        <w:rPr>
          <w:rFonts w:eastAsia="Arial" w:asciiTheme="minorBidi" w:hAnsiTheme="minorBidi"/>
          <w:b/>
          <w:bCs/>
          <w:color w:val="17365D"/>
          <w:sz w:val="24"/>
          <w:szCs w:val="24"/>
        </w:rPr>
        <w:t xml:space="preserve"> If yes, please provide your VAT registration number.</w:t>
      </w:r>
    </w:p>
    <w:p w:rsidR="00284394" w:rsidP="3FC7B533" w:rsidRDefault="00284394" w14:paraId="50FAD5C6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C1577B" w:rsidP="3CFF0649" w:rsidRDefault="00C1577B" w14:paraId="24F4569B" w14:textId="77777777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4512E4DF" w14:textId="091C5942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00F33D86" w:rsidP="3FC7B533" w:rsidRDefault="00F33D86" w14:paraId="61829076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2AB92577" w14:textId="623F1BB3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1</w:t>
      </w:r>
      <w:r w:rsidR="00C1577B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1</w:t>
      </w: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Equality, accessibility and the Welsh language</w:t>
      </w:r>
    </w:p>
    <w:p w:rsidRPr="003D77DC" w:rsidR="00F33D86" w:rsidP="3FC7B533" w:rsidRDefault="3FC7B533" w14:paraId="04BFB187" w14:textId="77777777">
      <w:pPr>
        <w:pStyle w:val="Smallnote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Explain how the activity will be inclusive, accessible and able to support Welsh-language participation.</w:t>
      </w:r>
    </w:p>
    <w:p w:rsidRPr="003D77DC" w:rsidR="00F33D86" w:rsidP="3FC7B533" w:rsidRDefault="00F33D86" w14:paraId="02F2C34E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551B6465" w14:textId="3C263ED3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6A23E451" w14:textId="62D8A541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CFF0649" w:rsidRDefault="3FC7B533" w14:paraId="6C1EA8E7" w14:textId="1D04D1A5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68DEAE8A" w14:textId="609E465B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01E5BD37" w14:textId="7CBC5113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4B330402" w14:textId="32FEB986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62AB4732" w14:textId="403B100A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1</w:t>
      </w:r>
      <w:r w:rsidR="00C1577B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2</w:t>
      </w: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Expected results and evidence</w:t>
      </w:r>
    </w:p>
    <w:p w:rsidRPr="003D77DC" w:rsidR="00F33D86" w:rsidP="3FC7B533" w:rsidRDefault="3FC7B533" w14:paraId="7355C448" w14:textId="77777777">
      <w:pPr>
        <w:pStyle w:val="Smallnote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What difference will the activity make, and what information, feedback or learning will you collect?</w:t>
      </w:r>
    </w:p>
    <w:p w:rsidRPr="003D77DC" w:rsidR="00F33D86" w:rsidP="3FC7B533" w:rsidRDefault="00F33D86" w14:paraId="1231BE67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CFF0649" w:rsidRDefault="3FC7B533" w14:paraId="091E86F1" w14:textId="196FA15E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1917E9E2" w14:textId="3321D12A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0D042280" w14:textId="497BA853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554C5D94" w14:textId="465CE37E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5427D7C5" w14:textId="4F629BE2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76CF8199" w14:textId="6201A981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3210EEEF" w14:textId="29C97D8B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099FDFCC" w14:textId="11C4048C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400D99A7" w14:textId="6EA815F6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7A3F97BD" w14:textId="5E0F0F29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7F8F30C2" w14:textId="082E2A7B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lastRenderedPageBreak/>
        <w:t>1</w:t>
      </w:r>
      <w:r w:rsidR="00C1577B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3</w:t>
      </w: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. Sustainability</w:t>
      </w:r>
    </w:p>
    <w:p w:rsidRPr="003D77DC" w:rsidR="00F33D86" w:rsidP="3CFF0649" w:rsidRDefault="3FC7B533" w14:paraId="20F3DA24" w14:textId="683AB7C3">
      <w:pPr>
        <w:pStyle w:val="Smallnote"/>
        <w:rPr>
          <w:rFonts w:ascii="Arial" w:hAnsi="Arial" w:eastAsia="Arial" w:asciiTheme="minorBidi" w:hAnsiTheme="minorBidi"/>
          <w:sz w:val="24"/>
          <w:szCs w:val="24"/>
        </w:rPr>
      </w:pP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 xml:space="preserve">If the application includes start-up, 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>testing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 xml:space="preserve"> or capacity-building costs, explain what will happen after the grant ends.</w:t>
      </w:r>
    </w:p>
    <w:p w:rsidRPr="003D77DC" w:rsidR="00F33D86" w:rsidP="3FC7B533" w:rsidRDefault="00F33D86" w14:paraId="6D072C0D" w14:textId="7777777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69878ADC" w14:textId="738AA389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34ACA510" w14:textId="4F0C6110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30201D46" w14:textId="6D94C2C1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CFF0649" w:rsidRDefault="3FC7B533" w14:paraId="4A2D80F9" w14:textId="348ED2E0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00C3CA5F" w14:textId="6BEACC7E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61B1293D" w14:textId="71859E05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0E3F27B1" w14:textId="564F2B61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121002CC" w14:textId="102A9A89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2EC401FE" w14:textId="63470D1D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15F0848A" w14:textId="386B0A6C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5054EE9C" w14:textId="52632C5E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="3CFF0649" w:rsidP="3CFF0649" w:rsidRDefault="3CFF0649" w14:paraId="18516F39" w14:textId="6426B7BE">
      <w:pPr>
        <w:spacing w:after="0"/>
        <w:rPr>
          <w:rFonts w:ascii="Arial" w:hAnsi="Arial"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4A592EFD" w14:textId="6A9B56FB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1</w:t>
      </w:r>
      <w:r w:rsidR="00C1577B">
        <w:rPr>
          <w:rFonts w:eastAsia="Arial" w:asciiTheme="minorBidi" w:hAnsiTheme="minorBidi" w:cstheme="minorBidi"/>
          <w:sz w:val="24"/>
          <w:szCs w:val="24"/>
        </w:rPr>
        <w:t>4</w:t>
      </w:r>
      <w:r w:rsidRPr="003D77DC">
        <w:rPr>
          <w:rFonts w:eastAsia="Arial" w:asciiTheme="minorBidi" w:hAnsiTheme="minorBidi" w:cstheme="minorBidi"/>
          <w:sz w:val="24"/>
          <w:szCs w:val="24"/>
        </w:rPr>
        <w:t>. Budget</w:t>
      </w:r>
    </w:p>
    <w:p w:rsidRPr="003D77DC" w:rsidR="00F33D86" w:rsidP="3FC7B533" w:rsidRDefault="3FC7B533" w14:paraId="0FDE0C06" w14:textId="6E6FBF24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 xml:space="preserve">List each proposed </w:t>
      </w:r>
      <w:r w:rsidRPr="003D77DC" w:rsidR="04D07EBB">
        <w:rPr>
          <w:rFonts w:eastAsia="Arial" w:asciiTheme="minorBidi" w:hAnsiTheme="minorBidi"/>
          <w:sz w:val="24"/>
          <w:szCs w:val="24"/>
        </w:rPr>
        <w:t>expenditure item</w:t>
      </w:r>
      <w:r w:rsidRPr="003D77DC">
        <w:rPr>
          <w:rFonts w:eastAsia="Arial" w:asciiTheme="minorBidi" w:hAnsiTheme="minorBidi"/>
          <w:sz w:val="24"/>
          <w:szCs w:val="24"/>
        </w:rPr>
        <w:t>. Separate costs by priority where both priorities apply.</w:t>
      </w:r>
    </w:p>
    <w:tbl>
      <w:tblPr>
        <w:tblStyle w:val="TableGrid"/>
        <w:tblW w:w="9432" w:type="dxa"/>
        <w:jc w:val="center"/>
        <w:tblLayout w:type="fixed"/>
        <w:tblLook w:val="04A0" w:firstRow="1" w:lastRow="0" w:firstColumn="1" w:lastColumn="0" w:noHBand="0" w:noVBand="1"/>
      </w:tblPr>
      <w:tblGrid>
        <w:gridCol w:w="5115"/>
        <w:gridCol w:w="1320"/>
        <w:gridCol w:w="1620"/>
        <w:gridCol w:w="1377"/>
      </w:tblGrid>
      <w:tr w:rsidRPr="003D77DC" w:rsidR="00F33D86" w:rsidTr="3CFF0649" w14:paraId="4B51D7D2" w14:textId="77777777">
        <w:trPr>
          <w:tblHeader/>
        </w:trPr>
        <w:tc>
          <w:tcPr>
            <w:tcW w:w="5115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75D3840C" w14:textId="77777777">
            <w:pPr>
              <w:spacing w:after="0"/>
              <w:jc w:val="center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Item and purpose</w:t>
            </w:r>
          </w:p>
        </w:tc>
        <w:tc>
          <w:tcPr>
            <w:tcW w:w="132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3136BE0F" w14:textId="77777777">
            <w:pPr>
              <w:spacing w:after="0"/>
              <w:jc w:val="center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Priority 1</w:t>
            </w:r>
          </w:p>
        </w:tc>
        <w:tc>
          <w:tcPr>
            <w:tcW w:w="1620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581E21BE" w14:textId="77777777">
            <w:pPr>
              <w:spacing w:after="0"/>
              <w:jc w:val="center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Priority 2</w:t>
            </w:r>
          </w:p>
        </w:tc>
        <w:tc>
          <w:tcPr>
            <w:tcW w:w="1377" w:type="dxa"/>
            <w:shd w:val="clear" w:color="auto" w:fill="17365D" w:themeFill="text2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46FE0C09" w14:textId="77777777">
            <w:pPr>
              <w:spacing w:after="0"/>
              <w:jc w:val="center"/>
              <w:rPr>
                <w:rFonts w:eastAsia="Arial"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FFFFFF"/>
                <w:sz w:val="24"/>
                <w:szCs w:val="24"/>
              </w:rPr>
              <w:t>Total</w:t>
            </w:r>
          </w:p>
        </w:tc>
      </w:tr>
      <w:tr w:rsidR="3CFF0649" w:rsidTr="3CFF0649" w14:paraId="23851ED6">
        <w:trPr>
          <w:jc w:val="center"/>
          <w:trHeight w:val="300"/>
        </w:trPr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6B332A62" w14:textId="7CAACA27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48AE298F" w14:textId="3B646F4E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68A787D4" w14:textId="5F92C0DB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623AE4A0" w14:textId="36E3F14E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</w:tr>
      <w:tr w:rsidR="3CFF0649" w:rsidTr="3CFF0649" w14:paraId="34BC8905">
        <w:trPr>
          <w:jc w:val="center"/>
          <w:trHeight w:val="300"/>
        </w:trPr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16CC7158" w14:textId="3177E3C2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3B06DA1C" w14:textId="2E4A9E44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388FA7A0" w14:textId="5063F00A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21D2FBC4" w14:textId="5A3E0E80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</w:tr>
      <w:tr w:rsidR="3CFF0649" w:rsidTr="3CFF0649" w14:paraId="17E0E51E">
        <w:trPr>
          <w:jc w:val="center"/>
          <w:trHeight w:val="300"/>
        </w:trPr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0004B5E0" w14:textId="7BD737B9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692ADC5D" w14:textId="2398F3E9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2185E543" w14:textId="3ED811AC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75775CC0" w14:textId="64217236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</w:tr>
      <w:tr w:rsidR="3CFF0649" w:rsidTr="3CFF0649" w14:paraId="4D3A5A6C">
        <w:trPr>
          <w:jc w:val="center"/>
          <w:trHeight w:val="300"/>
        </w:trPr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0DC8643D" w14:textId="29079395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799D9995" w14:textId="7843D5B0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01135AE5" w14:textId="4B0FA4DB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0869706C" w14:textId="0225BE4E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</w:tr>
      <w:tr w:rsidR="3CFF0649" w:rsidTr="3CFF0649" w14:paraId="54B158BF">
        <w:trPr>
          <w:jc w:val="center"/>
          <w:trHeight w:val="300"/>
        </w:trPr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074A42EE" w14:textId="07282EC4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2DCAB14E" w14:textId="5109E82A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1F861B08" w14:textId="70ED2136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="3CFF0649" w:rsidP="3CFF0649" w:rsidRDefault="3CFF0649" w14:paraId="17E0FF34" w14:textId="772AE50B">
            <w:pPr>
              <w:pStyle w:val="Normal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48A21919" w14:textId="77777777">
        <w:trPr/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6BD18F9B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238601FE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0F3CABC7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5B08B5D1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16DEB4AB" w14:textId="77777777">
        <w:trPr/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0AD9C6F4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4B1F511A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65F9C3DC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5023141B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1F3B1409" w14:textId="77777777">
        <w:trPr/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562C75D1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664355AD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1A965116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7DF4E37C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44FB30F8" w14:textId="77777777">
        <w:trPr/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1DA6542E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3041E394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722B00AE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42C6D796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6E1831B3" w14:textId="77777777">
        <w:trPr/>
        <w:tc>
          <w:tcPr>
            <w:tcW w:w="5115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54E11D2A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31126E5D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2DE403A5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CFF0649" w:rsidRDefault="00F33D86" w14:paraId="62431CDC" w14:textId="4B80C965">
            <w:pPr>
              <w:spacing w:after="0"/>
              <w:rPr>
                <w:rFonts w:ascii="Arial" w:hAnsi="Arial"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4BF53985" w14:textId="77777777">
        <w:trPr/>
        <w:tc>
          <w:tcPr>
            <w:tcW w:w="5115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3FC7B533" w14:paraId="596C654B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17365D" w:themeColor="text2" w:themeShade="BF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17365D"/>
                <w:sz w:val="24"/>
                <w:szCs w:val="24"/>
              </w:rPr>
              <w:t>TOTAL</w:t>
            </w:r>
          </w:p>
        </w:tc>
        <w:tc>
          <w:tcPr>
            <w:tcW w:w="1320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49E398E2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16287F21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F2F4F5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:rsidRPr="003D77DC" w:rsidR="00F33D86" w:rsidP="3FC7B533" w:rsidRDefault="00F33D86" w14:paraId="5BE93A62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</w:tbl>
    <w:p w:rsidRPr="003D77DC" w:rsidR="3FC7B533" w:rsidP="3CFF0649" w:rsidRDefault="3FC7B533" w14:paraId="65B10913" w14:textId="7FDBBA58">
      <w:pPr>
        <w:spacing w:before="120" w:after="60"/>
        <w:rPr>
          <w:rFonts w:ascii="Arial" w:hAnsi="Arial" w:eastAsia="Arial" w:asciiTheme="minorBidi" w:hAnsiTheme="minorBidi"/>
          <w:b w:val="1"/>
          <w:bCs w:val="1"/>
          <w:color w:val="17365D" w:themeColor="text2" w:themeShade="BF"/>
          <w:sz w:val="24"/>
          <w:szCs w:val="24"/>
        </w:rPr>
      </w:pPr>
    </w:p>
    <w:p w:rsidR="3CFF0649" w:rsidP="3CFF0649" w:rsidRDefault="3CFF0649" w14:paraId="7313E08C" w14:textId="234C801B">
      <w:pPr>
        <w:spacing w:before="120" w:after="60"/>
        <w:rPr>
          <w:rFonts w:ascii="Arial" w:hAnsi="Arial" w:eastAsia="Arial" w:asciiTheme="minorBidi" w:hAnsiTheme="minorBidi"/>
          <w:b w:val="1"/>
          <w:bCs w:val="1"/>
          <w:color w:val="17365D" w:themeColor="text2" w:themeTint="FF" w:themeShade="BF"/>
          <w:sz w:val="24"/>
          <w:szCs w:val="24"/>
        </w:rPr>
      </w:pPr>
    </w:p>
    <w:p w:rsidR="3CFF0649" w:rsidP="3CFF0649" w:rsidRDefault="3CFF0649" w14:paraId="603386DE" w14:textId="60F2798C">
      <w:pPr>
        <w:spacing w:before="120" w:after="60"/>
        <w:rPr>
          <w:rFonts w:ascii="Arial" w:hAnsi="Arial" w:eastAsia="Arial" w:asciiTheme="minorBidi" w:hAnsiTheme="minorBidi"/>
          <w:b w:val="1"/>
          <w:bCs w:val="1"/>
          <w:color w:val="17365D" w:themeColor="text2" w:themeTint="FF" w:themeShade="BF"/>
          <w:sz w:val="24"/>
          <w:szCs w:val="24"/>
        </w:rPr>
      </w:pPr>
    </w:p>
    <w:p w:rsidR="3CFF0649" w:rsidP="3CFF0649" w:rsidRDefault="3CFF0649" w14:paraId="57537AF4" w14:textId="6BAF8BF5">
      <w:pPr>
        <w:spacing w:before="120" w:after="60"/>
        <w:rPr>
          <w:rFonts w:ascii="Arial" w:hAnsi="Arial" w:eastAsia="Arial" w:asciiTheme="minorBidi" w:hAnsiTheme="minorBidi"/>
          <w:b w:val="1"/>
          <w:bCs w:val="1"/>
          <w:color w:val="17365D" w:themeColor="text2" w:themeTint="FF" w:themeShade="BF"/>
          <w:sz w:val="24"/>
          <w:szCs w:val="24"/>
        </w:rPr>
      </w:pPr>
    </w:p>
    <w:p w:rsidR="3CFF0649" w:rsidP="3CFF0649" w:rsidRDefault="3CFF0649" w14:paraId="3A02F53A" w14:textId="7CC8527E">
      <w:pPr>
        <w:spacing w:before="120" w:after="60"/>
        <w:rPr>
          <w:rFonts w:ascii="Arial" w:hAnsi="Arial" w:eastAsia="Arial" w:asciiTheme="minorBidi" w:hAnsiTheme="minorBidi"/>
          <w:b w:val="1"/>
          <w:bCs w:val="1"/>
          <w:color w:val="17365D" w:themeColor="text2" w:themeTint="FF" w:themeShade="BF"/>
          <w:sz w:val="24"/>
          <w:szCs w:val="24"/>
        </w:rPr>
      </w:pPr>
    </w:p>
    <w:p w:rsidR="3CFF0649" w:rsidP="3CFF0649" w:rsidRDefault="3CFF0649" w14:paraId="4BDB7B4A" w14:textId="25B695A6">
      <w:pPr>
        <w:spacing w:before="120" w:after="60"/>
        <w:rPr>
          <w:rFonts w:ascii="Arial" w:hAnsi="Arial" w:eastAsia="Arial" w:asciiTheme="minorBidi" w:hAnsiTheme="minorBidi"/>
          <w:b w:val="1"/>
          <w:bCs w:val="1"/>
          <w:color w:val="17365D" w:themeColor="text2" w:themeTint="FF" w:themeShade="BF"/>
          <w:sz w:val="24"/>
          <w:szCs w:val="24"/>
        </w:rPr>
      </w:pPr>
    </w:p>
    <w:p w:rsidRPr="003D77DC" w:rsidR="3FC7B533" w:rsidP="3FC7B533" w:rsidRDefault="3FC7B533" w14:paraId="25E3D378" w14:textId="3A81706F">
      <w:pPr>
        <w:spacing w:before="120" w:after="60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</w:p>
    <w:p w:rsidRPr="003D77DC" w:rsidR="536D9EE3" w:rsidP="3FC7B533" w:rsidRDefault="536D9EE3" w14:paraId="38126AF0" w14:textId="0841E4AE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1</w:t>
      </w:r>
      <w:r w:rsidR="00C1577B">
        <w:rPr>
          <w:rFonts w:eastAsia="Arial" w:asciiTheme="minorBidi" w:hAnsiTheme="minorBidi" w:cstheme="minorBidi"/>
          <w:sz w:val="24"/>
          <w:szCs w:val="24"/>
        </w:rPr>
        <w:t>5</w:t>
      </w:r>
      <w:r w:rsidRPr="003D77DC">
        <w:rPr>
          <w:rFonts w:eastAsia="Arial" w:asciiTheme="minorBidi" w:hAnsiTheme="minorBidi" w:cstheme="minorBidi"/>
          <w:sz w:val="24"/>
          <w:szCs w:val="24"/>
        </w:rPr>
        <w:t xml:space="preserve">. </w:t>
      </w:r>
      <w:r w:rsidRPr="003D77DC" w:rsidR="0FE15ECD">
        <w:rPr>
          <w:rFonts w:eastAsia="Arial" w:asciiTheme="minorBidi" w:hAnsiTheme="minorBidi" w:cstheme="minorBidi"/>
          <w:sz w:val="24"/>
          <w:szCs w:val="24"/>
        </w:rPr>
        <w:t>Policy and Document Checklist</w:t>
      </w:r>
    </w:p>
    <w:p w:rsidRPr="003D77DC" w:rsidR="3FC7B533" w:rsidP="3FC7B533" w:rsidRDefault="3FC7B533" w14:paraId="02CE9CC5" w14:textId="6AA47D95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FE15ECD" w:rsidP="3FC7B533" w:rsidRDefault="0FE15ECD" w14:paraId="1D8DC681" w14:textId="5D3220AC">
      <w:pPr>
        <w:spacing w:after="0"/>
        <w:rPr>
          <w:rFonts w:eastAsia="Arial" w:asciiTheme="minorBidi" w:hAnsiTheme="minorBidi"/>
          <w:b/>
          <w:bCs/>
          <w:color w:val="000000" w:themeColor="text1"/>
          <w:sz w:val="24"/>
          <w:szCs w:val="24"/>
        </w:rPr>
      </w:pPr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As part of the due diligence checks we will undertake on all </w:t>
      </w:r>
      <w:bookmarkStart w:name="_Int_3nz049Xr" w:id="9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>applications,</w:t>
      </w:r>
      <w:bookmarkEnd w:id="9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 you may be asked to supply </w:t>
      </w:r>
      <w:bookmarkStart w:name="_Int_Cqr1dcZ6" w:id="10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>a number of</w:t>
      </w:r>
      <w:bookmarkEnd w:id="10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 different documents, including copies of your constitution, policies and insurances, etc.</w:t>
      </w:r>
      <w:r w:rsidRPr="003D77DC">
        <w:rPr>
          <w:rFonts w:eastAsia="Arial" w:asciiTheme="minorBidi" w:hAnsiTheme="minorBidi"/>
          <w:b/>
          <w:bCs/>
          <w:color w:val="000000" w:themeColor="text1"/>
          <w:sz w:val="24"/>
          <w:szCs w:val="24"/>
        </w:rPr>
        <w:t xml:space="preserve"> </w:t>
      </w:r>
      <w:r w:rsidRPr="003D77DC">
        <w:rPr>
          <w:rFonts w:asciiTheme="minorBidi" w:hAnsiTheme="minorBidi"/>
        </w:rPr>
        <w:br/>
      </w:r>
    </w:p>
    <w:p w:rsidRPr="003D77DC" w:rsidR="0FE15ECD" w:rsidP="3FC7B533" w:rsidRDefault="0FE15ECD" w14:paraId="02AF9993" w14:textId="6CAED308">
      <w:pPr>
        <w:spacing w:after="0"/>
        <w:rPr>
          <w:rFonts w:asciiTheme="minorBidi" w:hAnsiTheme="minorBidi"/>
        </w:rPr>
      </w:pPr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Not all documents will be applicable to all projects.  Support is available to assist you </w:t>
      </w:r>
      <w:bookmarkStart w:name="_Int_PjTrwCvm" w:id="11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>to develop</w:t>
      </w:r>
      <w:bookmarkEnd w:id="11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 policies where these do not exist.</w:t>
      </w:r>
      <w:r w:rsidRPr="003D77DC">
        <w:rPr>
          <w:rFonts w:asciiTheme="minorBidi" w:hAnsiTheme="minorBidi"/>
        </w:rPr>
        <w:br/>
      </w:r>
    </w:p>
    <w:p w:rsidRPr="003D77DC" w:rsidR="0FE15ECD" w:rsidP="3FC7B533" w:rsidRDefault="0FE15ECD" w14:paraId="09B99DA2" w14:textId="0D0D938B">
      <w:pPr>
        <w:spacing w:after="0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For the ‘latest published accounts’, please ensure </w:t>
      </w:r>
      <w:bookmarkStart w:name="_Int_v6Oouqs9" w:id="12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>as a minimum that</w:t>
      </w:r>
      <w:bookmarkEnd w:id="12"/>
      <w:r w:rsidRPr="003D77DC">
        <w:rPr>
          <w:rFonts w:eastAsia="Arial" w:asciiTheme="minorBidi" w:hAnsiTheme="minorBidi"/>
          <w:color w:val="000000" w:themeColor="text1"/>
          <w:sz w:val="24"/>
          <w:szCs w:val="24"/>
        </w:rPr>
        <w:t xml:space="preserve"> you can provide a statement that shows income &amp; expenditure and any surplus or deficit from the previous years.</w:t>
      </w:r>
    </w:p>
    <w:p w:rsidRPr="003D77DC" w:rsidR="3FC7B533" w:rsidP="3FC7B533" w:rsidRDefault="3FC7B533" w14:paraId="138500C8" w14:textId="336CFAA3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RDefault="0FE15ECD" w14:paraId="1D7B270A" w14:textId="69119D8E">
      <w:pPr>
        <w:spacing w:after="0"/>
        <w:rPr>
          <w:rFonts w:asciiTheme="minorBidi" w:hAnsiTheme="minorBidi"/>
        </w:rPr>
      </w:pPr>
      <w:r w:rsidRPr="003D77DC">
        <w:rPr>
          <w:rFonts w:eastAsia="Arial" w:asciiTheme="minorBidi" w:hAnsiTheme="minorBidi"/>
          <w:sz w:val="24"/>
          <w:szCs w:val="24"/>
        </w:rPr>
        <w:t>Please confirm that you are able to supply the following by ticking the relevant boxes.</w:t>
      </w:r>
    </w:p>
    <w:p w:rsidRPr="003D77DC" w:rsidR="3FC7B533" w:rsidP="3FC7B533" w:rsidRDefault="3FC7B533" w14:paraId="1713849B" w14:textId="0C0EA135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90E10CA" w:rsidP="3FC7B533" w:rsidRDefault="390E10CA" w14:paraId="2E2D772C" w14:textId="759E1895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8"/>
          <w:szCs w:val="28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 xml:space="preserve">Governing </w:t>
      </w:r>
      <w:bookmarkStart w:name="_Int_LFdCBigH" w:id="13"/>
      <w:r w:rsidRPr="003D77DC" w:rsidR="0FE15ECD">
        <w:rPr>
          <w:rFonts w:eastAsia="Arial" w:asciiTheme="minorBidi" w:hAnsiTheme="minorBidi"/>
          <w:sz w:val="24"/>
          <w:szCs w:val="24"/>
        </w:rPr>
        <w:t>document</w:t>
      </w:r>
      <w:bookmarkEnd w:id="13"/>
      <w:r w:rsidRPr="003D77DC" w:rsidR="0FE15ECD">
        <w:rPr>
          <w:rFonts w:eastAsia="Arial" w:asciiTheme="minorBidi" w:hAnsiTheme="minorBidi"/>
          <w:sz w:val="24"/>
          <w:szCs w:val="24"/>
        </w:rPr>
        <w:t xml:space="preserve"> e.g. constitution.</w:t>
      </w:r>
    </w:p>
    <w:p w:rsidRPr="003D77DC" w:rsidR="50D8FEB2" w:rsidP="3FC7B533" w:rsidRDefault="50D8FEB2" w14:paraId="24BA883C" w14:textId="366ED0FA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>Latest published accounts.</w:t>
      </w:r>
    </w:p>
    <w:p w:rsidRPr="003D77DC" w:rsidR="3949479E" w:rsidP="3FC7B533" w:rsidRDefault="3949479E" w14:paraId="6CAA4067" w14:textId="0F8EC10E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 xml:space="preserve">Bank statement </w:t>
      </w:r>
      <w:proofErr w:type="gramStart"/>
      <w:r w:rsidRPr="003D77DC" w:rsidR="0FE15ECD">
        <w:rPr>
          <w:rFonts w:eastAsia="Arial" w:asciiTheme="minorBidi" w:hAnsiTheme="minorBidi"/>
          <w:sz w:val="24"/>
          <w:szCs w:val="24"/>
        </w:rPr>
        <w:t>from</w:t>
      </w:r>
      <w:proofErr w:type="gramEnd"/>
      <w:r w:rsidRPr="003D77DC" w:rsidR="0FE15ECD">
        <w:rPr>
          <w:rFonts w:eastAsia="Arial" w:asciiTheme="minorBidi" w:hAnsiTheme="minorBidi"/>
          <w:sz w:val="24"/>
          <w:szCs w:val="24"/>
        </w:rPr>
        <w:t xml:space="preserve"> the last 3 months</w:t>
      </w:r>
      <w:r w:rsidR="0098116F">
        <w:rPr>
          <w:rFonts w:eastAsia="Arial" w:asciiTheme="minorBidi" w:hAnsiTheme="minorBidi"/>
          <w:sz w:val="24"/>
          <w:szCs w:val="24"/>
        </w:rPr>
        <w:t xml:space="preserve"> (in the name of your organisation)</w:t>
      </w:r>
      <w:r w:rsidR="00BE3D03">
        <w:rPr>
          <w:rFonts w:eastAsia="Arial" w:asciiTheme="minorBidi" w:hAnsiTheme="minorBidi"/>
          <w:sz w:val="24"/>
          <w:szCs w:val="24"/>
        </w:rPr>
        <w:t xml:space="preserve"> </w:t>
      </w:r>
    </w:p>
    <w:p w:rsidRPr="003D77DC" w:rsidR="246C3113" w:rsidP="3FC7B533" w:rsidRDefault="246C3113" w14:paraId="66ABFCB1" w14:textId="275674AF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>Public Liability Insurance document.</w:t>
      </w:r>
    </w:p>
    <w:p w:rsidRPr="003D77DC" w:rsidR="246C3113" w:rsidP="3FC7B533" w:rsidRDefault="246C3113" w14:paraId="68F9F55E" w14:textId="25E2903A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>Safeguarding policy.</w:t>
      </w:r>
    </w:p>
    <w:p w:rsidRPr="003D77DC" w:rsidR="2AF20B2F" w:rsidP="3FC7B533" w:rsidRDefault="2AF20B2F" w14:paraId="11CEB898" w14:textId="623C8640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>Volunteer policy (including volunteer expenses).</w:t>
      </w:r>
    </w:p>
    <w:p w:rsidRPr="003D77DC" w:rsidR="75B749C6" w:rsidP="3FC7B533" w:rsidRDefault="75B749C6" w14:paraId="78906148" w14:textId="1F6DCE48">
      <w:pPr>
        <w:spacing w:after="0"/>
        <w:rPr>
          <w:rFonts w:asciiTheme="minorBidi" w:hAnsiTheme="minorBidi"/>
        </w:rPr>
      </w:pPr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</w:t>
      </w:r>
      <w:r w:rsidRPr="003D77DC" w:rsidR="0FE15ECD">
        <w:rPr>
          <w:rFonts w:eastAsia="Arial" w:asciiTheme="minorBidi" w:hAnsiTheme="minorBidi"/>
          <w:sz w:val="24"/>
          <w:szCs w:val="24"/>
        </w:rPr>
        <w:t>Risk Assessment.</w:t>
      </w:r>
    </w:p>
    <w:p w:rsidRPr="003D77DC" w:rsidR="3FC7B533" w:rsidP="3FC7B533" w:rsidRDefault="3FC7B533" w14:paraId="19005020" w14:textId="5A64EF67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3FC7B533" w:rsidP="3FC7B533" w:rsidRDefault="3FC7B533" w14:paraId="6A4F88D5" w14:textId="724BA7DE">
      <w:pPr>
        <w:spacing w:after="0"/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6935C96E" w14:textId="78045459">
      <w:pPr>
        <w:pStyle w:val="Heading2"/>
        <w:rPr>
          <w:rFonts w:eastAsia="Arial" w:asciiTheme="minorBidi" w:hAnsiTheme="minorBidi" w:cstheme="minorBidi"/>
          <w:sz w:val="24"/>
          <w:szCs w:val="24"/>
        </w:rPr>
      </w:pPr>
      <w:r w:rsidRPr="003D77DC">
        <w:rPr>
          <w:rFonts w:eastAsia="Arial" w:asciiTheme="minorBidi" w:hAnsiTheme="minorBidi" w:cstheme="minorBidi"/>
          <w:sz w:val="24"/>
          <w:szCs w:val="24"/>
        </w:rPr>
        <w:t>1</w:t>
      </w:r>
      <w:r w:rsidR="00C1577B">
        <w:rPr>
          <w:rFonts w:eastAsia="Arial" w:asciiTheme="minorBidi" w:hAnsiTheme="minorBidi" w:cstheme="minorBidi"/>
          <w:sz w:val="24"/>
          <w:szCs w:val="24"/>
        </w:rPr>
        <w:t>6</w:t>
      </w:r>
      <w:r w:rsidRPr="003D77DC">
        <w:rPr>
          <w:rFonts w:eastAsia="Arial" w:asciiTheme="minorBidi" w:hAnsiTheme="minorBidi" w:cstheme="minorBidi"/>
          <w:sz w:val="24"/>
          <w:szCs w:val="24"/>
        </w:rPr>
        <w:t>. Declaration</w:t>
      </w:r>
    </w:p>
    <w:p w:rsidRPr="003D77DC" w:rsidR="00F33D86" w:rsidP="3FC7B533" w:rsidRDefault="3FC7B533" w14:paraId="34D1A955" w14:textId="07C26EAE">
      <w:pPr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By signing below, I confirm that</w:t>
      </w:r>
      <w:r w:rsidRPr="003D77DC" w:rsidR="2DCB93CC">
        <w:rPr>
          <w:rFonts w:eastAsia="Arial" w:asciiTheme="minorBidi" w:hAnsiTheme="minorBidi"/>
          <w:sz w:val="24"/>
          <w:szCs w:val="24"/>
        </w:rPr>
        <w:t xml:space="preserve"> </w:t>
      </w:r>
    </w:p>
    <w:p w:rsidRPr="003D77DC" w:rsidR="00F33D86" w:rsidP="3FC7B533" w:rsidRDefault="2C0DD895" w14:paraId="4A524F93" w14:textId="2E0943FA">
      <w:pPr>
        <w:spacing w:after="60"/>
        <w:ind w:left="216"/>
      </w:pPr>
      <w:r w:rsidRPr="3CFF0649" w:rsidR="3FC7B533">
        <w:rPr>
          <w:rFonts w:ascii="Segoe UI Symbol" w:hAnsi="Segoe UI Symbol" w:eastAsia="Arial" w:cs="Segoe UI Symbol"/>
          <w:sz w:val="28"/>
          <w:szCs w:val="28"/>
        </w:rPr>
        <w:t>☐</w:t>
      </w:r>
      <w:r w:rsidRPr="3CFF0649" w:rsidR="7B54B63A">
        <w:rPr>
          <w:rFonts w:ascii="Arial" w:hAnsi="Arial" w:eastAsia="Arial" w:asciiTheme="minorBidi" w:hAnsiTheme="minorBidi"/>
          <w:sz w:val="28"/>
          <w:szCs w:val="28"/>
        </w:rPr>
        <w:t xml:space="preserve"> </w:t>
      </w:r>
      <w:r w:rsidRPr="3CFF0649" w:rsidR="7B54B63A">
        <w:rPr>
          <w:rFonts w:ascii="Arial" w:hAnsi="Arial" w:eastAsia="Arial" w:asciiTheme="minorBidi" w:hAnsiTheme="minorBidi"/>
          <w:sz w:val="24"/>
          <w:szCs w:val="24"/>
        </w:rPr>
        <w:t xml:space="preserve">I am fully </w:t>
      </w:r>
      <w:r w:rsidRPr="3CFF0649" w:rsidR="7B54B63A">
        <w:rPr>
          <w:rFonts w:ascii="Arial" w:hAnsi="Arial" w:eastAsia="Arial" w:asciiTheme="minorBidi" w:hAnsiTheme="minorBidi"/>
          <w:sz w:val="24"/>
          <w:szCs w:val="24"/>
        </w:rPr>
        <w:t>authorised</w:t>
      </w:r>
      <w:r w:rsidRPr="3CFF0649" w:rsidR="7B54B63A">
        <w:rPr>
          <w:rFonts w:ascii="Arial" w:hAnsi="Arial" w:eastAsia="Arial" w:asciiTheme="minorBidi" w:hAnsiTheme="minorBidi"/>
          <w:sz w:val="24"/>
          <w:szCs w:val="24"/>
        </w:rPr>
        <w:t xml:space="preserve"> to </w:t>
      </w:r>
      <w:r w:rsidRPr="3CFF0649" w:rsidR="7B54B63A">
        <w:rPr>
          <w:rFonts w:ascii="Arial" w:hAnsi="Arial" w:eastAsia="Arial" w:asciiTheme="minorBidi" w:hAnsiTheme="minorBidi"/>
          <w:sz w:val="24"/>
          <w:szCs w:val="24"/>
        </w:rPr>
        <w:t>submit</w:t>
      </w:r>
      <w:r w:rsidRPr="3CFF0649" w:rsidR="7B54B63A">
        <w:rPr>
          <w:rFonts w:ascii="Arial" w:hAnsi="Arial" w:eastAsia="Arial" w:asciiTheme="minorBidi" w:hAnsiTheme="minorBidi"/>
          <w:sz w:val="24"/>
          <w:szCs w:val="24"/>
        </w:rPr>
        <w:t xml:space="preserve"> this application on behalf of the applicant </w:t>
      </w:r>
      <w:r w:rsidRPr="3CFF0649" w:rsidR="7B54B63A">
        <w:rPr>
          <w:rFonts w:ascii="Arial" w:hAnsi="Arial" w:eastAsia="Arial" w:asciiTheme="minorBidi" w:hAnsiTheme="minorBidi"/>
          <w:sz w:val="24"/>
          <w:szCs w:val="24"/>
        </w:rPr>
        <w:t>organisation</w:t>
      </w:r>
      <w:r w:rsidRPr="3CFF0649" w:rsidR="2E71EF48">
        <w:rPr>
          <w:rFonts w:ascii="Arial" w:hAnsi="Arial" w:eastAsia="Arial" w:asciiTheme="minorBidi" w:hAnsiTheme="minorBidi"/>
          <w:sz w:val="24"/>
          <w:szCs w:val="24"/>
        </w:rPr>
        <w:t>;</w:t>
      </w:r>
    </w:p>
    <w:p w:rsidRPr="003D77DC" w:rsidR="00F33D86" w:rsidP="3CFF0649" w:rsidRDefault="2C0DD895" w14:paraId="56E5724C" w14:textId="3190552A">
      <w:pPr>
        <w:spacing w:after="60"/>
        <w:ind w:left="216"/>
        <w:rPr>
          <w:rFonts w:ascii="Arial" w:hAnsi="Arial" w:eastAsia="Arial" w:asciiTheme="minorBidi" w:hAnsiTheme="minorBidi"/>
          <w:sz w:val="24"/>
          <w:szCs w:val="24"/>
        </w:rPr>
      </w:pPr>
      <w:r w:rsidRPr="3CFF0649" w:rsidR="2CF73A4A">
        <w:rPr>
          <w:rFonts w:ascii="Segoe UI Symbol" w:hAnsi="Segoe UI Symbol" w:eastAsia="Arial" w:cs="Segoe UI Symbol"/>
          <w:sz w:val="28"/>
          <w:szCs w:val="28"/>
        </w:rPr>
        <w:t>☐</w:t>
      </w:r>
      <w:r w:rsidRPr="3CFF0649" w:rsidR="2CF73A4A">
        <w:rPr>
          <w:rFonts w:ascii="Arial" w:hAnsi="Arial" w:eastAsia="Arial" w:asciiTheme="minorBidi" w:hAnsiTheme="minorBidi"/>
          <w:sz w:val="28"/>
          <w:szCs w:val="28"/>
        </w:rPr>
        <w:t xml:space="preserve"> </w:t>
      </w:r>
      <w:r w:rsidRPr="3CFF0649" w:rsidR="2CF73A4A">
        <w:rPr>
          <w:rFonts w:ascii="Arial" w:hAnsi="Arial" w:eastAsia="Arial" w:asciiTheme="minorBidi" w:hAnsiTheme="minorBidi"/>
          <w:sz w:val="24"/>
          <w:szCs w:val="24"/>
        </w:rPr>
        <w:t>the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 xml:space="preserve"> information in this application is 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>accurate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>;</w:t>
      </w:r>
    </w:p>
    <w:p w:rsidRPr="003D77DC" w:rsidR="00F33D86" w:rsidP="3FC7B533" w:rsidRDefault="3FC7B533" w14:paraId="54328397" w14:textId="77777777">
      <w:pPr>
        <w:spacing w:after="60"/>
        <w:ind w:left="216"/>
        <w:rPr>
          <w:rFonts w:eastAsia="Arial" w:asciiTheme="minorBidi" w:hAnsiTheme="minorBidi"/>
          <w:sz w:val="24"/>
          <w:szCs w:val="24"/>
        </w:rPr>
      </w:pPr>
      <w:bookmarkStart w:name="_Int_qAp5d6vJ" w:id="14"/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8"/>
          <w:szCs w:val="28"/>
        </w:rPr>
        <w:t xml:space="preserve"> </w:t>
      </w:r>
      <w:r w:rsidRPr="003D77DC">
        <w:rPr>
          <w:rFonts w:eastAsia="Arial" w:asciiTheme="minorBidi" w:hAnsiTheme="minorBidi"/>
          <w:sz w:val="24"/>
          <w:szCs w:val="24"/>
        </w:rPr>
        <w:t xml:space="preserve"> the</w:t>
      </w:r>
      <w:bookmarkEnd w:id="14"/>
      <w:r w:rsidRPr="003D77DC">
        <w:rPr>
          <w:rFonts w:eastAsia="Arial" w:asciiTheme="minorBidi" w:hAnsiTheme="minorBidi"/>
          <w:sz w:val="24"/>
          <w:szCs w:val="24"/>
        </w:rPr>
        <w:t xml:space="preserve"> funding will be used only for the approved purpose;</w:t>
      </w:r>
    </w:p>
    <w:p w:rsidRPr="003D77DC" w:rsidR="00F33D86" w:rsidP="3FC7B533" w:rsidRDefault="3FC7B533" w14:paraId="0965926D" w14:textId="77777777">
      <w:pPr>
        <w:spacing w:after="60"/>
        <w:ind w:left="216"/>
        <w:rPr>
          <w:rFonts w:eastAsia="Arial" w:asciiTheme="minorBidi" w:hAnsiTheme="minorBidi"/>
          <w:sz w:val="24"/>
          <w:szCs w:val="24"/>
        </w:rPr>
      </w:pPr>
      <w:bookmarkStart w:name="_Int_7SQQiI7U" w:id="15"/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 the</w:t>
      </w:r>
      <w:bookmarkEnd w:id="15"/>
      <w:r w:rsidRPr="003D77DC">
        <w:rPr>
          <w:rFonts w:eastAsia="Arial" w:asciiTheme="minorBidi" w:hAnsiTheme="minorBidi"/>
          <w:sz w:val="24"/>
          <w:szCs w:val="24"/>
        </w:rPr>
        <w:t xml:space="preserve"> proposed costs are revenue costs and will not duplicate funding received from another source;</w:t>
      </w:r>
    </w:p>
    <w:p w:rsidRPr="003D77DC" w:rsidR="3FC7B533" w:rsidP="3CFF0649" w:rsidRDefault="3FC7B533" w14:paraId="1F7C8E08" w14:textId="643F84EA">
      <w:pPr>
        <w:spacing w:after="60"/>
        <w:ind w:left="216"/>
        <w:rPr>
          <w:rFonts w:ascii="Arial" w:hAnsi="Arial" w:asciiTheme="minorBidi" w:hAnsiTheme="minorBidi"/>
        </w:rPr>
      </w:pPr>
      <w:bookmarkStart w:name="_Int_Aq81nuNx" w:id="16"/>
      <w:r w:rsidRPr="3CFF0649" w:rsidR="3FC7B533">
        <w:rPr>
          <w:rFonts w:ascii="Segoe UI Symbol" w:hAnsi="Segoe UI Symbol" w:eastAsia="Arial" w:cs="Segoe UI Symbol"/>
          <w:sz w:val="28"/>
          <w:szCs w:val="28"/>
        </w:rPr>
        <w:t>☐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 xml:space="preserve">  the</w:t>
      </w:r>
      <w:bookmarkEnd w:id="16"/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 xml:space="preserve"> 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>organisation</w:t>
      </w:r>
      <w:r w:rsidRPr="3CFF0649" w:rsidR="3FC7B533">
        <w:rPr>
          <w:rFonts w:ascii="Arial" w:hAnsi="Arial" w:eastAsia="Arial" w:asciiTheme="minorBidi" w:hAnsiTheme="minorBidi"/>
          <w:sz w:val="24"/>
          <w:szCs w:val="24"/>
        </w:rPr>
        <w:t xml:space="preserve"> can complete the activity and spend the funding by </w:t>
      </w:r>
      <w:r w:rsidRPr="3CFF0649" w:rsidR="3FD06CDF">
        <w:rPr>
          <w:rFonts w:ascii="Arial" w:hAnsi="Arial" w:eastAsia="Arial" w:asciiTheme="minorBidi" w:hAnsiTheme="minorBidi"/>
          <w:sz w:val="24"/>
          <w:szCs w:val="24"/>
        </w:rPr>
        <w:t>31/03/2027</w:t>
      </w:r>
      <w:r w:rsidRPr="3CFF0649" w:rsidR="3D1502AC">
        <w:rPr>
          <w:rFonts w:ascii="Arial" w:hAnsi="Arial" w:eastAsia="Arial" w:asciiTheme="minorBidi" w:hAnsiTheme="minorBidi"/>
          <w:sz w:val="24"/>
          <w:szCs w:val="24"/>
        </w:rPr>
        <w:t>;</w:t>
      </w:r>
    </w:p>
    <w:p w:rsidRPr="003D77DC" w:rsidR="00F33D86" w:rsidP="3FC7B533" w:rsidRDefault="3FC7B533" w14:paraId="4E575BBC" w14:textId="77777777">
      <w:pPr>
        <w:spacing w:after="60"/>
        <w:ind w:left="216"/>
        <w:rPr>
          <w:rFonts w:eastAsia="Arial" w:asciiTheme="minorBidi" w:hAnsiTheme="minorBidi"/>
          <w:sz w:val="24"/>
          <w:szCs w:val="24"/>
        </w:rPr>
      </w:pPr>
      <w:bookmarkStart w:name="_Int_zfRJaumg" w:id="17"/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 appropriate</w:t>
      </w:r>
      <w:bookmarkEnd w:id="17"/>
      <w:r w:rsidRPr="003D77DC">
        <w:rPr>
          <w:rFonts w:eastAsia="Arial" w:asciiTheme="minorBidi" w:hAnsiTheme="minorBidi"/>
          <w:sz w:val="24"/>
          <w:szCs w:val="24"/>
        </w:rPr>
        <w:t xml:space="preserve"> financial and activity records will be retained; and</w:t>
      </w:r>
    </w:p>
    <w:p w:rsidRPr="003D77DC" w:rsidR="00F33D86" w:rsidRDefault="3FC7B533" w14:paraId="24567EEF" w14:textId="77777777">
      <w:pPr>
        <w:spacing w:after="60"/>
        <w:ind w:left="216"/>
        <w:rPr>
          <w:rFonts w:asciiTheme="minorBidi" w:hAnsiTheme="minorBidi"/>
        </w:rPr>
      </w:pPr>
      <w:bookmarkStart w:name="_Int_rRbMlImB" w:id="18"/>
      <w:r w:rsidRPr="003D77DC">
        <w:rPr>
          <w:rFonts w:ascii="Segoe UI Symbol" w:hAnsi="Segoe UI Symbol" w:eastAsia="Arial" w:cs="Segoe UI Symbol"/>
          <w:sz w:val="28"/>
          <w:szCs w:val="28"/>
        </w:rPr>
        <w:t>☐</w:t>
      </w:r>
      <w:r w:rsidRPr="003D77DC">
        <w:rPr>
          <w:rFonts w:eastAsia="Arial" w:asciiTheme="minorBidi" w:hAnsiTheme="minorBidi"/>
          <w:sz w:val="24"/>
          <w:szCs w:val="24"/>
        </w:rPr>
        <w:t xml:space="preserve">  the</w:t>
      </w:r>
      <w:bookmarkEnd w:id="18"/>
      <w:r w:rsidRPr="003D77DC">
        <w:rPr>
          <w:rFonts w:eastAsia="Arial" w:asciiTheme="minorBidi" w:hAnsiTheme="minorBidi"/>
          <w:sz w:val="24"/>
          <w:szCs w:val="24"/>
        </w:rPr>
        <w:t xml:space="preserve"> organisation will provide monitoring information and evidence if requested.</w:t>
      </w:r>
    </w:p>
    <w:p w:rsidRPr="003D77DC" w:rsidR="3FC7B533" w:rsidP="3FC7B533" w:rsidRDefault="3FC7B533" w14:paraId="6088C1AE" w14:textId="308CAE7B">
      <w:pPr>
        <w:spacing w:after="60"/>
        <w:ind w:left="216"/>
        <w:rPr>
          <w:rFonts w:eastAsia="Arial" w:asciiTheme="minorBidi" w:hAnsiTheme="minorBidi"/>
          <w:sz w:val="24"/>
          <w:szCs w:val="24"/>
        </w:rPr>
      </w:pP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2460"/>
        <w:gridCol w:w="6890"/>
      </w:tblGrid>
      <w:tr w:rsidRPr="003D77DC" w:rsidR="00F33D86" w:rsidTr="3CFF0649" w14:paraId="0D909AED" w14:textId="77777777">
        <w:trPr/>
        <w:tc>
          <w:tcPr>
            <w:tcW w:w="246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76CAFD79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17365D" w:themeColor="text2" w:themeShade="BF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17365D"/>
                <w:sz w:val="24"/>
                <w:szCs w:val="24"/>
              </w:rPr>
              <w:t>Name</w:t>
            </w:r>
          </w:p>
        </w:tc>
        <w:tc>
          <w:tcPr>
            <w:tcW w:w="68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00F33D86" w14:paraId="4F904CB7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7810568A" w14:textId="77777777">
        <w:trPr/>
        <w:tc>
          <w:tcPr>
            <w:tcW w:w="246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58CD447F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17365D" w:themeColor="text2" w:themeShade="BF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17365D"/>
                <w:sz w:val="24"/>
                <w:szCs w:val="24"/>
              </w:rPr>
              <w:t>Role</w:t>
            </w:r>
          </w:p>
        </w:tc>
        <w:tc>
          <w:tcPr>
            <w:tcW w:w="68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00F33D86" w14:paraId="06971CD3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  <w:tr w:rsidRPr="003D77DC" w:rsidR="00F33D86" w:rsidTr="3CFF0649" w14:paraId="06C97CB4" w14:textId="77777777">
        <w:trPr/>
        <w:tc>
          <w:tcPr>
            <w:tcW w:w="2460" w:type="dxa"/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3FC7B533" w14:paraId="2A35C79B" w14:textId="77777777">
            <w:pPr>
              <w:spacing w:after="0"/>
              <w:rPr>
                <w:rFonts w:eastAsia="Arial" w:asciiTheme="minorBidi" w:hAnsiTheme="minorBidi"/>
                <w:b/>
                <w:bCs/>
                <w:color w:val="17365D" w:themeColor="text2" w:themeShade="BF"/>
                <w:sz w:val="24"/>
                <w:szCs w:val="24"/>
              </w:rPr>
            </w:pPr>
            <w:r w:rsidRPr="003D77DC">
              <w:rPr>
                <w:rFonts w:eastAsia="Arial" w:asciiTheme="minorBidi" w:hAnsiTheme="minorBidi"/>
                <w:b/>
                <w:bCs/>
                <w:color w:val="17365D"/>
                <w:sz w:val="24"/>
                <w:szCs w:val="24"/>
              </w:rPr>
              <w:t>Signature and date</w:t>
            </w:r>
          </w:p>
        </w:tc>
        <w:tc>
          <w:tcPr>
            <w:tcW w:w="68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3D77DC" w:rsidR="00F33D86" w:rsidP="3FC7B533" w:rsidRDefault="00F33D86" w14:paraId="2A1F701D" w14:textId="77777777">
            <w:pPr>
              <w:spacing w:after="0"/>
              <w:rPr>
                <w:rFonts w:eastAsia="Arial" w:asciiTheme="minorBidi" w:hAnsiTheme="minorBidi"/>
                <w:sz w:val="24"/>
                <w:szCs w:val="24"/>
              </w:rPr>
            </w:pPr>
          </w:p>
        </w:tc>
      </w:tr>
    </w:tbl>
    <w:p w:rsidRPr="003D77DC" w:rsidR="00F33D86" w:rsidP="3FC7B533" w:rsidRDefault="00F33D86" w14:paraId="03EFCA41" w14:textId="77777777">
      <w:pPr>
        <w:rPr>
          <w:rFonts w:eastAsia="Arial" w:asciiTheme="minorBidi" w:hAnsiTheme="minorBidi"/>
          <w:sz w:val="24"/>
          <w:szCs w:val="24"/>
        </w:rPr>
      </w:pPr>
    </w:p>
    <w:p w:rsidRPr="003D77DC" w:rsidR="00F33D86" w:rsidP="3FC7B533" w:rsidRDefault="3FC7B533" w14:paraId="1E8A364F" w14:textId="77777777">
      <w:pPr>
        <w:jc w:val="center"/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</w:pPr>
      <w:r w:rsidRPr="003D77DC">
        <w:rPr>
          <w:rFonts w:eastAsia="Arial" w:asciiTheme="minorBidi" w:hAnsiTheme="minorBidi"/>
          <w:b/>
          <w:bCs/>
          <w:color w:val="17365D" w:themeColor="text2" w:themeShade="BF"/>
          <w:sz w:val="24"/>
          <w:szCs w:val="24"/>
        </w:rPr>
        <w:t>Submission deadline: 9am, Monday 2 November 2026</w:t>
      </w:r>
    </w:p>
    <w:p w:rsidR="00C45BF4" w:rsidP="00C1577B" w:rsidRDefault="00C45BF4" w14:paraId="785AAC80" w14:textId="77777777">
      <w:pPr>
        <w:jc w:val="center"/>
        <w:rPr>
          <w:rFonts w:eastAsia="Arial" w:asciiTheme="minorBidi" w:hAnsiTheme="minorBidi"/>
          <w:sz w:val="24"/>
          <w:szCs w:val="24"/>
        </w:rPr>
      </w:pPr>
    </w:p>
    <w:p w:rsidR="00C1577B" w:rsidP="00C45BF4" w:rsidRDefault="3FC7B533" w14:paraId="5345C418" w14:textId="5BAF8A54">
      <w:pPr>
        <w:spacing w:after="0"/>
        <w:jc w:val="center"/>
        <w:rPr>
          <w:rFonts w:eastAsia="Arial" w:asciiTheme="minorBidi" w:hAnsiTheme="minorBidi"/>
          <w:sz w:val="24"/>
          <w:szCs w:val="24"/>
        </w:rPr>
      </w:pPr>
      <w:r w:rsidRPr="003D77DC">
        <w:rPr>
          <w:rFonts w:eastAsia="Arial" w:asciiTheme="minorBidi" w:hAnsiTheme="minorBidi"/>
          <w:sz w:val="24"/>
          <w:szCs w:val="24"/>
        </w:rPr>
        <w:t>For queries or to discuss a request above £5,000, contact</w:t>
      </w:r>
      <w:r w:rsidRPr="003D77DC" w:rsidR="00C1577B">
        <w:rPr>
          <w:rFonts w:eastAsia="Arial" w:asciiTheme="minorBidi" w:hAnsiTheme="minorBidi"/>
          <w:sz w:val="24"/>
          <w:szCs w:val="24"/>
        </w:rPr>
        <w:t xml:space="preserve">: </w:t>
      </w:r>
    </w:p>
    <w:p w:rsidR="00C45BF4" w:rsidP="00C45BF4" w:rsidRDefault="00C45BF4" w14:paraId="01E2013E" w14:textId="77777777">
      <w:pPr>
        <w:spacing w:after="0"/>
        <w:jc w:val="center"/>
        <w:rPr>
          <w:rFonts w:eastAsia="Arial" w:asciiTheme="minorBidi" w:hAnsiTheme="minorBidi"/>
          <w:sz w:val="24"/>
          <w:szCs w:val="24"/>
        </w:rPr>
      </w:pPr>
    </w:p>
    <w:p w:rsidR="00C1577B" w:rsidP="00C45BF4" w:rsidRDefault="00C1577B" w14:paraId="4EE3AAF1" w14:textId="4998B198">
      <w:pPr>
        <w:jc w:val="center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>Emily Evans</w:t>
      </w:r>
      <w:r w:rsidRPr="003D77DC">
        <w:rPr>
          <w:rFonts w:eastAsia="Arial" w:asciiTheme="minorBidi" w:hAnsiTheme="minorBidi"/>
          <w:sz w:val="24"/>
          <w:szCs w:val="24"/>
        </w:rPr>
        <w:t xml:space="preserve"> | </w:t>
      </w:r>
      <w:hyperlink w:history="1" r:id="rId14">
        <w:r w:rsidRPr="00801823">
          <w:rPr>
            <w:rStyle w:val="Hyperlink"/>
            <w:rFonts w:eastAsia="Arial" w:asciiTheme="minorBidi" w:hAnsiTheme="minorBidi"/>
            <w:sz w:val="24"/>
            <w:szCs w:val="24"/>
          </w:rPr>
          <w:t>Emily.Evans2@ceredigion.gov.uk</w:t>
        </w:r>
      </w:hyperlink>
      <w:r>
        <w:rPr>
          <w:rFonts w:eastAsia="Arial" w:asciiTheme="minorBidi" w:hAnsiTheme="minorBidi"/>
          <w:sz w:val="24"/>
          <w:szCs w:val="24"/>
        </w:rPr>
        <w:t xml:space="preserve"> </w:t>
      </w:r>
      <w:r w:rsidRPr="003D77DC">
        <w:rPr>
          <w:rFonts w:eastAsia="Arial" w:asciiTheme="minorBidi" w:hAnsiTheme="minorBidi"/>
          <w:sz w:val="24"/>
          <w:szCs w:val="24"/>
        </w:rPr>
        <w:t xml:space="preserve">| </w:t>
      </w:r>
      <w:r>
        <w:rPr>
          <w:rFonts w:eastAsia="Arial" w:asciiTheme="minorBidi" w:hAnsiTheme="minorBidi"/>
          <w:sz w:val="24"/>
          <w:szCs w:val="24"/>
        </w:rPr>
        <w:t>01545 570881</w:t>
      </w:r>
    </w:p>
    <w:p w:rsidRPr="003D77DC" w:rsidR="00F33D86" w:rsidP="00F85D16" w:rsidRDefault="00C1577B" w14:paraId="2B7321A1" w14:textId="2EEB00A7">
      <w:pPr>
        <w:jc w:val="center"/>
        <w:rPr>
          <w:rFonts w:eastAsia="Arial" w:asciiTheme="minorBidi" w:hAnsiTheme="minorBidi"/>
          <w:sz w:val="24"/>
          <w:szCs w:val="24"/>
        </w:rPr>
      </w:pPr>
      <w:r>
        <w:rPr>
          <w:rFonts w:eastAsia="Arial" w:asciiTheme="minorBidi" w:hAnsiTheme="minorBidi"/>
          <w:sz w:val="24"/>
          <w:szCs w:val="24"/>
        </w:rPr>
        <w:t xml:space="preserve">Or: Teleri Davies | </w:t>
      </w:r>
      <w:hyperlink w:history="1" r:id="rId15">
        <w:r w:rsidRPr="009E2527">
          <w:rPr>
            <w:rStyle w:val="Hyperlink"/>
            <w:rFonts w:eastAsia="Arial" w:asciiTheme="minorBidi" w:hAnsiTheme="minorBidi"/>
            <w:sz w:val="24"/>
            <w:szCs w:val="24"/>
          </w:rPr>
          <w:t>teleri.davies@cavo.org.uk</w:t>
        </w:r>
      </w:hyperlink>
      <w:r>
        <w:rPr>
          <w:rFonts w:eastAsia="Arial" w:asciiTheme="minorBidi" w:hAnsiTheme="minorBidi"/>
          <w:sz w:val="24"/>
          <w:szCs w:val="24"/>
        </w:rPr>
        <w:t xml:space="preserve"> | 01570 423232</w:t>
      </w:r>
    </w:p>
    <w:sectPr w:rsidRPr="003D77DC" w:rsidR="00F33D86" w:rsidSect="00034616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7B10" w:rsidRDefault="00877B10" w14:paraId="59352F09" w14:textId="77777777">
      <w:pPr>
        <w:spacing w:after="0" w:line="240" w:lineRule="auto"/>
      </w:pPr>
      <w:r>
        <w:separator/>
      </w:r>
    </w:p>
  </w:endnote>
  <w:endnote w:type="continuationSeparator" w:id="0">
    <w:p w:rsidR="00877B10" w:rsidRDefault="00877B10" w14:paraId="6DA48AC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3D86" w:rsidRDefault="3FC7B533" w14:paraId="38F60637" w14:textId="3FB91FDB">
    <w:pPr>
      <w:pStyle w:val="Footer"/>
      <w:jc w:val="center"/>
    </w:pPr>
    <w:r w:rsidRPr="3FC7B533">
      <w:rPr>
        <w:color w:val="646464"/>
        <w:sz w:val="16"/>
        <w:szCs w:val="16"/>
      </w:rPr>
      <w:t>Ceredigion County Council • Tackling Poverty Support Funding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7B10" w:rsidRDefault="00877B10" w14:paraId="697ECE2F" w14:textId="77777777">
      <w:pPr>
        <w:spacing w:after="0" w:line="240" w:lineRule="auto"/>
      </w:pPr>
      <w:r>
        <w:separator/>
      </w:r>
    </w:p>
  </w:footnote>
  <w:footnote w:type="continuationSeparator" w:id="0">
    <w:p w:rsidR="00877B10" w:rsidRDefault="00877B10" w14:paraId="0F0BF97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3D86" w:rsidRDefault="3FC7B533" w14:paraId="5D3B3DDE" w14:textId="5F78C4D7">
    <w:pPr>
      <w:pStyle w:val="Header"/>
      <w:jc w:val="right"/>
    </w:pPr>
    <w:r w:rsidRPr="3FC7B533">
      <w:rPr>
        <w:b/>
        <w:bCs/>
        <w:color w:val="1F6D72"/>
        <w:sz w:val="16"/>
        <w:szCs w:val="16"/>
      </w:rPr>
      <w:t>CEREDIGION | TACKLING POVERTY SUPPORT FUNDING 2026–27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XDRCdvPuC+WfK" int2:id="21rH7iFZ">
      <int2:state int2:value="Rejected" int2:type="spell"/>
    </int2:textHash>
    <int2:textHash int2:hashCode="Pjf2COixPlAuCt" int2:id="qfGek9MA">
      <int2:state int2:value="Rejected" int2:type="spell"/>
    </int2:textHash>
    <int2:bookmark int2:bookmarkName="_Int_706Adfrz" int2:invalidationBookmarkName="" int2:hashCode="YrdlKVElrRqF2T" int2:id="VBqX3dIH">
      <int2:state int2:value="Rejected" int2:type="gram"/>
    </int2:bookmark>
    <int2:bookmark int2:bookmarkName="_Int_TuBTgEN6" int2:invalidationBookmarkName="" int2:hashCode="RhYApCx5z0ieZX" int2:id="AKRepWEQ">
      <int2:state int2:value="Rejected" int2:type="gram"/>
    </int2:bookmark>
    <int2:bookmark int2:bookmarkName="_Int_Zkt2PWcf" int2:invalidationBookmarkName="" int2:hashCode="1DuiJIAIt4DuyU" int2:id="qxARxWZB">
      <int2:state int2:value="Rejected" int2:type="gram"/>
    </int2:bookmark>
    <int2:bookmark int2:bookmarkName="_Int_7U8SL53w" int2:invalidationBookmarkName="" int2:hashCode="qOYBLkq47XusKL" int2:id="0nx8IBLJ">
      <int2:state int2:value="Rejected" int2:type="gram"/>
    </int2:bookmark>
    <int2:bookmark int2:bookmarkName="_Int_bLmb7wcV" int2:invalidationBookmarkName="" int2:hashCode="1ee5Bp/ggluzfT" int2:id="EO4v6aZU">
      <int2:state int2:value="Rejected" int2:type="gram"/>
    </int2:bookmark>
    <int2:bookmark int2:bookmarkName="_Int_2EJgkxUX" int2:invalidationBookmarkName="" int2:hashCode="W9zTwNTSSuPnGz" int2:id="x3rqvkkL">
      <int2:state int2:value="Rejected" int2:type="gram"/>
    </int2:bookmark>
    <int2:bookmark int2:bookmarkName="_Int_5U8Ek8SN" int2:invalidationBookmarkName="" int2:hashCode="x2JFtgaBo7tDxJ" int2:id="71SngD0A">
      <int2:state int2:value="Rejected" int2:type="gram"/>
    </int2:bookmark>
    <int2:bookmark int2:bookmarkName="_Int_J1uzHO6S" int2:invalidationBookmarkName="" int2:hashCode="a7X/VNNYq0VXgz" int2:id="nl6wdjxv">
      <int2:state int2:value="Rejected" int2:type="gram"/>
    </int2:bookmark>
    <int2:bookmark int2:bookmarkName="_Int_DFNJXB7T" int2:invalidationBookmarkName="" int2:hashCode="ihRxHai4ZMC4j7" int2:id="uQuQFSSe">
      <int2:state int2:value="Rejected" int2:type="gram"/>
    </int2:bookmark>
    <int2:bookmark int2:bookmarkName="_Int_qAp5d6vJ" int2:invalidationBookmarkName="" int2:hashCode="J26cEtrD5DM8Um" int2:id="pGGwkZ3A">
      <int2:state int2:value="Rejected" int2:type="gram"/>
    </int2:bookmark>
    <int2:bookmark int2:bookmarkName="_Int_Cqr1dcZ6" int2:invalidationBookmarkName="" int2:hashCode="0lXQ0GySJQ8tJA" int2:id="j09ukStM">
      <int2:state int2:value="Rejected" int2:type="style"/>
    </int2:bookmark>
    <int2:bookmark int2:bookmarkName="_Int_3nz049Xr" int2:invalidationBookmarkName="" int2:hashCode="LEUWCvo2j0Hudc" int2:id="abIeKkeO">
      <int2:state int2:value="Rejected" int2:type="gram"/>
    </int2:bookmark>
    <int2:bookmark int2:bookmarkName="_Int_v6Oouqs9" int2:invalidationBookmarkName="" int2:hashCode="DpqNqwJfsJ3eON" int2:id="oEM5T9N9">
      <int2:state int2:value="Rejected" int2:type="gram"/>
    </int2:bookmark>
    <int2:bookmark int2:bookmarkName="_Int_PjTrwCvm" int2:invalidationBookmarkName="" int2:hashCode="WTprcO38+Pnb+X" int2:id="UOks2oxX">
      <int2:state int2:value="Rejected" int2:type="gram"/>
    </int2:bookmark>
    <int2:bookmark int2:bookmarkName="_Int_LFdCBigH" int2:invalidationBookmarkName="" int2:hashCode="T4J4yJrRbaBf7E" int2:id="Yx08ZleO">
      <int2:state int2:value="Rejected" int2:type="gram"/>
    </int2:bookmark>
    <int2:bookmark int2:bookmarkName="_Int_rRbMlImB" int2:invalidationBookmarkName="" int2:hashCode="J26cEtrD5DM8Um" int2:id="eh87SUFk">
      <int2:state int2:value="Rejected" int2:type="gram"/>
    </int2:bookmark>
    <int2:bookmark int2:bookmarkName="_Int_zfRJaumg" int2:invalidationBookmarkName="" int2:hashCode="QDKo2qKrBnwgfq" int2:id="4bW12NxZ">
      <int2:state int2:value="Rejected" int2:type="gram"/>
    </int2:bookmark>
    <int2:bookmark int2:bookmarkName="_Int_Aq81nuNx" int2:invalidationBookmarkName="" int2:hashCode="J26cEtrD5DM8Um" int2:id="1GqicLbZ">
      <int2:state int2:value="Rejected" int2:type="gram"/>
    </int2:bookmark>
    <int2:bookmark int2:bookmarkName="_Int_7SQQiI7U" int2:invalidationBookmarkName="" int2:hashCode="J26cEtrD5DM8Um" int2:id="4g8oljT1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65497961">
    <w:abstractNumId w:val="8"/>
  </w:num>
  <w:num w:numId="2" w16cid:durableId="136268745">
    <w:abstractNumId w:val="6"/>
  </w:num>
  <w:num w:numId="3" w16cid:durableId="1236159234">
    <w:abstractNumId w:val="5"/>
  </w:num>
  <w:num w:numId="4" w16cid:durableId="1293632061">
    <w:abstractNumId w:val="4"/>
  </w:num>
  <w:num w:numId="5" w16cid:durableId="2069722729">
    <w:abstractNumId w:val="7"/>
  </w:num>
  <w:num w:numId="6" w16cid:durableId="985163042">
    <w:abstractNumId w:val="3"/>
  </w:num>
  <w:num w:numId="7" w16cid:durableId="2061204731">
    <w:abstractNumId w:val="2"/>
  </w:num>
  <w:num w:numId="8" w16cid:durableId="1461997755">
    <w:abstractNumId w:val="1"/>
  </w:num>
  <w:num w:numId="9" w16cid:durableId="42534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0D4620"/>
    <w:rsid w:val="0015074B"/>
    <w:rsid w:val="00161242"/>
    <w:rsid w:val="00211022"/>
    <w:rsid w:val="00262E4A"/>
    <w:rsid w:val="00284394"/>
    <w:rsid w:val="0029639D"/>
    <w:rsid w:val="002F5312"/>
    <w:rsid w:val="00326F90"/>
    <w:rsid w:val="003B5E64"/>
    <w:rsid w:val="003D77DC"/>
    <w:rsid w:val="00444456"/>
    <w:rsid w:val="00444C32"/>
    <w:rsid w:val="004D67EC"/>
    <w:rsid w:val="004F3674"/>
    <w:rsid w:val="00502DB6"/>
    <w:rsid w:val="00522359"/>
    <w:rsid w:val="00563B87"/>
    <w:rsid w:val="0057774D"/>
    <w:rsid w:val="005A2ECE"/>
    <w:rsid w:val="00630BCB"/>
    <w:rsid w:val="006732A8"/>
    <w:rsid w:val="00680AE1"/>
    <w:rsid w:val="006B5092"/>
    <w:rsid w:val="00752CAB"/>
    <w:rsid w:val="00780618"/>
    <w:rsid w:val="007A366E"/>
    <w:rsid w:val="007D7467"/>
    <w:rsid w:val="00801823"/>
    <w:rsid w:val="00820C51"/>
    <w:rsid w:val="008639DB"/>
    <w:rsid w:val="00877B10"/>
    <w:rsid w:val="00912C5B"/>
    <w:rsid w:val="0098116F"/>
    <w:rsid w:val="009E9B27"/>
    <w:rsid w:val="00AA1D8D"/>
    <w:rsid w:val="00AC01B7"/>
    <w:rsid w:val="00B21020"/>
    <w:rsid w:val="00B47730"/>
    <w:rsid w:val="00B80353"/>
    <w:rsid w:val="00BE3D03"/>
    <w:rsid w:val="00C03A7F"/>
    <w:rsid w:val="00C1577B"/>
    <w:rsid w:val="00C45BF4"/>
    <w:rsid w:val="00CB0664"/>
    <w:rsid w:val="00D66052"/>
    <w:rsid w:val="00DA4187"/>
    <w:rsid w:val="00DD1217"/>
    <w:rsid w:val="00E467C0"/>
    <w:rsid w:val="00EA2AB9"/>
    <w:rsid w:val="00ED1BFB"/>
    <w:rsid w:val="00F33D86"/>
    <w:rsid w:val="00F401AA"/>
    <w:rsid w:val="00F85D16"/>
    <w:rsid w:val="00FA7720"/>
    <w:rsid w:val="00FC693F"/>
    <w:rsid w:val="01DA8A95"/>
    <w:rsid w:val="01FF34B1"/>
    <w:rsid w:val="04D07EBB"/>
    <w:rsid w:val="05156721"/>
    <w:rsid w:val="06091EA7"/>
    <w:rsid w:val="07462042"/>
    <w:rsid w:val="07ED35CE"/>
    <w:rsid w:val="08416428"/>
    <w:rsid w:val="087CB576"/>
    <w:rsid w:val="09464266"/>
    <w:rsid w:val="0DEC03BB"/>
    <w:rsid w:val="0EFBA942"/>
    <w:rsid w:val="0F328678"/>
    <w:rsid w:val="0FE15ECD"/>
    <w:rsid w:val="147C4A17"/>
    <w:rsid w:val="149170EF"/>
    <w:rsid w:val="16BCC4DA"/>
    <w:rsid w:val="17C7F8F2"/>
    <w:rsid w:val="17FB5293"/>
    <w:rsid w:val="181C2CCF"/>
    <w:rsid w:val="19E8E1E2"/>
    <w:rsid w:val="19FD5F1E"/>
    <w:rsid w:val="1ABD7A05"/>
    <w:rsid w:val="1C1E79DB"/>
    <w:rsid w:val="1C485934"/>
    <w:rsid w:val="1D31341F"/>
    <w:rsid w:val="1EC3B951"/>
    <w:rsid w:val="20CAFCF1"/>
    <w:rsid w:val="20CC5DDE"/>
    <w:rsid w:val="227D8815"/>
    <w:rsid w:val="246C3113"/>
    <w:rsid w:val="2550D8EC"/>
    <w:rsid w:val="264F62F6"/>
    <w:rsid w:val="2946F2E6"/>
    <w:rsid w:val="2AF20B2F"/>
    <w:rsid w:val="2BE5FF00"/>
    <w:rsid w:val="2C0DD895"/>
    <w:rsid w:val="2CD91B9C"/>
    <w:rsid w:val="2CF73A4A"/>
    <w:rsid w:val="2D3C4D16"/>
    <w:rsid w:val="2DCB93CC"/>
    <w:rsid w:val="2E71EF48"/>
    <w:rsid w:val="313C55C9"/>
    <w:rsid w:val="340E9DC6"/>
    <w:rsid w:val="3447E750"/>
    <w:rsid w:val="345CB345"/>
    <w:rsid w:val="350FDADD"/>
    <w:rsid w:val="354EAFB4"/>
    <w:rsid w:val="35751EA6"/>
    <w:rsid w:val="357F379E"/>
    <w:rsid w:val="35A49BA6"/>
    <w:rsid w:val="36B56A96"/>
    <w:rsid w:val="36E3E756"/>
    <w:rsid w:val="38F40363"/>
    <w:rsid w:val="39033314"/>
    <w:rsid w:val="390E10CA"/>
    <w:rsid w:val="3949479E"/>
    <w:rsid w:val="39D3A1FA"/>
    <w:rsid w:val="3A3F64C2"/>
    <w:rsid w:val="3A542899"/>
    <w:rsid w:val="3B37FB31"/>
    <w:rsid w:val="3BC4098E"/>
    <w:rsid w:val="3C7332CC"/>
    <w:rsid w:val="3CB6CDEB"/>
    <w:rsid w:val="3CFF0649"/>
    <w:rsid w:val="3D037ED8"/>
    <w:rsid w:val="3D1502AC"/>
    <w:rsid w:val="3E77F71D"/>
    <w:rsid w:val="3EAA6EC9"/>
    <w:rsid w:val="3FC7B533"/>
    <w:rsid w:val="3FD06CDF"/>
    <w:rsid w:val="416539A7"/>
    <w:rsid w:val="41BB0678"/>
    <w:rsid w:val="41C9CECB"/>
    <w:rsid w:val="427FB6EE"/>
    <w:rsid w:val="44A197B9"/>
    <w:rsid w:val="44FCFF4F"/>
    <w:rsid w:val="48CA6A0A"/>
    <w:rsid w:val="48DA58B0"/>
    <w:rsid w:val="4A64D262"/>
    <w:rsid w:val="4D20BA8B"/>
    <w:rsid w:val="4D410E6F"/>
    <w:rsid w:val="4DD28619"/>
    <w:rsid w:val="4E29F218"/>
    <w:rsid w:val="5021A299"/>
    <w:rsid w:val="50D8FEB2"/>
    <w:rsid w:val="519E52A1"/>
    <w:rsid w:val="52B0A0A9"/>
    <w:rsid w:val="52B5A900"/>
    <w:rsid w:val="536D9EE3"/>
    <w:rsid w:val="540F5AB3"/>
    <w:rsid w:val="58AE5419"/>
    <w:rsid w:val="59C1E129"/>
    <w:rsid w:val="5BEE5E6F"/>
    <w:rsid w:val="5D7DC73E"/>
    <w:rsid w:val="5F81E808"/>
    <w:rsid w:val="5F9C2D39"/>
    <w:rsid w:val="5FB70B06"/>
    <w:rsid w:val="60C61DA3"/>
    <w:rsid w:val="61418B51"/>
    <w:rsid w:val="61888EA5"/>
    <w:rsid w:val="62A7730E"/>
    <w:rsid w:val="63836B29"/>
    <w:rsid w:val="6405FFCC"/>
    <w:rsid w:val="66EF8F00"/>
    <w:rsid w:val="679C58B3"/>
    <w:rsid w:val="680B35A1"/>
    <w:rsid w:val="6B62A091"/>
    <w:rsid w:val="6BAF9DFA"/>
    <w:rsid w:val="6BF56554"/>
    <w:rsid w:val="6D1F490E"/>
    <w:rsid w:val="6E7A6617"/>
    <w:rsid w:val="6F11BCBC"/>
    <w:rsid w:val="6F4CB9B1"/>
    <w:rsid w:val="71A2E3CB"/>
    <w:rsid w:val="7599F346"/>
    <w:rsid w:val="75B749C6"/>
    <w:rsid w:val="78D788CA"/>
    <w:rsid w:val="7B54B63A"/>
    <w:rsid w:val="7DA66D08"/>
    <w:rsid w:val="7DFCE44E"/>
    <w:rsid w:val="7E176F46"/>
    <w:rsid w:val="7E5F55CE"/>
    <w:rsid w:val="7F59A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97E7F65-6943-4956-8005-FC57489E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20" w:line="259" w:lineRule="auto"/>
    </w:pPr>
    <w:rPr>
      <w:rFonts w:ascii="Aptos" w:hAnsi="Aptos"/>
      <w:color w:val="25252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hAnsiTheme="majorHAnsi" w:eastAsiaTheme="majorEastAsia" w:cstheme="majorBidi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65D"/>
      <w:spacing w:val="5"/>
      <w:kern w:val="28"/>
      <w:sz w:val="5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mallnote" w:customStyle="1">
    <w:name w:val="Small note"/>
    <w:pPr>
      <w:spacing w:after="80"/>
    </w:pPr>
    <w:rPr>
      <w:rFonts w:ascii="Aptos" w:hAnsi="Aptos"/>
      <w:i/>
      <w:color w:val="5A5A5A"/>
      <w:sz w:val="18"/>
    </w:rPr>
  </w:style>
  <w:style w:type="character" w:styleId="Hyperlink">
    <w:name w:val="Hyperlink"/>
    <w:basedOn w:val="DefaultParagraphFont"/>
    <w:uiPriority w:val="99"/>
    <w:unhideWhenUsed/>
    <w:rsid w:val="3FC7B53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register.food.gov.uk/new/index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teleri.davies@cavo.org.uk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mily.Evans2@ceredigion.gov.uk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teleri.davies@cavo.org.uk" TargetMode="Externa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Emily.Evans2@ceredigion.gov.uk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4B6FBEDF68D459B89DCA7E45290D1" ma:contentTypeVersion="3" ma:contentTypeDescription="Create a new document." ma:contentTypeScope="" ma:versionID="751bfd288a776b8f3c6ccf0b6ee0a69f">
  <xsd:schema xmlns:xsd="http://www.w3.org/2001/XMLSchema" xmlns:xs="http://www.w3.org/2001/XMLSchema" xmlns:p="http://schemas.microsoft.com/office/2006/metadata/properties" xmlns:ns2="b9d54f7b-0f96-4ec6-bc11-8ed271c50896" targetNamespace="http://schemas.microsoft.com/office/2006/metadata/properties" ma:root="true" ma:fieldsID="bf95939a33f5a17e793948226c83aad8" ns2:_="">
    <xsd:import namespace="b9d54f7b-0f96-4ec6-bc11-8ed271c50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54f7b-0f96-4ec6-bc11-8ed271c50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0F1EB0-9467-4BEE-9577-F8CAD40862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6F4E3-34A3-41A4-B5EF-B12EC64C8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54f7b-0f96-4ec6-bc11-8ed271c50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A6984F-5D4D-4BE7-9F58-804A878692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Cathryn Morgan</dc:creator>
  <keywords/>
  <dc:description>generated by python-docx</dc:description>
  <lastModifiedBy>Emily Evans</lastModifiedBy>
  <revision>44</revision>
  <dcterms:created xsi:type="dcterms:W3CDTF">2026-09-28T17:45:00.0000000Z</dcterms:created>
  <dcterms:modified xsi:type="dcterms:W3CDTF">2026-10-02T10:21:20.9110608Z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0x0101002EB4B6FBEDF68D459B89DCA7E45290D1</vt:lpwstr>
  </property>
  <property fmtid="{D5CDD505-2E9C-101B-9397-08002B2CF9AE}" pid="3" name="docLang">
    <vt:lpwstr>en</vt:lpwstr>
  </property>
</Properties>
</file>